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75" w:rsidRPr="00C63D46" w:rsidRDefault="00014E52" w:rsidP="00C63D46">
      <w:pPr>
        <w:jc w:val="center"/>
        <w:rPr>
          <w:sz w:val="40"/>
          <w:szCs w:val="40"/>
        </w:rPr>
      </w:pPr>
      <w:r w:rsidRPr="00C63D46">
        <w:rPr>
          <w:rFonts w:hint="eastAsia"/>
          <w:sz w:val="40"/>
          <w:szCs w:val="40"/>
        </w:rPr>
        <w:t>715</w:t>
      </w:r>
      <w:r w:rsidRPr="00C63D46">
        <w:rPr>
          <w:rFonts w:hint="eastAsia"/>
          <w:sz w:val="40"/>
          <w:szCs w:val="40"/>
        </w:rPr>
        <w:t>國文課上課狀況記錄表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60"/>
        <w:gridCol w:w="2086"/>
        <w:gridCol w:w="2004"/>
      </w:tblGrid>
      <w:tr w:rsidR="00C63D46" w:rsidTr="00C63D46">
        <w:tc>
          <w:tcPr>
            <w:tcW w:w="846" w:type="dxa"/>
          </w:tcPr>
          <w:p w:rsidR="00C63D46" w:rsidRPr="000A1F99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 w:rsidRPr="000A1F9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0" w:type="dxa"/>
          </w:tcPr>
          <w:p w:rsidR="00C63D46" w:rsidRPr="000A1F99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 w:rsidRPr="000A1F99">
              <w:rPr>
                <w:rFonts w:hint="eastAsia"/>
                <w:sz w:val="28"/>
                <w:szCs w:val="28"/>
              </w:rPr>
              <w:t>全班表現</w:t>
            </w:r>
          </w:p>
        </w:tc>
        <w:tc>
          <w:tcPr>
            <w:tcW w:w="2086" w:type="dxa"/>
          </w:tcPr>
          <w:p w:rsidR="00C63D46" w:rsidRPr="000A1F99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 w:rsidRPr="000A1F99">
              <w:rPr>
                <w:rFonts w:hint="eastAsia"/>
                <w:sz w:val="28"/>
                <w:szCs w:val="28"/>
              </w:rPr>
              <w:t>上課吵鬧學生</w:t>
            </w:r>
          </w:p>
        </w:tc>
        <w:tc>
          <w:tcPr>
            <w:tcW w:w="2004" w:type="dxa"/>
          </w:tcPr>
          <w:p w:rsidR="00C63D46" w:rsidRPr="000A1F99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 w:rsidRPr="000A1F99">
              <w:rPr>
                <w:rFonts w:hint="eastAsia"/>
                <w:sz w:val="28"/>
                <w:szCs w:val="28"/>
              </w:rPr>
              <w:t>老師簽名</w:t>
            </w: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tabs>
                <w:tab w:val="center" w:pos="1274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3D46" w:rsidTr="00C63D46">
        <w:tc>
          <w:tcPr>
            <w:tcW w:w="84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欠佳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63D46">
              <w:rPr>
                <w:rFonts w:hint="eastAsia"/>
                <w:sz w:val="40"/>
                <w:szCs w:val="40"/>
              </w:rPr>
              <w:t>口</w:t>
            </w:r>
          </w:p>
        </w:tc>
        <w:tc>
          <w:tcPr>
            <w:tcW w:w="2086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</w:tcPr>
          <w:p w:rsidR="00C63D46" w:rsidRDefault="00C63D46" w:rsidP="00C63D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14E52" w:rsidRPr="00014E52" w:rsidRDefault="00014E52" w:rsidP="00C63D46">
      <w:pPr>
        <w:jc w:val="center"/>
        <w:rPr>
          <w:rFonts w:hint="eastAsia"/>
          <w:sz w:val="28"/>
          <w:szCs w:val="28"/>
        </w:rPr>
      </w:pPr>
    </w:p>
    <w:sectPr w:rsidR="00014E52" w:rsidRPr="00014E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2"/>
    <w:rsid w:val="00014E52"/>
    <w:rsid w:val="000A1F99"/>
    <w:rsid w:val="00C63D46"/>
    <w:rsid w:val="00E3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25F8D-9206-487C-8B2C-7EBA5A6C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3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周怡平</dc:creator>
  <cp:keywords/>
  <dc:description/>
  <cp:lastModifiedBy>周怡平</cp:lastModifiedBy>
  <cp:revision>1</cp:revision>
  <cp:lastPrinted>2016-02-28T02:18:00Z</cp:lastPrinted>
  <dcterms:created xsi:type="dcterms:W3CDTF">2016-02-28T01:55:00Z</dcterms:created>
  <dcterms:modified xsi:type="dcterms:W3CDTF">2016-02-28T02:18:00Z</dcterms:modified>
</cp:coreProperties>
</file>