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691"/>
        <w:tblW w:w="5003" w:type="pct"/>
        <w:tblLook w:val="04A0" w:firstRow="1" w:lastRow="0" w:firstColumn="1" w:lastColumn="0" w:noHBand="0" w:noVBand="1"/>
      </w:tblPr>
      <w:tblGrid>
        <w:gridCol w:w="842"/>
        <w:gridCol w:w="912"/>
        <w:gridCol w:w="2375"/>
        <w:gridCol w:w="1080"/>
        <w:gridCol w:w="873"/>
        <w:gridCol w:w="881"/>
        <w:gridCol w:w="2440"/>
        <w:gridCol w:w="1059"/>
      </w:tblGrid>
      <w:tr w:rsidR="00876F9A" w:rsidTr="00B1526E">
        <w:trPr>
          <w:trHeight w:val="545"/>
        </w:trPr>
        <w:tc>
          <w:tcPr>
            <w:tcW w:w="839" w:type="pct"/>
            <w:gridSpan w:val="2"/>
            <w:tcBorders>
              <w:bottom w:val="single" w:sz="4" w:space="0" w:color="auto"/>
            </w:tcBorders>
          </w:tcPr>
          <w:p w:rsidR="00876F9A" w:rsidRDefault="00876F9A" w:rsidP="00876F9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135" w:type="pct"/>
          </w:tcPr>
          <w:p w:rsidR="00876F9A" w:rsidRDefault="00876F9A" w:rsidP="00876F9A">
            <w:pPr>
              <w:jc w:val="center"/>
            </w:pPr>
            <w:r>
              <w:rPr>
                <w:rFonts w:hint="eastAsia"/>
              </w:rPr>
              <w:t>曲名</w:t>
            </w: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876F9A" w:rsidRDefault="00876F9A" w:rsidP="00876F9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838" w:type="pct"/>
            <w:gridSpan w:val="2"/>
            <w:tcBorders>
              <w:left w:val="thinThickSmallGap" w:sz="24" w:space="0" w:color="auto"/>
            </w:tcBorders>
          </w:tcPr>
          <w:p w:rsidR="00876F9A" w:rsidRDefault="00876F9A" w:rsidP="00876F9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166" w:type="pct"/>
          </w:tcPr>
          <w:p w:rsidR="00876F9A" w:rsidRDefault="00876F9A" w:rsidP="00876F9A">
            <w:pPr>
              <w:jc w:val="center"/>
            </w:pPr>
            <w:r>
              <w:rPr>
                <w:rFonts w:hint="eastAsia"/>
              </w:rPr>
              <w:t>曲名</w:t>
            </w:r>
          </w:p>
        </w:tc>
        <w:tc>
          <w:tcPr>
            <w:tcW w:w="506" w:type="pct"/>
          </w:tcPr>
          <w:p w:rsidR="00876F9A" w:rsidRDefault="00876F9A" w:rsidP="00876F9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45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  <w:tr w:rsidR="00B1526E" w:rsidTr="00B1526E">
        <w:trPr>
          <w:trHeight w:val="561"/>
        </w:trPr>
        <w:tc>
          <w:tcPr>
            <w:tcW w:w="403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43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1135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16" w:type="pct"/>
            <w:tcBorders>
              <w:right w:val="thinThickSmallGap" w:sz="2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17" w:type="pct"/>
            <w:tcBorders>
              <w:left w:val="thinThickSmallGap" w:sz="24" w:space="0" w:color="auto"/>
              <w:righ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B1526E" w:rsidRDefault="00B1526E" w:rsidP="00876F9A">
            <w:pPr>
              <w:jc w:val="center"/>
            </w:pPr>
          </w:p>
        </w:tc>
        <w:tc>
          <w:tcPr>
            <w:tcW w:w="1166" w:type="pct"/>
          </w:tcPr>
          <w:p w:rsidR="00B1526E" w:rsidRDefault="00B1526E" w:rsidP="00876F9A">
            <w:pPr>
              <w:jc w:val="center"/>
            </w:pPr>
          </w:p>
        </w:tc>
        <w:tc>
          <w:tcPr>
            <w:tcW w:w="506" w:type="pct"/>
          </w:tcPr>
          <w:p w:rsidR="00B1526E" w:rsidRDefault="00B1526E" w:rsidP="00876F9A">
            <w:pPr>
              <w:jc w:val="center"/>
            </w:pPr>
          </w:p>
        </w:tc>
      </w:tr>
    </w:tbl>
    <w:p w:rsidR="00876F9A" w:rsidRDefault="00302743" w:rsidP="00876F9A">
      <w:pPr>
        <w:jc w:val="center"/>
      </w:pPr>
      <w:r>
        <w:rPr>
          <w:rFonts w:hint="eastAsia"/>
        </w:rPr>
        <w:t>928</w:t>
      </w:r>
      <w:bookmarkStart w:id="0" w:name="_GoBack"/>
      <w:bookmarkEnd w:id="0"/>
      <w:r w:rsidR="00876F9A" w:rsidRPr="00876F9A">
        <w:rPr>
          <w:rFonts w:hint="eastAsia"/>
        </w:rPr>
        <w:t>班級</w:t>
      </w:r>
      <w:r w:rsidR="00876F9A" w:rsidRPr="00876F9A">
        <w:rPr>
          <w:rFonts w:hint="eastAsia"/>
        </w:rPr>
        <w:t xml:space="preserve">        </w:t>
      </w:r>
      <w:r w:rsidR="00876F9A" w:rsidRPr="00876F9A">
        <w:rPr>
          <w:rFonts w:hint="eastAsia"/>
        </w:rPr>
        <w:t>歌唱評量登記表</w:t>
      </w:r>
    </w:p>
    <w:p w:rsidR="000752DE" w:rsidRDefault="000752DE" w:rsidP="00876F9A">
      <w:r>
        <w:rPr>
          <w:rFonts w:hint="eastAsia"/>
        </w:rPr>
        <w:t>一、考試規則</w:t>
      </w:r>
    </w:p>
    <w:p w:rsidR="000752DE" w:rsidRDefault="000752DE" w:rsidP="00876F9A">
      <w:r>
        <w:rPr>
          <w:rFonts w:hint="eastAsia"/>
        </w:rPr>
        <w:t>1.</w:t>
      </w:r>
      <w:r>
        <w:rPr>
          <w:rFonts w:hint="eastAsia"/>
        </w:rPr>
        <w:t>本次考試曲以國語，台語，英語</w:t>
      </w:r>
      <w:r w:rsidR="00B1526E">
        <w:rPr>
          <w:rFonts w:hint="eastAsia"/>
        </w:rPr>
        <w:t>流行歌自選一曲</w:t>
      </w:r>
      <w:r>
        <w:rPr>
          <w:rFonts w:hint="eastAsia"/>
        </w:rPr>
        <w:t>，</w:t>
      </w:r>
      <w:r w:rsidR="00B1526E" w:rsidRPr="00B1526E">
        <w:rPr>
          <w:rFonts w:hint="eastAsia"/>
        </w:rPr>
        <w:t>自備</w:t>
      </w:r>
      <w:r w:rsidR="00B1526E" w:rsidRPr="00B1526E">
        <w:rPr>
          <w:rFonts w:hint="eastAsia"/>
          <w:b/>
        </w:rPr>
        <w:t>無人聲伴唱</w:t>
      </w:r>
      <w:r w:rsidR="00B1526E">
        <w:rPr>
          <w:rFonts w:hint="eastAsia"/>
          <w:b/>
        </w:rPr>
        <w:t>USB</w:t>
      </w:r>
      <w:r w:rsidR="00B1526E" w:rsidRPr="00B1526E">
        <w:rPr>
          <w:rFonts w:hint="eastAsia"/>
          <w:b/>
        </w:rPr>
        <w:t>，</w:t>
      </w:r>
      <w:r w:rsidR="00B1526E" w:rsidRPr="00B1526E">
        <w:rPr>
          <w:rFonts w:hint="eastAsia"/>
        </w:rPr>
        <w:t>音樂教室</w:t>
      </w:r>
      <w:r w:rsidR="00B1526E" w:rsidRPr="00B1526E">
        <w:rPr>
          <w:rFonts w:hint="eastAsia"/>
          <w:b/>
        </w:rPr>
        <w:t>不提供網路搜尋。</w:t>
      </w:r>
    </w:p>
    <w:p w:rsidR="000752DE" w:rsidRDefault="000752DE" w:rsidP="00876F9A">
      <w:r>
        <w:rPr>
          <w:rFonts w:hint="eastAsia"/>
        </w:rPr>
        <w:t>2.</w:t>
      </w:r>
      <w:r w:rsidR="00B768B7">
        <w:rPr>
          <w:rFonts w:hint="eastAsia"/>
        </w:rPr>
        <w:t>二人</w:t>
      </w:r>
      <w:r>
        <w:rPr>
          <w:rFonts w:hint="eastAsia"/>
        </w:rPr>
        <w:t>合唱</w:t>
      </w:r>
      <w:r w:rsidR="00B1526E">
        <w:rPr>
          <w:rFonts w:hint="eastAsia"/>
        </w:rPr>
        <w:t>，對象自選</w:t>
      </w:r>
      <w:r>
        <w:rPr>
          <w:rFonts w:hint="eastAsia"/>
        </w:rPr>
        <w:t>(</w:t>
      </w:r>
      <w:r>
        <w:rPr>
          <w:rFonts w:hint="eastAsia"/>
        </w:rPr>
        <w:t>請自行分配分唱和合唱段落</w:t>
      </w:r>
      <w:r>
        <w:rPr>
          <w:rFonts w:hint="eastAsia"/>
        </w:rPr>
        <w:t>)</w:t>
      </w:r>
      <w:r>
        <w:rPr>
          <w:rFonts w:hint="eastAsia"/>
        </w:rPr>
        <w:t>若從頭至尾都齊唱，則各扣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B1526E">
        <w:rPr>
          <w:rFonts w:hint="eastAsia"/>
        </w:rPr>
        <w:t>。</w:t>
      </w:r>
    </w:p>
    <w:p w:rsidR="000752DE" w:rsidRDefault="000752DE" w:rsidP="00876F9A">
      <w:r>
        <w:rPr>
          <w:rFonts w:hint="eastAsia"/>
        </w:rPr>
        <w:t>2.</w:t>
      </w:r>
      <w:r>
        <w:rPr>
          <w:rFonts w:hint="eastAsia"/>
        </w:rPr>
        <w:t>一律都要使用麥克風。</w:t>
      </w:r>
      <w:r w:rsidR="00B1526E">
        <w:rPr>
          <w:rFonts w:hint="eastAsia"/>
        </w:rPr>
        <w:t>可以看伴唱字幕。</w:t>
      </w:r>
    </w:p>
    <w:p w:rsidR="000752DE" w:rsidRDefault="000752DE" w:rsidP="00876F9A">
      <w:r>
        <w:rPr>
          <w:rFonts w:hint="eastAsia"/>
        </w:rPr>
        <w:t>3.</w:t>
      </w:r>
      <w:r>
        <w:rPr>
          <w:rFonts w:hint="eastAsia"/>
        </w:rPr>
        <w:t>，</w:t>
      </w:r>
      <w:r w:rsidR="00876F9A">
        <w:rPr>
          <w:rFonts w:hint="eastAsia"/>
        </w:rPr>
        <w:t>基本</w:t>
      </w:r>
      <w:proofErr w:type="gramStart"/>
      <w:r>
        <w:rPr>
          <w:rFonts w:hint="eastAsia"/>
        </w:rPr>
        <w:t>8</w:t>
      </w:r>
      <w:r w:rsidR="00B768B7">
        <w:rPr>
          <w:rFonts w:hint="eastAsia"/>
        </w:rPr>
        <w:t>0</w:t>
      </w:r>
      <w:r w:rsidR="00876F9A">
        <w:rPr>
          <w:rFonts w:hint="eastAsia"/>
        </w:rPr>
        <w:t>分</w:t>
      </w:r>
      <w:r w:rsidR="00876F9A" w:rsidRPr="00876F9A">
        <w:rPr>
          <w:rFonts w:hint="eastAsia"/>
          <w:b/>
        </w:rPr>
        <w:t>起</w:t>
      </w:r>
      <w:r>
        <w:rPr>
          <w:rFonts w:hint="eastAsia"/>
          <w:b/>
        </w:rPr>
        <w:t>扣</w:t>
      </w:r>
      <w:proofErr w:type="gramEnd"/>
      <w:r w:rsidR="00876F9A">
        <w:rPr>
          <w:rFonts w:hint="eastAsia"/>
        </w:rPr>
        <w:t>，</w:t>
      </w:r>
      <w:r>
        <w:rPr>
          <w:rFonts w:hint="eastAsia"/>
        </w:rPr>
        <w:t>有人聲伴唱基本</w:t>
      </w:r>
      <w:proofErr w:type="gramStart"/>
      <w:r>
        <w:rPr>
          <w:rFonts w:hint="eastAsia"/>
        </w:rPr>
        <w:t>7</w:t>
      </w:r>
      <w:r w:rsidR="00B768B7">
        <w:rPr>
          <w:rFonts w:hint="eastAsia"/>
        </w:rPr>
        <w:t>0</w:t>
      </w:r>
      <w:r>
        <w:rPr>
          <w:rFonts w:hint="eastAsia"/>
        </w:rPr>
        <w:t>分起扣</w:t>
      </w:r>
      <w:proofErr w:type="gramEnd"/>
      <w:r w:rsidRPr="000752DE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752DE" w:rsidRDefault="000752DE" w:rsidP="00876F9A">
      <w:r>
        <w:rPr>
          <w:rFonts w:hint="eastAsia"/>
        </w:rPr>
        <w:t>二、評分項目的比例</w:t>
      </w:r>
    </w:p>
    <w:p w:rsidR="000752DE" w:rsidRPr="000752DE" w:rsidRDefault="000752DE" w:rsidP="00876F9A">
      <w:r>
        <w:rPr>
          <w:rFonts w:hint="eastAsia"/>
        </w:rPr>
        <w:t>1.</w:t>
      </w:r>
      <w:r>
        <w:rPr>
          <w:rFonts w:hint="eastAsia"/>
        </w:rPr>
        <w:t>音量</w:t>
      </w:r>
      <w:r>
        <w:rPr>
          <w:rFonts w:hint="eastAsia"/>
        </w:rPr>
        <w:t>50%  2.</w:t>
      </w:r>
      <w:r>
        <w:rPr>
          <w:rFonts w:hint="eastAsia"/>
        </w:rPr>
        <w:t>節奏</w:t>
      </w:r>
      <w:r>
        <w:rPr>
          <w:rFonts w:hint="eastAsia"/>
        </w:rPr>
        <w:t>25%  3.</w:t>
      </w:r>
      <w:r>
        <w:rPr>
          <w:rFonts w:hint="eastAsia"/>
        </w:rPr>
        <w:t>音色</w:t>
      </w:r>
      <w:r>
        <w:rPr>
          <w:rFonts w:hint="eastAsia"/>
        </w:rPr>
        <w:t>25%</w:t>
      </w:r>
    </w:p>
    <w:p w:rsidR="000752DE" w:rsidRPr="000752DE" w:rsidRDefault="000752DE" w:rsidP="00876F9A"/>
    <w:sectPr w:rsidR="000752DE" w:rsidRPr="000752DE" w:rsidSect="00876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9A"/>
    <w:rsid w:val="000752DE"/>
    <w:rsid w:val="00302743"/>
    <w:rsid w:val="00413DC5"/>
    <w:rsid w:val="00876F9A"/>
    <w:rsid w:val="00B1526E"/>
    <w:rsid w:val="00B768B7"/>
    <w:rsid w:val="00BE7C50"/>
    <w:rsid w:val="00D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7733C-BF30-44BA-A91F-C36F62E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User</cp:lastModifiedBy>
  <cp:revision>2</cp:revision>
  <dcterms:created xsi:type="dcterms:W3CDTF">2020-01-08T02:23:00Z</dcterms:created>
  <dcterms:modified xsi:type="dcterms:W3CDTF">2020-01-08T02:23:00Z</dcterms:modified>
</cp:coreProperties>
</file>