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66DA0" w14:textId="77777777" w:rsidR="0001375E" w:rsidRPr="00AC35D1" w:rsidRDefault="0001375E" w:rsidP="0001375E">
      <w:pPr>
        <w:spacing w:line="276" w:lineRule="auto"/>
        <w:ind w:leftChars="100" w:left="240"/>
        <w:jc w:val="both"/>
        <w:rPr>
          <w:rFonts w:ascii="Kaiti TC" w:eastAsia="Kaiti TC" w:hAnsi="Kaiti TC"/>
          <w:sz w:val="48"/>
          <w:szCs w:val="48"/>
        </w:rPr>
      </w:pPr>
      <w:r w:rsidRPr="00AC35D1">
        <w:rPr>
          <w:rFonts w:ascii="Kaiti TC" w:eastAsia="Kaiti TC" w:hAnsi="Kaiti TC"/>
          <w:sz w:val="48"/>
          <w:szCs w:val="48"/>
        </w:rPr>
        <w:t>譬喻修辭</w:t>
      </w:r>
    </w:p>
    <w:p w14:paraId="07788361" w14:textId="1D674947" w:rsidR="00AC35D1" w:rsidRPr="00AC35D1" w:rsidRDefault="00AC35D1" w:rsidP="0001375E">
      <w:pPr>
        <w:spacing w:line="276" w:lineRule="auto"/>
        <w:ind w:leftChars="100" w:left="240"/>
        <w:jc w:val="both"/>
        <w:rPr>
          <w:rFonts w:asciiTheme="minorEastAsia" w:eastAsiaTheme="minorEastAsia" w:hAnsiTheme="minorEastAsia" w:hint="eastAsia"/>
        </w:rPr>
      </w:pPr>
      <w:r>
        <w:rPr>
          <w:rFonts w:ascii="Kaiti TC" w:eastAsia="Kaiti TC" w:hAnsi="Kaiti TC"/>
          <w:sz w:val="36"/>
          <w:szCs w:val="36"/>
        </w:rPr>
        <w:t xml:space="preserve">    </w:t>
      </w:r>
      <w:r>
        <w:rPr>
          <w:rFonts w:ascii="Kaiti TC" w:eastAsia="Kaiti TC" w:hAnsi="Kaiti TC" w:hint="eastAsia"/>
          <w:sz w:val="36"/>
          <w:szCs w:val="36"/>
        </w:rPr>
        <w:t>喻體：</w:t>
      </w:r>
      <w:r>
        <w:rPr>
          <w:rFonts w:ascii="Kaiti TC" w:eastAsia="Kaiti TC" w:hAnsi="Kaiti TC"/>
          <w:sz w:val="36"/>
          <w:szCs w:val="36"/>
        </w:rPr>
        <w:t xml:space="preserve"> </w:t>
      </w:r>
      <w:r>
        <w:rPr>
          <w:rFonts w:ascii="Kaiti TC" w:eastAsia="Kaiti TC" w:hAnsi="Kaiti TC" w:hint="eastAsia"/>
          <w:sz w:val="36"/>
          <w:szCs w:val="36"/>
        </w:rPr>
        <w:t>被譬喻的主體。</w:t>
      </w:r>
      <w:r>
        <w:rPr>
          <w:rFonts w:ascii="Kaiti TC" w:eastAsia="Kaiti TC" w:hAnsi="Kaiti TC"/>
          <w:sz w:val="36"/>
          <w:szCs w:val="36"/>
        </w:rPr>
        <w:t xml:space="preserve">  </w:t>
      </w:r>
    </w:p>
    <w:p w14:paraId="67164E35" w14:textId="2C9A55C9" w:rsidR="00AC35D1" w:rsidRDefault="00AC35D1" w:rsidP="0001375E">
      <w:pPr>
        <w:spacing w:line="276" w:lineRule="auto"/>
        <w:ind w:leftChars="100" w:left="240"/>
        <w:jc w:val="both"/>
        <w:rPr>
          <w:rFonts w:ascii="Kaiti TC" w:eastAsia="Kaiti TC" w:hAnsi="Kaiti TC" w:hint="eastAsia"/>
          <w:sz w:val="36"/>
          <w:szCs w:val="36"/>
        </w:rPr>
      </w:pPr>
      <w:r>
        <w:rPr>
          <w:rFonts w:ascii="Kaiti TC" w:eastAsia="Kaiti TC" w:hAnsi="Kaiti TC" w:hint="eastAsia"/>
          <w:sz w:val="36"/>
          <w:szCs w:val="36"/>
        </w:rPr>
        <w:t xml:space="preserve">    喻詞</w:t>
      </w:r>
      <w:r>
        <w:rPr>
          <w:rFonts w:ascii="Kaiti TC" w:eastAsia="Kaiti TC" w:hAnsi="Kaiti TC"/>
          <w:sz w:val="36"/>
          <w:szCs w:val="36"/>
        </w:rPr>
        <w:t>：譬喻用法的關鍵詞（如、似、好像、猶如……）</w:t>
      </w:r>
    </w:p>
    <w:p w14:paraId="5B2BDFAB" w14:textId="617257D4" w:rsidR="00961093" w:rsidRDefault="00AC35D1" w:rsidP="0001375E">
      <w:pPr>
        <w:spacing w:line="276" w:lineRule="auto"/>
        <w:ind w:leftChars="100" w:left="240"/>
        <w:jc w:val="both"/>
        <w:rPr>
          <w:rFonts w:asciiTheme="minorEastAsia" w:eastAsiaTheme="minorEastAsia" w:hAnsiTheme="minorEastAsia"/>
        </w:rPr>
      </w:pPr>
      <w:r>
        <w:rPr>
          <w:rFonts w:ascii="Kaiti TC" w:eastAsia="Kaiti TC" w:hAnsi="Kaiti TC" w:hint="eastAsia"/>
          <w:sz w:val="36"/>
          <w:szCs w:val="36"/>
        </w:rPr>
        <w:t xml:space="preserve">    喻依</w:t>
      </w:r>
      <w:r>
        <w:rPr>
          <w:rFonts w:ascii="Kaiti TC" w:eastAsia="Kaiti TC" w:hAnsi="Kaiti TC"/>
          <w:sz w:val="36"/>
          <w:szCs w:val="36"/>
        </w:rPr>
        <w:t>：</w:t>
      </w:r>
      <w:r>
        <w:rPr>
          <w:rFonts w:ascii="Kaiti TC" w:eastAsia="Kaiti TC" w:hAnsi="Kaiti TC" w:hint="eastAsia"/>
          <w:sz w:val="36"/>
          <w:szCs w:val="36"/>
        </w:rPr>
        <w:t>依附於</w:t>
      </w:r>
      <w:r>
        <w:rPr>
          <w:rFonts w:ascii="Kaiti TC" w:eastAsia="Kaiti TC" w:hAnsi="Kaiti TC"/>
          <w:sz w:val="36"/>
          <w:szCs w:val="36"/>
        </w:rPr>
        <w:t>主體、被用來譬喻的</w:t>
      </w:r>
      <w:r>
        <w:rPr>
          <w:rFonts w:ascii="Kaiti TC" w:eastAsia="Kaiti TC" w:hAnsi="Kaiti TC" w:hint="eastAsia"/>
          <w:sz w:val="36"/>
          <w:szCs w:val="36"/>
        </w:rPr>
        <w:t>事物</w:t>
      </w:r>
      <w:r>
        <w:rPr>
          <w:rFonts w:ascii="Kaiti TC" w:eastAsia="Kaiti TC" w:hAnsi="Kaiti TC"/>
          <w:sz w:val="36"/>
          <w:szCs w:val="36"/>
        </w:rPr>
        <w:t>。</w:t>
      </w:r>
      <w:r>
        <w:rPr>
          <w:rFonts w:ascii="Kaiti TC" w:eastAsia="Kaiti TC" w:hAnsi="Kaiti TC" w:hint="eastAsia"/>
          <w:sz w:val="36"/>
          <w:szCs w:val="36"/>
        </w:rPr>
        <w:br/>
      </w:r>
      <w:r w:rsidR="00D84904">
        <w:rPr>
          <w:rFonts w:asciiTheme="minorEastAsia" w:eastAsiaTheme="minorEastAsia" w:hAnsiTheme="minorEastAsia"/>
        </w:rPr>
        <w:t xml:space="preserve">           </w:t>
      </w:r>
      <w:r>
        <w:rPr>
          <w:rFonts w:asciiTheme="minorEastAsia" w:eastAsiaTheme="minorEastAsia" w:hAnsiTheme="minorEastAsia"/>
        </w:rPr>
        <w:t>以「花」來形容「</w:t>
      </w:r>
      <w:r>
        <w:rPr>
          <w:rFonts w:asciiTheme="minorEastAsia" w:eastAsiaTheme="minorEastAsia" w:hAnsiTheme="minorEastAsia" w:hint="eastAsia"/>
        </w:rPr>
        <w:t>她</w:t>
      </w:r>
      <w:r>
        <w:rPr>
          <w:rFonts w:asciiTheme="minorEastAsia" w:eastAsiaTheme="minorEastAsia" w:hAnsiTheme="minorEastAsia"/>
        </w:rPr>
        <w:t>的笑靨」；</w:t>
      </w:r>
      <w:r>
        <w:rPr>
          <w:rFonts w:asciiTheme="minorEastAsia" w:eastAsiaTheme="minorEastAsia" w:hAnsiTheme="minorEastAsia"/>
        </w:rPr>
        <w:t>「</w:t>
      </w:r>
      <w:r>
        <w:rPr>
          <w:rFonts w:asciiTheme="minorEastAsia" w:eastAsiaTheme="minorEastAsia" w:hAnsiTheme="minorEastAsia"/>
        </w:rPr>
        <w:t>花</w:t>
      </w:r>
      <w:r>
        <w:rPr>
          <w:rFonts w:asciiTheme="minorEastAsia" w:eastAsiaTheme="minorEastAsia" w:hAnsiTheme="minorEastAsia"/>
        </w:rPr>
        <w:t>」</w:t>
      </w:r>
      <w:r>
        <w:rPr>
          <w:rFonts w:asciiTheme="minorEastAsia" w:eastAsiaTheme="minorEastAsia" w:hAnsiTheme="minorEastAsia"/>
        </w:rPr>
        <w:t>是</w:t>
      </w:r>
      <w:r>
        <w:rPr>
          <w:rFonts w:asciiTheme="minorEastAsia" w:eastAsiaTheme="minorEastAsia" w:hAnsiTheme="minorEastAsia"/>
        </w:rPr>
        <w:t>依附</w:t>
      </w:r>
      <w:r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/>
        </w:rPr>
        <w:t>她的笑靨」而存在；</w:t>
      </w:r>
    </w:p>
    <w:p w14:paraId="4F4E3982" w14:textId="7AA037FA" w:rsidR="00AC35D1" w:rsidRPr="00961093" w:rsidRDefault="00D84904" w:rsidP="00961093">
      <w:pPr>
        <w:spacing w:line="276" w:lineRule="auto"/>
        <w:jc w:val="both"/>
        <w:rPr>
          <w:rFonts w:ascii="Kaiti TC" w:eastAsia="Kaiti TC" w:hAnsi="Kaiti TC" w:hint="eastAsia"/>
          <w:sz w:val="36"/>
          <w:szCs w:val="36"/>
        </w:rPr>
      </w:pPr>
      <w:r>
        <w:rPr>
          <w:rFonts w:asciiTheme="minorEastAsia" w:eastAsiaTheme="minorEastAsia" w:hAnsiTheme="minorEastAsia"/>
        </w:rPr>
        <w:t xml:space="preserve">            </w:t>
      </w:r>
      <w:r w:rsidR="00AC35D1">
        <w:rPr>
          <w:rFonts w:asciiTheme="minorEastAsia" w:eastAsiaTheme="minorEastAsia" w:hAnsiTheme="minorEastAsia"/>
        </w:rPr>
        <w:t>「</w:t>
      </w:r>
      <w:r w:rsidR="00AC35D1">
        <w:rPr>
          <w:rFonts w:asciiTheme="minorEastAsia" w:eastAsiaTheme="minorEastAsia" w:hAnsiTheme="minorEastAsia" w:hint="eastAsia"/>
        </w:rPr>
        <w:t>她</w:t>
      </w:r>
      <w:r w:rsidR="00AC35D1">
        <w:rPr>
          <w:rFonts w:asciiTheme="minorEastAsia" w:eastAsiaTheme="minorEastAsia" w:hAnsiTheme="minorEastAsia"/>
        </w:rPr>
        <w:t>的笑靨」</w:t>
      </w:r>
      <w:r w:rsidR="00AC35D1">
        <w:rPr>
          <w:rFonts w:asciiTheme="minorEastAsia" w:eastAsiaTheme="minorEastAsia" w:hAnsiTheme="minorEastAsia"/>
        </w:rPr>
        <w:t>是喻體；</w:t>
      </w:r>
      <w:r w:rsidR="00961093">
        <w:rPr>
          <w:rFonts w:asciiTheme="minorEastAsia" w:eastAsiaTheme="minorEastAsia" w:hAnsiTheme="minorEastAsia"/>
        </w:rPr>
        <w:t>「花」是喻依。</w:t>
      </w:r>
    </w:p>
    <w:tbl>
      <w:tblPr>
        <w:tblpPr w:leftFromText="180" w:rightFromText="180" w:tblpX="825" w:tblpYSpec="top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2"/>
        <w:gridCol w:w="2062"/>
        <w:gridCol w:w="2062"/>
        <w:gridCol w:w="2062"/>
        <w:gridCol w:w="1422"/>
      </w:tblGrid>
      <w:tr w:rsidR="00961093" w14:paraId="640557DE" w14:textId="68E27352" w:rsidTr="00D84904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2062" w:type="dxa"/>
            <w:shd w:val="clear" w:color="auto" w:fill="auto"/>
            <w:vAlign w:val="center"/>
          </w:tcPr>
          <w:p w14:paraId="72B6BF2A" w14:textId="6C280257" w:rsidR="00961093" w:rsidRPr="00D84904" w:rsidRDefault="00961093" w:rsidP="00D84904">
            <w:pPr>
              <w:spacing w:line="276" w:lineRule="auto"/>
              <w:jc w:val="center"/>
              <w:rPr>
                <w:rFonts w:ascii="Kaiti TC" w:eastAsia="Kaiti TC" w:hAnsi="Kaiti TC" w:hint="eastAsia"/>
                <w:b/>
                <w:sz w:val="48"/>
                <w:szCs w:val="48"/>
              </w:rPr>
            </w:pPr>
            <w:r w:rsidRPr="00D84904">
              <w:rPr>
                <w:rFonts w:ascii="Kaiti TC" w:eastAsia="Kaiti TC" w:hAnsi="Kaiti TC"/>
                <w:b/>
                <w:sz w:val="48"/>
                <w:szCs w:val="48"/>
              </w:rPr>
              <w:t>借</w:t>
            </w:r>
            <w:r w:rsidR="00D84904">
              <w:rPr>
                <w:rFonts w:ascii="Kaiti TC" w:eastAsia="Kaiti TC" w:hAnsi="Kaiti TC"/>
                <w:b/>
                <w:sz w:val="48"/>
                <w:szCs w:val="48"/>
              </w:rPr>
              <w:t xml:space="preserve"> </w:t>
            </w:r>
            <w:r w:rsidRPr="00D84904">
              <w:rPr>
                <w:rFonts w:ascii="Kaiti TC" w:eastAsia="Kaiti TC" w:hAnsi="Kaiti TC"/>
                <w:b/>
                <w:sz w:val="48"/>
                <w:szCs w:val="48"/>
              </w:rPr>
              <w:t>喻</w:t>
            </w:r>
          </w:p>
        </w:tc>
        <w:tc>
          <w:tcPr>
            <w:tcW w:w="2062" w:type="dxa"/>
            <w:vAlign w:val="center"/>
          </w:tcPr>
          <w:p w14:paraId="67D0925C" w14:textId="5B9E8A2F" w:rsidR="00961093" w:rsidRPr="00D84904" w:rsidRDefault="00961093" w:rsidP="00D84904">
            <w:pPr>
              <w:spacing w:line="276" w:lineRule="auto"/>
              <w:jc w:val="center"/>
              <w:rPr>
                <w:rFonts w:ascii="Kaiti TC" w:eastAsia="Kaiti TC" w:hAnsi="Kaiti TC" w:hint="eastAsia"/>
                <w:b/>
                <w:sz w:val="48"/>
                <w:szCs w:val="48"/>
              </w:rPr>
            </w:pPr>
            <w:r w:rsidRPr="00D84904">
              <w:rPr>
                <w:rFonts w:ascii="Kaiti TC" w:eastAsia="Kaiti TC" w:hAnsi="Kaiti TC"/>
                <w:b/>
                <w:sz w:val="48"/>
                <w:szCs w:val="48"/>
              </w:rPr>
              <w:t>略</w:t>
            </w:r>
            <w:r w:rsidR="00D84904">
              <w:rPr>
                <w:rFonts w:ascii="Kaiti TC" w:eastAsia="Kaiti TC" w:hAnsi="Kaiti TC"/>
                <w:b/>
                <w:sz w:val="48"/>
                <w:szCs w:val="48"/>
              </w:rPr>
              <w:t xml:space="preserve"> </w:t>
            </w:r>
            <w:r w:rsidRPr="00D84904">
              <w:rPr>
                <w:rFonts w:ascii="Kaiti TC" w:eastAsia="Kaiti TC" w:hAnsi="Kaiti TC"/>
                <w:b/>
                <w:sz w:val="48"/>
                <w:szCs w:val="48"/>
              </w:rPr>
              <w:t>喻</w:t>
            </w:r>
          </w:p>
        </w:tc>
        <w:tc>
          <w:tcPr>
            <w:tcW w:w="2062" w:type="dxa"/>
            <w:vAlign w:val="center"/>
          </w:tcPr>
          <w:p w14:paraId="478BC709" w14:textId="2DDEE907" w:rsidR="00961093" w:rsidRPr="00D84904" w:rsidRDefault="00961093" w:rsidP="00D84904">
            <w:pPr>
              <w:spacing w:line="276" w:lineRule="auto"/>
              <w:jc w:val="center"/>
              <w:rPr>
                <w:rFonts w:ascii="Kaiti TC" w:eastAsia="Kaiti TC" w:hAnsi="Kaiti TC" w:hint="eastAsia"/>
                <w:b/>
                <w:sz w:val="48"/>
                <w:szCs w:val="48"/>
              </w:rPr>
            </w:pPr>
            <w:r w:rsidRPr="00D84904">
              <w:rPr>
                <w:rFonts w:ascii="Kaiti TC" w:eastAsia="Kaiti TC" w:hAnsi="Kaiti TC"/>
                <w:b/>
                <w:sz w:val="48"/>
                <w:szCs w:val="48"/>
              </w:rPr>
              <w:t>暗</w:t>
            </w:r>
            <w:r w:rsidR="00D84904">
              <w:rPr>
                <w:rFonts w:ascii="Kaiti TC" w:eastAsia="Kaiti TC" w:hAnsi="Kaiti TC"/>
                <w:b/>
                <w:sz w:val="48"/>
                <w:szCs w:val="48"/>
              </w:rPr>
              <w:t xml:space="preserve"> </w:t>
            </w:r>
            <w:r w:rsidRPr="00D84904">
              <w:rPr>
                <w:rFonts w:ascii="Kaiti TC" w:eastAsia="Kaiti TC" w:hAnsi="Kaiti TC"/>
                <w:b/>
                <w:sz w:val="48"/>
                <w:szCs w:val="48"/>
              </w:rPr>
              <w:t>喻</w:t>
            </w:r>
          </w:p>
        </w:tc>
        <w:tc>
          <w:tcPr>
            <w:tcW w:w="2062" w:type="dxa"/>
            <w:vAlign w:val="center"/>
          </w:tcPr>
          <w:p w14:paraId="585F8886" w14:textId="09917FC2" w:rsidR="00961093" w:rsidRPr="00D84904" w:rsidRDefault="00961093" w:rsidP="00D84904">
            <w:pPr>
              <w:spacing w:line="276" w:lineRule="auto"/>
              <w:jc w:val="center"/>
              <w:rPr>
                <w:rFonts w:ascii="Kaiti TC" w:eastAsia="Kaiti TC" w:hAnsi="Kaiti TC" w:hint="eastAsia"/>
                <w:b/>
                <w:sz w:val="48"/>
                <w:szCs w:val="48"/>
              </w:rPr>
            </w:pPr>
            <w:r w:rsidRPr="00D84904">
              <w:rPr>
                <w:rFonts w:ascii="Kaiti TC" w:eastAsia="Kaiti TC" w:hAnsi="Kaiti TC"/>
                <w:b/>
                <w:sz w:val="48"/>
                <w:szCs w:val="48"/>
              </w:rPr>
              <w:t>明</w:t>
            </w:r>
            <w:r w:rsidR="00D84904">
              <w:rPr>
                <w:rFonts w:ascii="Kaiti TC" w:eastAsia="Kaiti TC" w:hAnsi="Kaiti TC"/>
                <w:b/>
                <w:sz w:val="48"/>
                <w:szCs w:val="48"/>
              </w:rPr>
              <w:t xml:space="preserve"> </w:t>
            </w:r>
            <w:r w:rsidRPr="00D84904">
              <w:rPr>
                <w:rFonts w:ascii="Kaiti TC" w:eastAsia="Kaiti TC" w:hAnsi="Kaiti TC"/>
                <w:b/>
                <w:sz w:val="48"/>
                <w:szCs w:val="48"/>
              </w:rPr>
              <w:t>喻</w:t>
            </w:r>
          </w:p>
        </w:tc>
        <w:tc>
          <w:tcPr>
            <w:tcW w:w="1422" w:type="dxa"/>
            <w:tcBorders>
              <w:bottom w:val="nil"/>
            </w:tcBorders>
            <w:shd w:val="clear" w:color="auto" w:fill="auto"/>
            <w:vAlign w:val="center"/>
          </w:tcPr>
          <w:p w14:paraId="526EFB43" w14:textId="30AED333" w:rsidR="00961093" w:rsidRPr="00D84904" w:rsidRDefault="00961093" w:rsidP="00D84904">
            <w:pPr>
              <w:widowControl/>
              <w:jc w:val="center"/>
              <w:rPr>
                <w:rFonts w:ascii="Kaiti TC" w:eastAsia="Kaiti TC" w:hAnsi="Kaiti TC" w:hint="eastAsia"/>
                <w:b/>
                <w:sz w:val="36"/>
                <w:szCs w:val="36"/>
              </w:rPr>
            </w:pPr>
            <w:r w:rsidRPr="00D84904">
              <w:rPr>
                <w:rFonts w:ascii="Kaiti TC" w:eastAsia="Kaiti TC" w:hAnsi="Kaiti TC"/>
                <w:b/>
                <w:sz w:val="36"/>
                <w:szCs w:val="36"/>
              </w:rPr>
              <w:t>名稱</w:t>
            </w:r>
          </w:p>
        </w:tc>
      </w:tr>
      <w:tr w:rsidR="00961093" w14:paraId="6E03EC2C" w14:textId="06AA1774" w:rsidTr="00D84904">
        <w:tblPrEx>
          <w:tblCellMar>
            <w:top w:w="0" w:type="dxa"/>
            <w:bottom w:w="0" w:type="dxa"/>
          </w:tblCellMar>
        </w:tblPrEx>
        <w:trPr>
          <w:cantSplit/>
          <w:trHeight w:val="6145"/>
        </w:trPr>
        <w:tc>
          <w:tcPr>
            <w:tcW w:w="2062" w:type="dxa"/>
            <w:shd w:val="clear" w:color="auto" w:fill="auto"/>
            <w:textDirection w:val="tbRlV"/>
          </w:tcPr>
          <w:p w14:paraId="3C08BBA9" w14:textId="03C2971D" w:rsidR="00961093" w:rsidRPr="00961093" w:rsidRDefault="00961093" w:rsidP="00D84904">
            <w:pPr>
              <w:spacing w:line="240" w:lineRule="atLeast"/>
              <w:ind w:left="113" w:right="113"/>
              <w:jc w:val="both"/>
              <w:rPr>
                <w:rFonts w:ascii="Kaiti TC" w:eastAsia="Kaiti TC" w:hAnsi="Kaiti TC" w:hint="eastAsia"/>
              </w:rPr>
            </w:pPr>
            <w:bookmarkStart w:id="0" w:name="_GoBack"/>
            <w:bookmarkEnd w:id="0"/>
            <w:r>
              <w:rPr>
                <w:rFonts w:ascii="Kaiti TC" w:eastAsia="Kaiti TC" w:hAnsi="Kaiti TC"/>
                <w:sz w:val="36"/>
                <w:szCs w:val="36"/>
              </w:rPr>
              <w:t xml:space="preserve">    </w:t>
            </w:r>
            <w:r>
              <w:rPr>
                <w:rFonts w:ascii="Kaiti TC" w:eastAsia="Kaiti TC" w:hAnsi="Kaiti TC" w:hint="eastAsia"/>
                <w:sz w:val="36"/>
                <w:szCs w:val="36"/>
              </w:rPr>
              <w:t>喻依</w:t>
            </w:r>
            <w:r>
              <w:rPr>
                <w:rFonts w:ascii="Kaiti TC" w:eastAsia="Kaiti TC" w:hAnsi="Kaiti TC"/>
              </w:rPr>
              <w:t xml:space="preserve">  </w:t>
            </w:r>
            <w:r>
              <w:rPr>
                <w:rFonts w:ascii="Kaiti TC" w:eastAsia="Kaiti TC" w:hAnsi="Kaiti TC" w:hint="eastAsia"/>
              </w:rPr>
              <w:t>ˊ</w:t>
            </w:r>
            <w:r>
              <w:rPr>
                <w:rFonts w:ascii="Kaiti TC" w:eastAsia="Kaiti TC" w:hAnsi="Kaiti TC"/>
              </w:rPr>
              <w:t>（許多歇後語都是如此形式）</w:t>
            </w:r>
          </w:p>
          <w:p w14:paraId="36141E55" w14:textId="77777777" w:rsidR="00961093" w:rsidRDefault="00961093" w:rsidP="00D84904">
            <w:pPr>
              <w:spacing w:line="276" w:lineRule="auto"/>
              <w:ind w:left="113" w:right="113"/>
              <w:jc w:val="both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48"/>
                <w:szCs w:val="48"/>
              </w:rPr>
              <w:t xml:space="preserve"> </w:t>
            </w:r>
            <w:r w:rsidRPr="00AC35D1"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 xml:space="preserve">一朵花兒 </w:t>
            </w:r>
            <w:r>
              <w:rPr>
                <w:rFonts w:ascii="Kaiti TC" w:eastAsia="Kaiti TC" w:hAnsi="Kaiti TC"/>
                <w:sz w:val="48"/>
                <w:szCs w:val="48"/>
              </w:rPr>
              <w:t xml:space="preserve"> </w:t>
            </w:r>
            <w:r>
              <w:rPr>
                <w:rFonts w:ascii="Kaiti TC" w:eastAsia="Kaiti TC" w:hAnsi="Kaiti TC" w:hint="eastAsia"/>
                <w:sz w:val="48"/>
                <w:szCs w:val="48"/>
              </w:rPr>
              <w:t>。</w:t>
            </w:r>
          </w:p>
        </w:tc>
        <w:tc>
          <w:tcPr>
            <w:tcW w:w="2062" w:type="dxa"/>
            <w:textDirection w:val="tbRlV"/>
          </w:tcPr>
          <w:p w14:paraId="3CDC77D9" w14:textId="77777777" w:rsidR="00961093" w:rsidRDefault="00961093" w:rsidP="00D84904">
            <w:pPr>
              <w:spacing w:line="240" w:lineRule="atLeast"/>
              <w:ind w:left="113" w:right="113"/>
              <w:jc w:val="both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 w:hint="eastAsia"/>
                <w:sz w:val="36"/>
                <w:szCs w:val="36"/>
              </w:rPr>
              <w:t>喻體</w:t>
            </w:r>
            <w:r>
              <w:rPr>
                <w:rFonts w:ascii="Kaiti TC" w:eastAsia="Kaiti TC" w:hAnsi="Kaiti TC"/>
                <w:sz w:val="36"/>
                <w:szCs w:val="36"/>
              </w:rPr>
              <w:t xml:space="preserve">          </w:t>
            </w:r>
            <w:r>
              <w:rPr>
                <w:rFonts w:ascii="Kaiti TC" w:eastAsia="Kaiti TC" w:hAnsi="Kaiti TC" w:hint="eastAsia"/>
                <w:sz w:val="36"/>
                <w:szCs w:val="36"/>
              </w:rPr>
              <w:t>喻依</w:t>
            </w:r>
          </w:p>
          <w:p w14:paraId="70EE98EB" w14:textId="77777777" w:rsidR="00961093" w:rsidRDefault="00961093" w:rsidP="00D84904">
            <w:pPr>
              <w:spacing w:line="276" w:lineRule="auto"/>
              <w:ind w:left="113" w:right="113"/>
              <w:jc w:val="both"/>
              <w:rPr>
                <w:rFonts w:ascii="Kaiti TC" w:eastAsia="Kaiti TC" w:hAnsi="Kaiti TC" w:hint="eastAsia"/>
                <w:sz w:val="36"/>
                <w:szCs w:val="36"/>
              </w:rPr>
            </w:pPr>
            <w:r w:rsidRPr="0001375E"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>她</w:t>
            </w:r>
            <w:r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 xml:space="preserve"> </w:t>
            </w:r>
            <w:r>
              <w:rPr>
                <w:rFonts w:ascii="Kaiti TC" w:eastAsia="Kaiti TC" w:hAnsi="Kaiti TC"/>
                <w:sz w:val="48"/>
                <w:szCs w:val="48"/>
              </w:rPr>
              <w:t xml:space="preserve"> ， </w:t>
            </w:r>
            <w:r w:rsidRPr="00AC35D1"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 xml:space="preserve">一朵花兒 </w:t>
            </w:r>
            <w:r>
              <w:rPr>
                <w:rFonts w:ascii="Kaiti TC" w:eastAsia="Kaiti TC" w:hAnsi="Kaiti TC"/>
                <w:sz w:val="48"/>
                <w:szCs w:val="48"/>
              </w:rPr>
              <w:t xml:space="preserve"> </w:t>
            </w:r>
            <w:r>
              <w:rPr>
                <w:rFonts w:ascii="Kaiti TC" w:eastAsia="Kaiti TC" w:hAnsi="Kaiti TC" w:hint="eastAsia"/>
                <w:sz w:val="48"/>
                <w:szCs w:val="48"/>
              </w:rPr>
              <w:t>。</w:t>
            </w:r>
          </w:p>
        </w:tc>
        <w:tc>
          <w:tcPr>
            <w:tcW w:w="2062" w:type="dxa"/>
            <w:textDirection w:val="tbRlV"/>
          </w:tcPr>
          <w:p w14:paraId="0C6D6E74" w14:textId="77777777" w:rsidR="00961093" w:rsidRDefault="00961093" w:rsidP="00D84904">
            <w:pPr>
              <w:spacing w:line="240" w:lineRule="atLeast"/>
              <w:ind w:left="113" w:right="113"/>
              <w:jc w:val="both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 w:hint="eastAsia"/>
                <w:sz w:val="36"/>
                <w:szCs w:val="36"/>
              </w:rPr>
              <w:t>喻體</w:t>
            </w:r>
            <w:r>
              <w:rPr>
                <w:rFonts w:ascii="Kaiti TC" w:eastAsia="Kaiti TC" w:hAnsi="Kaiti TC"/>
                <w:sz w:val="36"/>
                <w:szCs w:val="36"/>
              </w:rPr>
              <w:t xml:space="preserve">           喻詞     </w:t>
            </w:r>
            <w:r>
              <w:rPr>
                <w:rFonts w:ascii="Kaiti TC" w:eastAsia="Kaiti TC" w:hAnsi="Kaiti TC" w:hint="eastAsia"/>
                <w:sz w:val="36"/>
                <w:szCs w:val="36"/>
              </w:rPr>
              <w:t>喻依</w:t>
            </w:r>
          </w:p>
          <w:p w14:paraId="5D330E03" w14:textId="77777777" w:rsidR="00961093" w:rsidRDefault="00961093" w:rsidP="00D84904">
            <w:pPr>
              <w:spacing w:line="276" w:lineRule="auto"/>
              <w:ind w:left="113" w:right="113"/>
              <w:jc w:val="both"/>
              <w:rPr>
                <w:rFonts w:ascii="Kaiti TC" w:eastAsia="Kaiti TC" w:hAnsi="Kaiti TC"/>
                <w:sz w:val="36"/>
                <w:szCs w:val="36"/>
              </w:rPr>
            </w:pPr>
            <w:r w:rsidRPr="0001375E"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>她的笑靨</w:t>
            </w:r>
            <w:r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 xml:space="preserve"> </w:t>
            </w:r>
            <w:r>
              <w:rPr>
                <w:rFonts w:ascii="Kaiti TC" w:eastAsia="Kaiti TC" w:hAnsi="Kaiti TC"/>
                <w:sz w:val="48"/>
                <w:szCs w:val="48"/>
              </w:rPr>
              <w:t xml:space="preserve">  </w:t>
            </w:r>
            <w:r>
              <w:rPr>
                <w:rFonts w:ascii="Kaiti TC" w:eastAsia="Kaiti TC" w:hAnsi="Kaiti TC" w:hint="eastAsia"/>
                <w:sz w:val="48"/>
                <w:szCs w:val="48"/>
                <w:bdr w:val="single" w:sz="4" w:space="0" w:color="auto"/>
              </w:rPr>
              <w:t>是</w:t>
            </w:r>
            <w:r w:rsidRPr="0001375E"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>\</w:t>
            </w:r>
            <w:r>
              <w:rPr>
                <w:rFonts w:ascii="Kaiti TC" w:eastAsia="Kaiti TC" w:hAnsi="Kaiti TC" w:hint="eastAsia"/>
                <w:sz w:val="48"/>
                <w:szCs w:val="48"/>
                <w:bdr w:val="single" w:sz="4" w:space="0" w:color="auto"/>
              </w:rPr>
              <w:t>為</w:t>
            </w:r>
            <w:r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 xml:space="preserve"> </w:t>
            </w:r>
            <w:r>
              <w:rPr>
                <w:rFonts w:ascii="Kaiti TC" w:eastAsia="Kaiti TC" w:hAnsi="Kaiti TC"/>
                <w:sz w:val="48"/>
                <w:szCs w:val="48"/>
              </w:rPr>
              <w:t xml:space="preserve"> </w:t>
            </w:r>
            <w:r w:rsidRPr="0001375E"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>花</w:t>
            </w:r>
            <w:r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 xml:space="preserve"> </w:t>
            </w:r>
          </w:p>
        </w:tc>
        <w:tc>
          <w:tcPr>
            <w:tcW w:w="2062" w:type="dxa"/>
            <w:textDirection w:val="tbRlV"/>
          </w:tcPr>
          <w:p w14:paraId="0AAD79EF" w14:textId="77777777" w:rsidR="00961093" w:rsidRDefault="00961093" w:rsidP="00D84904">
            <w:pPr>
              <w:spacing w:line="240" w:lineRule="atLeast"/>
              <w:ind w:left="113" w:right="113"/>
              <w:jc w:val="both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 xml:space="preserve"> </w:t>
            </w:r>
            <w:r>
              <w:rPr>
                <w:rFonts w:ascii="Kaiti TC" w:eastAsia="Kaiti TC" w:hAnsi="Kaiti TC" w:hint="eastAsia"/>
                <w:sz w:val="36"/>
                <w:szCs w:val="36"/>
              </w:rPr>
              <w:t>喻體</w:t>
            </w:r>
            <w:r>
              <w:rPr>
                <w:rFonts w:ascii="Kaiti TC" w:eastAsia="Kaiti TC" w:hAnsi="Kaiti TC"/>
                <w:sz w:val="36"/>
                <w:szCs w:val="36"/>
              </w:rPr>
              <w:t xml:space="preserve">           喻詞      </w:t>
            </w:r>
            <w:r>
              <w:rPr>
                <w:rFonts w:ascii="Kaiti TC" w:eastAsia="Kaiti TC" w:hAnsi="Kaiti TC" w:hint="eastAsia"/>
                <w:sz w:val="36"/>
                <w:szCs w:val="36"/>
              </w:rPr>
              <w:t>喻依</w:t>
            </w:r>
          </w:p>
          <w:p w14:paraId="3C2B8E6E" w14:textId="77777777" w:rsidR="00961093" w:rsidRPr="0001375E" w:rsidRDefault="00961093" w:rsidP="00D84904">
            <w:pPr>
              <w:spacing w:line="240" w:lineRule="atLeast"/>
              <w:ind w:left="113" w:right="113"/>
              <w:jc w:val="both"/>
              <w:rPr>
                <w:rFonts w:ascii="Kaiti TC" w:eastAsia="Kaiti TC" w:hAnsi="Kaiti TC" w:hint="eastAsia"/>
                <w:sz w:val="48"/>
                <w:szCs w:val="48"/>
              </w:rPr>
            </w:pPr>
            <w:r w:rsidRPr="0001375E"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>她的笑靨</w:t>
            </w:r>
            <w:r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 xml:space="preserve"> </w:t>
            </w:r>
            <w:r>
              <w:rPr>
                <w:rFonts w:ascii="Kaiti TC" w:eastAsia="Kaiti TC" w:hAnsi="Kaiti TC"/>
                <w:sz w:val="48"/>
                <w:szCs w:val="48"/>
              </w:rPr>
              <w:t xml:space="preserve"> </w:t>
            </w:r>
            <w:r w:rsidRPr="0001375E"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>如\</w:t>
            </w:r>
            <w:r w:rsidRPr="0001375E">
              <w:rPr>
                <w:rFonts w:ascii="Kaiti TC" w:eastAsia="Kaiti TC" w:hAnsi="Kaiti TC" w:hint="eastAsia"/>
                <w:sz w:val="48"/>
                <w:szCs w:val="48"/>
                <w:bdr w:val="single" w:sz="4" w:space="0" w:color="auto"/>
              </w:rPr>
              <w:t>似</w:t>
            </w:r>
            <w:r w:rsidRPr="0001375E"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>\</w:t>
            </w:r>
            <w:r w:rsidRPr="0001375E">
              <w:rPr>
                <w:rFonts w:ascii="Kaiti TC" w:eastAsia="Kaiti TC" w:hAnsi="Kaiti TC" w:hint="eastAsia"/>
                <w:sz w:val="48"/>
                <w:szCs w:val="48"/>
                <w:bdr w:val="single" w:sz="4" w:space="0" w:color="auto"/>
              </w:rPr>
              <w:t>像</w:t>
            </w:r>
            <w:r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 xml:space="preserve"> </w:t>
            </w:r>
            <w:r>
              <w:rPr>
                <w:rFonts w:ascii="Kaiti TC" w:eastAsia="Kaiti TC" w:hAnsi="Kaiti TC"/>
                <w:sz w:val="48"/>
                <w:szCs w:val="48"/>
              </w:rPr>
              <w:t xml:space="preserve"> </w:t>
            </w:r>
            <w:r w:rsidRPr="0001375E"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>花</w:t>
            </w:r>
            <w:r>
              <w:rPr>
                <w:rFonts w:ascii="Kaiti TC" w:eastAsia="Kaiti TC" w:hAnsi="Kaiti TC"/>
                <w:sz w:val="48"/>
                <w:szCs w:val="48"/>
                <w:bdr w:val="single" w:sz="4" w:space="0" w:color="auto"/>
              </w:rPr>
              <w:t xml:space="preserve"> </w:t>
            </w:r>
          </w:p>
        </w:tc>
        <w:tc>
          <w:tcPr>
            <w:tcW w:w="1422" w:type="dxa"/>
            <w:tcBorders>
              <w:top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6527603" w14:textId="14DD51A2" w:rsidR="00961093" w:rsidRPr="00D84904" w:rsidRDefault="00D84904" w:rsidP="00D84904">
            <w:pPr>
              <w:widowControl/>
              <w:ind w:left="113" w:right="113"/>
              <w:rPr>
                <w:rFonts w:ascii="Kaiti TC" w:eastAsia="Kaiti TC" w:hAnsi="Kaiti TC" w:hint="eastAsia"/>
                <w:b/>
                <w:sz w:val="48"/>
                <w:szCs w:val="48"/>
              </w:rPr>
            </w:pPr>
            <w:r w:rsidRPr="00D84904">
              <w:rPr>
                <w:rFonts w:ascii="Kaiti TC" w:eastAsia="Kaiti TC" w:hAnsi="Kaiti TC"/>
                <w:b/>
                <w:sz w:val="48"/>
                <w:szCs w:val="48"/>
              </w:rPr>
              <w:t>四種譬喻的變化型式</w:t>
            </w:r>
          </w:p>
        </w:tc>
      </w:tr>
      <w:tr w:rsidR="00D84904" w14:paraId="271CBD4B" w14:textId="77777777" w:rsidTr="00D84904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2062" w:type="dxa"/>
            <w:shd w:val="clear" w:color="auto" w:fill="auto"/>
            <w:textDirection w:val="tbRlV"/>
          </w:tcPr>
          <w:p w14:paraId="1496C0B0" w14:textId="77777777" w:rsidR="00D84904" w:rsidRDefault="00D84904" w:rsidP="00D84904">
            <w:pPr>
              <w:widowControl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  <w:p w14:paraId="039AE30C" w14:textId="77777777" w:rsidR="00D84904" w:rsidRDefault="00D84904" w:rsidP="00D84904">
            <w:pPr>
              <w:spacing w:line="240" w:lineRule="atLeast"/>
              <w:ind w:left="113" w:right="113"/>
              <w:jc w:val="both"/>
              <w:rPr>
                <w:rFonts w:ascii="Kaiti TC" w:eastAsia="Kaiti TC" w:hAnsi="Kaiti TC"/>
                <w:sz w:val="36"/>
                <w:szCs w:val="36"/>
              </w:rPr>
            </w:pPr>
          </w:p>
        </w:tc>
        <w:tc>
          <w:tcPr>
            <w:tcW w:w="2062" w:type="dxa"/>
            <w:textDirection w:val="tbRlV"/>
          </w:tcPr>
          <w:p w14:paraId="766ADCA0" w14:textId="77777777" w:rsidR="00D84904" w:rsidRDefault="00D84904" w:rsidP="00D84904">
            <w:pPr>
              <w:widowControl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  <w:p w14:paraId="68050332" w14:textId="77777777" w:rsidR="00D84904" w:rsidRDefault="00D84904" w:rsidP="00D84904">
            <w:pPr>
              <w:spacing w:line="240" w:lineRule="atLeast"/>
              <w:ind w:left="113" w:right="113"/>
              <w:jc w:val="both"/>
              <w:rPr>
                <w:rFonts w:ascii="Kaiti TC" w:eastAsia="Kaiti TC" w:hAnsi="Kaiti TC" w:hint="eastAsia"/>
                <w:sz w:val="36"/>
                <w:szCs w:val="36"/>
              </w:rPr>
            </w:pPr>
          </w:p>
        </w:tc>
        <w:tc>
          <w:tcPr>
            <w:tcW w:w="2062" w:type="dxa"/>
            <w:textDirection w:val="tbRlV"/>
          </w:tcPr>
          <w:p w14:paraId="7C9EEB45" w14:textId="77777777" w:rsidR="00D84904" w:rsidRDefault="00D84904" w:rsidP="00D84904">
            <w:pPr>
              <w:widowControl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  <w:p w14:paraId="23588C14" w14:textId="77777777" w:rsidR="00D84904" w:rsidRDefault="00D84904" w:rsidP="00D84904">
            <w:pPr>
              <w:spacing w:line="240" w:lineRule="atLeast"/>
              <w:ind w:left="113" w:right="113"/>
              <w:jc w:val="both"/>
              <w:rPr>
                <w:rFonts w:ascii="Kaiti TC" w:eastAsia="Kaiti TC" w:hAnsi="Kaiti TC" w:hint="eastAsia"/>
                <w:sz w:val="36"/>
                <w:szCs w:val="36"/>
              </w:rPr>
            </w:pPr>
          </w:p>
        </w:tc>
        <w:tc>
          <w:tcPr>
            <w:tcW w:w="2062" w:type="dxa"/>
            <w:textDirection w:val="tbRlV"/>
          </w:tcPr>
          <w:p w14:paraId="77B4ADB9" w14:textId="77777777" w:rsidR="00D84904" w:rsidRDefault="00D84904" w:rsidP="00D84904">
            <w:pPr>
              <w:widowControl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  <w:p w14:paraId="170298DC" w14:textId="77777777" w:rsidR="00D84904" w:rsidRDefault="00D84904" w:rsidP="00D84904">
            <w:pPr>
              <w:spacing w:line="240" w:lineRule="atLeast"/>
              <w:ind w:left="113" w:right="113"/>
              <w:jc w:val="both"/>
              <w:rPr>
                <w:rFonts w:ascii="Kaiti TC" w:eastAsia="Kaiti TC" w:hAnsi="Kaiti TC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9AEEF3C" w14:textId="77777777" w:rsidR="00D84904" w:rsidRPr="00D84904" w:rsidRDefault="00D84904" w:rsidP="00D84904">
            <w:pPr>
              <w:widowControl/>
              <w:ind w:left="113" w:right="113"/>
              <w:rPr>
                <w:rFonts w:ascii="Kaiti TC" w:eastAsia="Kaiti TC" w:hAnsi="Kaiti TC"/>
                <w:b/>
                <w:sz w:val="48"/>
                <w:szCs w:val="48"/>
              </w:rPr>
            </w:pPr>
          </w:p>
        </w:tc>
      </w:tr>
      <w:tr w:rsidR="00961093" w14:paraId="1E283BC0" w14:textId="77777777" w:rsidTr="00D84904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062" w:type="dxa"/>
            <w:shd w:val="clear" w:color="auto" w:fill="auto"/>
          </w:tcPr>
          <w:p w14:paraId="32521B5C" w14:textId="29CEC98B" w:rsidR="00961093" w:rsidRDefault="00961093" w:rsidP="00D84904">
            <w:pPr>
              <w:spacing w:line="240" w:lineRule="atLeast"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 w:rsidRPr="00D84904">
              <w:rPr>
                <w:rFonts w:ascii="Kaiti TC" w:eastAsia="Kaiti TC" w:hAnsi="Kaiti TC"/>
                <w:sz w:val="36"/>
                <w:szCs w:val="36"/>
                <w:shd w:val="pct15" w:color="auto" w:fill="FFFFFF"/>
              </w:rPr>
              <w:t>消失</w:t>
            </w:r>
          </w:p>
        </w:tc>
        <w:tc>
          <w:tcPr>
            <w:tcW w:w="2062" w:type="dxa"/>
          </w:tcPr>
          <w:p w14:paraId="2CF1EACC" w14:textId="5E81810E" w:rsidR="00961093" w:rsidRDefault="00961093" w:rsidP="00D84904">
            <w:pPr>
              <w:spacing w:line="240" w:lineRule="atLeast"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有</w:t>
            </w:r>
          </w:p>
        </w:tc>
        <w:tc>
          <w:tcPr>
            <w:tcW w:w="2062" w:type="dxa"/>
          </w:tcPr>
          <w:p w14:paraId="65553768" w14:textId="645ED924" w:rsidR="00961093" w:rsidRDefault="00961093" w:rsidP="00D84904">
            <w:pPr>
              <w:widowControl/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有</w:t>
            </w:r>
          </w:p>
        </w:tc>
        <w:tc>
          <w:tcPr>
            <w:tcW w:w="2062" w:type="dxa"/>
          </w:tcPr>
          <w:p w14:paraId="2FA1457F" w14:textId="25BD36C3" w:rsidR="00961093" w:rsidRDefault="00961093" w:rsidP="00D84904">
            <w:pPr>
              <w:widowControl/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有</w:t>
            </w:r>
          </w:p>
        </w:tc>
        <w:tc>
          <w:tcPr>
            <w:tcW w:w="1422" w:type="dxa"/>
            <w:shd w:val="clear" w:color="auto" w:fill="auto"/>
          </w:tcPr>
          <w:p w14:paraId="58F3DB13" w14:textId="77777777" w:rsidR="00961093" w:rsidRDefault="00961093" w:rsidP="00D84904">
            <w:pPr>
              <w:widowControl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喻體</w:t>
            </w:r>
          </w:p>
        </w:tc>
      </w:tr>
      <w:tr w:rsidR="00961093" w14:paraId="42FE7812" w14:textId="77777777" w:rsidTr="00D84904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062" w:type="dxa"/>
            <w:shd w:val="clear" w:color="auto" w:fill="auto"/>
          </w:tcPr>
          <w:p w14:paraId="08BA59CE" w14:textId="30F1080E" w:rsidR="00961093" w:rsidRDefault="00961093" w:rsidP="00D84904">
            <w:pPr>
              <w:widowControl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 w:rsidRPr="00D84904">
              <w:rPr>
                <w:rFonts w:ascii="Kaiti TC" w:eastAsia="Kaiti TC" w:hAnsi="Kaiti TC"/>
                <w:sz w:val="36"/>
                <w:szCs w:val="36"/>
                <w:shd w:val="pct15" w:color="auto" w:fill="FFFFFF"/>
              </w:rPr>
              <w:t>消失</w:t>
            </w:r>
          </w:p>
        </w:tc>
        <w:tc>
          <w:tcPr>
            <w:tcW w:w="2062" w:type="dxa"/>
          </w:tcPr>
          <w:p w14:paraId="46221F4C" w14:textId="7D75F2D0" w:rsidR="00961093" w:rsidRDefault="00961093" w:rsidP="00D84904">
            <w:pPr>
              <w:widowControl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 w:rsidRPr="00D84904">
              <w:rPr>
                <w:rFonts w:ascii="Kaiti TC" w:eastAsia="Kaiti TC" w:hAnsi="Kaiti TC"/>
                <w:sz w:val="36"/>
                <w:szCs w:val="36"/>
                <w:shd w:val="pct15" w:color="auto" w:fill="FFFFFF"/>
              </w:rPr>
              <w:t>消失</w:t>
            </w:r>
          </w:p>
        </w:tc>
        <w:tc>
          <w:tcPr>
            <w:tcW w:w="2062" w:type="dxa"/>
          </w:tcPr>
          <w:p w14:paraId="6C68A750" w14:textId="6F907B76" w:rsidR="00961093" w:rsidRDefault="00961093" w:rsidP="00D84904">
            <w:pPr>
              <w:widowControl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 w:rsidRPr="00D84904">
              <w:rPr>
                <w:rFonts w:ascii="Kaiti TC" w:eastAsia="Kaiti TC" w:hAnsi="Kaiti TC"/>
                <w:sz w:val="36"/>
                <w:szCs w:val="36"/>
                <w:shd w:val="pct15" w:color="auto" w:fill="FFFFFF"/>
              </w:rPr>
              <w:t>改變</w:t>
            </w:r>
            <w:r w:rsidR="00D84904">
              <w:rPr>
                <w:rFonts w:ascii="Kaiti TC" w:eastAsia="Kaiti TC" w:hAnsi="Kaiti TC"/>
                <w:sz w:val="36"/>
                <w:szCs w:val="36"/>
                <w:shd w:val="pct15" w:color="auto" w:fill="FFFFFF"/>
              </w:rPr>
              <w:t>、暗藏</w:t>
            </w:r>
          </w:p>
        </w:tc>
        <w:tc>
          <w:tcPr>
            <w:tcW w:w="2062" w:type="dxa"/>
          </w:tcPr>
          <w:p w14:paraId="2026ED5F" w14:textId="36BCE57A" w:rsidR="00961093" w:rsidRDefault="00961093" w:rsidP="00D84904">
            <w:pPr>
              <w:widowControl/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有</w:t>
            </w:r>
          </w:p>
        </w:tc>
        <w:tc>
          <w:tcPr>
            <w:tcW w:w="1422" w:type="dxa"/>
            <w:shd w:val="clear" w:color="auto" w:fill="auto"/>
          </w:tcPr>
          <w:p w14:paraId="106D0FA9" w14:textId="77777777" w:rsidR="00961093" w:rsidRDefault="00961093" w:rsidP="00D84904">
            <w:pPr>
              <w:widowControl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喻詞</w:t>
            </w:r>
          </w:p>
        </w:tc>
      </w:tr>
      <w:tr w:rsidR="00961093" w14:paraId="6EDF361E" w14:textId="77777777" w:rsidTr="00D84904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2062" w:type="dxa"/>
            <w:shd w:val="clear" w:color="auto" w:fill="auto"/>
          </w:tcPr>
          <w:p w14:paraId="4162F297" w14:textId="0BD9E1FB" w:rsidR="00961093" w:rsidRDefault="00961093" w:rsidP="00D84904">
            <w:pPr>
              <w:widowControl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 w:hint="eastAsia"/>
                <w:sz w:val="36"/>
                <w:szCs w:val="36"/>
              </w:rPr>
              <w:t>有</w:t>
            </w:r>
          </w:p>
        </w:tc>
        <w:tc>
          <w:tcPr>
            <w:tcW w:w="2062" w:type="dxa"/>
          </w:tcPr>
          <w:p w14:paraId="296A55E7" w14:textId="54E569D8" w:rsidR="00961093" w:rsidRDefault="00961093" w:rsidP="00D84904">
            <w:pPr>
              <w:widowControl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有</w:t>
            </w:r>
          </w:p>
        </w:tc>
        <w:tc>
          <w:tcPr>
            <w:tcW w:w="2062" w:type="dxa"/>
          </w:tcPr>
          <w:p w14:paraId="749B1B50" w14:textId="07BC5124" w:rsidR="00961093" w:rsidRDefault="00961093" w:rsidP="00D84904">
            <w:pPr>
              <w:widowControl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有</w:t>
            </w:r>
          </w:p>
        </w:tc>
        <w:tc>
          <w:tcPr>
            <w:tcW w:w="2062" w:type="dxa"/>
          </w:tcPr>
          <w:p w14:paraId="5DBDE677" w14:textId="66EA93E8" w:rsidR="00961093" w:rsidRDefault="00961093" w:rsidP="00D84904">
            <w:pPr>
              <w:widowControl/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有</w:t>
            </w:r>
          </w:p>
        </w:tc>
        <w:tc>
          <w:tcPr>
            <w:tcW w:w="1422" w:type="dxa"/>
            <w:shd w:val="clear" w:color="auto" w:fill="auto"/>
          </w:tcPr>
          <w:p w14:paraId="593F5CFD" w14:textId="77777777" w:rsidR="00961093" w:rsidRDefault="00961093" w:rsidP="00D84904">
            <w:pPr>
              <w:widowControl/>
              <w:jc w:val="center"/>
              <w:rPr>
                <w:rFonts w:ascii="Kaiti TC" w:eastAsia="Kaiti TC" w:hAnsi="Kaiti TC" w:hint="eastAsia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喻依</w:t>
            </w:r>
          </w:p>
        </w:tc>
      </w:tr>
    </w:tbl>
    <w:p w14:paraId="08229BF3" w14:textId="77777777" w:rsidR="00961093" w:rsidRDefault="00961093">
      <w:pPr>
        <w:rPr>
          <w:rFonts w:asciiTheme="minorHAnsi" w:eastAsiaTheme="minorEastAsia" w:hAnsiTheme="minorHAnsi" w:cstheme="minorBidi"/>
        </w:rPr>
      </w:pPr>
    </w:p>
    <w:sectPr w:rsidR="00961093" w:rsidSect="00EB7326">
      <w:pgSz w:w="16840" w:h="11900" w:orient="landscape"/>
      <w:pgMar w:top="720" w:right="720" w:bottom="720" w:left="720" w:header="624" w:footer="624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D5958" w14:textId="77777777" w:rsidR="00CC5E32" w:rsidRDefault="00CC5E32" w:rsidP="00BB7032">
      <w:r>
        <w:separator/>
      </w:r>
    </w:p>
  </w:endnote>
  <w:endnote w:type="continuationSeparator" w:id="0">
    <w:p w14:paraId="04845F38" w14:textId="77777777" w:rsidR="00CC5E32" w:rsidRDefault="00CC5E32" w:rsidP="00BB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82DA2" w14:textId="77777777" w:rsidR="00CC5E32" w:rsidRDefault="00CC5E32" w:rsidP="00BB7032">
      <w:r>
        <w:separator/>
      </w:r>
    </w:p>
  </w:footnote>
  <w:footnote w:type="continuationSeparator" w:id="0">
    <w:p w14:paraId="456F715F" w14:textId="77777777" w:rsidR="00CC5E32" w:rsidRDefault="00CC5E32" w:rsidP="00BB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F3E56"/>
    <w:multiLevelType w:val="hybridMultilevel"/>
    <w:tmpl w:val="43B857AC"/>
    <w:lvl w:ilvl="0" w:tplc="0DF4B05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0F10F1C"/>
    <w:multiLevelType w:val="hybridMultilevel"/>
    <w:tmpl w:val="7CD20CCE"/>
    <w:lvl w:ilvl="0" w:tplc="0DF4B0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77656B"/>
    <w:multiLevelType w:val="hybridMultilevel"/>
    <w:tmpl w:val="9184EAE4"/>
    <w:lvl w:ilvl="0" w:tplc="4F42FDF6">
      <w:start w:val="1"/>
      <w:numFmt w:val="taiwaneseCountingThousand"/>
      <w:lvlText w:val="（%1）"/>
      <w:lvlJc w:val="left"/>
      <w:pPr>
        <w:ind w:left="1340" w:hanging="11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D"/>
    <w:rsid w:val="0001375E"/>
    <w:rsid w:val="00042445"/>
    <w:rsid w:val="000534FD"/>
    <w:rsid w:val="00060742"/>
    <w:rsid w:val="000C384E"/>
    <w:rsid w:val="000E16BF"/>
    <w:rsid w:val="00130108"/>
    <w:rsid w:val="001B1D07"/>
    <w:rsid w:val="001F1784"/>
    <w:rsid w:val="00203195"/>
    <w:rsid w:val="0028511D"/>
    <w:rsid w:val="00385D20"/>
    <w:rsid w:val="00402740"/>
    <w:rsid w:val="004C4638"/>
    <w:rsid w:val="006026BF"/>
    <w:rsid w:val="00631FC4"/>
    <w:rsid w:val="00670BBB"/>
    <w:rsid w:val="006C631D"/>
    <w:rsid w:val="006D4AA5"/>
    <w:rsid w:val="006E044D"/>
    <w:rsid w:val="0077581E"/>
    <w:rsid w:val="007E5631"/>
    <w:rsid w:val="00801D1C"/>
    <w:rsid w:val="00855EF8"/>
    <w:rsid w:val="00910D81"/>
    <w:rsid w:val="009223F5"/>
    <w:rsid w:val="00936F0E"/>
    <w:rsid w:val="00961093"/>
    <w:rsid w:val="009E5BC7"/>
    <w:rsid w:val="00A34E90"/>
    <w:rsid w:val="00AC1A2B"/>
    <w:rsid w:val="00AC35D1"/>
    <w:rsid w:val="00AE6421"/>
    <w:rsid w:val="00B16D15"/>
    <w:rsid w:val="00BB7032"/>
    <w:rsid w:val="00BB73B2"/>
    <w:rsid w:val="00C338D7"/>
    <w:rsid w:val="00C614F3"/>
    <w:rsid w:val="00C7082D"/>
    <w:rsid w:val="00C957EB"/>
    <w:rsid w:val="00CA18E3"/>
    <w:rsid w:val="00CC5E32"/>
    <w:rsid w:val="00D405DB"/>
    <w:rsid w:val="00D71643"/>
    <w:rsid w:val="00D84904"/>
    <w:rsid w:val="00DF0EA0"/>
    <w:rsid w:val="00E133DE"/>
    <w:rsid w:val="00E2048F"/>
    <w:rsid w:val="00E35C92"/>
    <w:rsid w:val="00E72449"/>
    <w:rsid w:val="00E82766"/>
    <w:rsid w:val="00EB7326"/>
    <w:rsid w:val="00E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62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A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70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7032"/>
    <w:rPr>
      <w:sz w:val="20"/>
      <w:szCs w:val="20"/>
    </w:rPr>
  </w:style>
  <w:style w:type="paragraph" w:styleId="a7">
    <w:name w:val="List Paragraph"/>
    <w:basedOn w:val="a"/>
    <w:uiPriority w:val="34"/>
    <w:qFormat/>
    <w:rsid w:val="00DF0E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5BC353-C808-1C43-B803-3769DE0B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55</Words>
  <Characters>316</Characters>
  <Application>Microsoft Macintosh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25</cp:revision>
  <dcterms:created xsi:type="dcterms:W3CDTF">2016-08-09T00:43:00Z</dcterms:created>
  <dcterms:modified xsi:type="dcterms:W3CDTF">2016-08-14T13:32:00Z</dcterms:modified>
</cp:coreProperties>
</file>