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55F" w:rsidRDefault="00D50947" w:rsidP="00C0155F">
      <w:pPr>
        <w:ind w:firstLineChars="200" w:firstLine="561"/>
        <w:rPr>
          <w:rFonts w:ascii="Times New Roman" w:hAnsi="Times New Roman" w:cs="Times New Roman"/>
          <w:color w:val="252525"/>
          <w:sz w:val="28"/>
          <w:szCs w:val="28"/>
          <w:shd w:val="clear" w:color="auto" w:fill="FFFFFF"/>
        </w:rPr>
      </w:pPr>
      <w:r w:rsidRPr="00C0155F">
        <w:rPr>
          <w:rFonts w:ascii="Times New Roman" w:hAnsi="Times New Roman" w:cs="Times New Roman"/>
          <w:b/>
          <w:bCs/>
          <w:color w:val="252525"/>
          <w:sz w:val="28"/>
          <w:szCs w:val="28"/>
          <w:shd w:val="clear" w:color="auto" w:fill="FFFFFF"/>
        </w:rPr>
        <w:t>Chinese painting</w:t>
      </w:r>
      <w:r w:rsidRPr="00C0155F">
        <w:rPr>
          <w:rStyle w:val="apple-converted-space"/>
          <w:rFonts w:ascii="Times New Roman" w:hAnsi="Times New Roman" w:cs="Times New Roman"/>
          <w:color w:val="252525"/>
          <w:sz w:val="28"/>
          <w:szCs w:val="28"/>
          <w:shd w:val="clear" w:color="auto" w:fill="FFFFFF"/>
        </w:rPr>
        <w:t> </w:t>
      </w:r>
      <w:r w:rsidRPr="00C0155F">
        <w:rPr>
          <w:rFonts w:ascii="Times New Roman" w:hAnsi="Times New Roman" w:cs="Times New Roman"/>
          <w:color w:val="252525"/>
          <w:sz w:val="28"/>
          <w:szCs w:val="28"/>
          <w:shd w:val="clear" w:color="auto" w:fill="FFFFFF"/>
        </w:rPr>
        <w:t>is one of the oldest continuous artistic traditions in the world. Traditional painting involves essentially the same techniques as</w:t>
      </w:r>
      <w:r w:rsidRPr="00C0155F">
        <w:rPr>
          <w:rStyle w:val="apple-converted-space"/>
          <w:rFonts w:ascii="Times New Roman" w:hAnsi="Times New Roman" w:cs="Times New Roman"/>
          <w:color w:val="252525"/>
          <w:sz w:val="28"/>
          <w:szCs w:val="28"/>
          <w:shd w:val="clear" w:color="auto" w:fill="FFFFFF"/>
        </w:rPr>
        <w:t> </w:t>
      </w:r>
      <w:hyperlink r:id="rId5" w:tooltip="Chinese calligraphy" w:history="1">
        <w:r w:rsidRPr="00C0155F">
          <w:rPr>
            <w:rStyle w:val="a3"/>
            <w:rFonts w:ascii="Times New Roman" w:hAnsi="Times New Roman" w:cs="Times New Roman"/>
            <w:color w:val="0B0080"/>
            <w:sz w:val="28"/>
            <w:szCs w:val="28"/>
            <w:u w:val="none"/>
            <w:shd w:val="clear" w:color="auto" w:fill="FFFFFF"/>
          </w:rPr>
          <w:t>calligraphy</w:t>
        </w:r>
      </w:hyperlink>
      <w:r w:rsidRPr="00C0155F">
        <w:rPr>
          <w:rStyle w:val="apple-converted-space"/>
          <w:rFonts w:ascii="Times New Roman" w:hAnsi="Times New Roman" w:cs="Times New Roman"/>
          <w:color w:val="252525"/>
          <w:sz w:val="28"/>
          <w:szCs w:val="28"/>
          <w:shd w:val="clear" w:color="auto" w:fill="FFFFFF"/>
        </w:rPr>
        <w:t> </w:t>
      </w:r>
      <w:r w:rsidRPr="00C0155F">
        <w:rPr>
          <w:rFonts w:ascii="Times New Roman" w:hAnsi="Times New Roman" w:cs="Times New Roman"/>
          <w:color w:val="252525"/>
          <w:sz w:val="28"/>
          <w:szCs w:val="28"/>
          <w:shd w:val="clear" w:color="auto" w:fill="FFFFFF"/>
        </w:rPr>
        <w:t>and is done with a</w:t>
      </w:r>
      <w:r w:rsidRPr="00C0155F">
        <w:rPr>
          <w:rStyle w:val="apple-converted-space"/>
          <w:rFonts w:ascii="Times New Roman" w:hAnsi="Times New Roman" w:cs="Times New Roman"/>
          <w:color w:val="252525"/>
          <w:sz w:val="28"/>
          <w:szCs w:val="28"/>
          <w:shd w:val="clear" w:color="auto" w:fill="FFFFFF"/>
        </w:rPr>
        <w:t> </w:t>
      </w:r>
      <w:hyperlink r:id="rId6" w:tooltip="Ink and wash painting" w:history="1">
        <w:r w:rsidRPr="00C0155F">
          <w:rPr>
            <w:rStyle w:val="a3"/>
            <w:rFonts w:ascii="Times New Roman" w:hAnsi="Times New Roman" w:cs="Times New Roman"/>
            <w:color w:val="0B0080"/>
            <w:sz w:val="28"/>
            <w:szCs w:val="28"/>
            <w:u w:val="none"/>
            <w:shd w:val="clear" w:color="auto" w:fill="FFFFFF"/>
          </w:rPr>
          <w:t>brush dipped in black ink</w:t>
        </w:r>
      </w:hyperlink>
      <w:r w:rsidRPr="00C0155F">
        <w:rPr>
          <w:rStyle w:val="apple-converted-space"/>
          <w:rFonts w:ascii="Times New Roman" w:hAnsi="Times New Roman" w:cs="Times New Roman"/>
          <w:color w:val="252525"/>
          <w:sz w:val="28"/>
          <w:szCs w:val="28"/>
          <w:shd w:val="clear" w:color="auto" w:fill="FFFFFF"/>
        </w:rPr>
        <w:t> </w:t>
      </w:r>
      <w:r w:rsidRPr="00C0155F">
        <w:rPr>
          <w:rFonts w:ascii="Times New Roman" w:hAnsi="Times New Roman" w:cs="Times New Roman"/>
          <w:color w:val="252525"/>
          <w:sz w:val="28"/>
          <w:szCs w:val="28"/>
          <w:shd w:val="clear" w:color="auto" w:fill="FFFFFF"/>
        </w:rPr>
        <w:t>or</w:t>
      </w:r>
      <w:r w:rsidRPr="00C0155F">
        <w:rPr>
          <w:rStyle w:val="apple-converted-space"/>
          <w:rFonts w:ascii="Times New Roman" w:hAnsi="Times New Roman" w:cs="Times New Roman"/>
          <w:color w:val="252525"/>
          <w:sz w:val="28"/>
          <w:szCs w:val="28"/>
          <w:shd w:val="clear" w:color="auto" w:fill="FFFFFF"/>
        </w:rPr>
        <w:t> </w:t>
      </w:r>
      <w:hyperlink r:id="rId7" w:tooltip="Chinese pigment" w:history="1">
        <w:r w:rsidR="00C0155F" w:rsidRPr="00C0155F">
          <w:rPr>
            <w:rStyle w:val="a3"/>
            <w:rFonts w:ascii="Times New Roman" w:hAnsi="Times New Roman" w:cs="Times New Roman"/>
            <w:color w:val="0B0080"/>
            <w:sz w:val="28"/>
            <w:szCs w:val="28"/>
            <w:u w:val="none"/>
            <w:shd w:val="clear" w:color="auto" w:fill="FFFFFF"/>
          </w:rPr>
          <w:t>colo</w:t>
        </w:r>
        <w:r w:rsidRPr="00C0155F">
          <w:rPr>
            <w:rStyle w:val="a3"/>
            <w:rFonts w:ascii="Times New Roman" w:hAnsi="Times New Roman" w:cs="Times New Roman"/>
            <w:color w:val="0B0080"/>
            <w:sz w:val="28"/>
            <w:szCs w:val="28"/>
            <w:u w:val="none"/>
            <w:shd w:val="clear" w:color="auto" w:fill="FFFFFF"/>
          </w:rPr>
          <w:t>red pigments</w:t>
        </w:r>
      </w:hyperlink>
      <w:r w:rsidRPr="00C0155F">
        <w:rPr>
          <w:rFonts w:ascii="Times New Roman" w:hAnsi="Times New Roman" w:cs="Times New Roman"/>
          <w:color w:val="252525"/>
          <w:sz w:val="28"/>
          <w:szCs w:val="28"/>
          <w:shd w:val="clear" w:color="auto" w:fill="FFFFFF"/>
        </w:rPr>
        <w:t>; oils are not used. As with calligraphy, the most popular materials on which paintings are made are paper and silk.</w:t>
      </w:r>
    </w:p>
    <w:p w:rsidR="00C0155F" w:rsidRPr="00C0155F" w:rsidRDefault="00C0155F" w:rsidP="00C0155F">
      <w:pPr>
        <w:ind w:firstLineChars="200" w:firstLine="560"/>
        <w:rPr>
          <w:rFonts w:ascii="Times New Roman" w:hAnsi="Times New Roman" w:cs="Times New Roman"/>
          <w:color w:val="252525"/>
          <w:sz w:val="28"/>
          <w:szCs w:val="28"/>
          <w:shd w:val="clear" w:color="auto" w:fill="FFFFFF"/>
        </w:rPr>
      </w:pPr>
    </w:p>
    <w:p w:rsidR="00D50947" w:rsidRDefault="00D50947" w:rsidP="00C0155F">
      <w:pPr>
        <w:ind w:firstLineChars="200" w:firstLine="561"/>
        <w:rPr>
          <w:rFonts w:ascii="Times New Roman" w:hAnsi="Times New Roman" w:cs="Times New Roman"/>
          <w:color w:val="252525"/>
          <w:sz w:val="28"/>
          <w:szCs w:val="28"/>
          <w:shd w:val="clear" w:color="auto" w:fill="FFFFFF"/>
        </w:rPr>
      </w:pPr>
      <w:r w:rsidRPr="00C0155F">
        <w:rPr>
          <w:rFonts w:ascii="Times New Roman" w:hAnsi="Times New Roman" w:cs="Times New Roman"/>
          <w:b/>
          <w:bCs/>
          <w:color w:val="252525"/>
          <w:sz w:val="28"/>
          <w:szCs w:val="28"/>
          <w:shd w:val="clear" w:color="auto" w:fill="FFFFFF"/>
        </w:rPr>
        <w:t>Ink wash painting</w:t>
      </w:r>
      <w:r w:rsidRPr="00C0155F">
        <w:rPr>
          <w:rFonts w:ascii="Times New Roman" w:hAnsi="Times New Roman" w:cs="Times New Roman"/>
          <w:color w:val="252525"/>
          <w:sz w:val="28"/>
          <w:szCs w:val="28"/>
          <w:shd w:val="clear" w:color="auto" w:fill="FFFFFF"/>
        </w:rPr>
        <w:t>, also known as</w:t>
      </w:r>
      <w:r w:rsidRPr="00C0155F">
        <w:rPr>
          <w:rStyle w:val="apple-converted-space"/>
          <w:rFonts w:ascii="Times New Roman" w:hAnsi="Times New Roman" w:cs="Times New Roman"/>
          <w:color w:val="252525"/>
          <w:sz w:val="28"/>
          <w:szCs w:val="28"/>
          <w:shd w:val="clear" w:color="auto" w:fill="FFFFFF"/>
        </w:rPr>
        <w:t> </w:t>
      </w:r>
      <w:r w:rsidRPr="00C0155F">
        <w:rPr>
          <w:rFonts w:ascii="Times New Roman" w:hAnsi="Times New Roman" w:cs="Times New Roman"/>
          <w:b/>
          <w:bCs/>
          <w:color w:val="252525"/>
          <w:sz w:val="28"/>
          <w:szCs w:val="28"/>
          <w:shd w:val="clear" w:color="auto" w:fill="FFFFFF"/>
        </w:rPr>
        <w:t>literati painting</w:t>
      </w:r>
      <w:r w:rsidRPr="00C0155F">
        <w:rPr>
          <w:rStyle w:val="apple-converted-space"/>
          <w:rFonts w:ascii="Times New Roman" w:hAnsi="Times New Roman" w:cs="Times New Roman"/>
          <w:color w:val="252525"/>
          <w:sz w:val="28"/>
          <w:szCs w:val="28"/>
          <w:shd w:val="clear" w:color="auto" w:fill="FFFFFF"/>
        </w:rPr>
        <w:t> </w:t>
      </w:r>
      <w:r w:rsidRPr="00C0155F">
        <w:rPr>
          <w:rFonts w:ascii="Times New Roman" w:hAnsi="Times New Roman" w:cs="Times New Roman"/>
          <w:color w:val="252525"/>
          <w:sz w:val="28"/>
          <w:szCs w:val="28"/>
          <w:shd w:val="clear" w:color="auto" w:fill="FFFFFF"/>
        </w:rPr>
        <w:t>is an</w:t>
      </w:r>
      <w:r w:rsidRPr="00C0155F">
        <w:rPr>
          <w:rStyle w:val="apple-converted-space"/>
          <w:rFonts w:ascii="Times New Roman" w:hAnsi="Times New Roman" w:cs="Times New Roman"/>
          <w:color w:val="252525"/>
          <w:sz w:val="28"/>
          <w:szCs w:val="28"/>
          <w:shd w:val="clear" w:color="auto" w:fill="FFFFFF"/>
        </w:rPr>
        <w:t> </w:t>
      </w:r>
      <w:hyperlink r:id="rId8" w:tooltip="East Asia" w:history="1">
        <w:r w:rsidRPr="00C0155F">
          <w:rPr>
            <w:rStyle w:val="a3"/>
            <w:rFonts w:ascii="Times New Roman" w:hAnsi="Times New Roman" w:cs="Times New Roman"/>
            <w:color w:val="0B0080"/>
            <w:sz w:val="28"/>
            <w:szCs w:val="28"/>
            <w:u w:val="none"/>
            <w:shd w:val="clear" w:color="auto" w:fill="FFFFFF"/>
          </w:rPr>
          <w:t>East Asian</w:t>
        </w:r>
      </w:hyperlink>
      <w:r w:rsidRPr="00C0155F">
        <w:rPr>
          <w:rStyle w:val="apple-converted-space"/>
          <w:rFonts w:ascii="Times New Roman" w:hAnsi="Times New Roman" w:cs="Times New Roman"/>
          <w:color w:val="252525"/>
          <w:sz w:val="28"/>
          <w:szCs w:val="28"/>
          <w:shd w:val="clear" w:color="auto" w:fill="FFFFFF"/>
        </w:rPr>
        <w:t> </w:t>
      </w:r>
      <w:r w:rsidRPr="00C0155F">
        <w:rPr>
          <w:rFonts w:ascii="Times New Roman" w:hAnsi="Times New Roman" w:cs="Times New Roman"/>
          <w:color w:val="252525"/>
          <w:sz w:val="28"/>
          <w:szCs w:val="28"/>
          <w:shd w:val="clear" w:color="auto" w:fill="FFFFFF"/>
        </w:rPr>
        <w:t>type of</w:t>
      </w:r>
      <w:r w:rsidRPr="00C0155F">
        <w:rPr>
          <w:rStyle w:val="apple-converted-space"/>
          <w:rFonts w:ascii="Times New Roman" w:hAnsi="Times New Roman" w:cs="Times New Roman"/>
          <w:color w:val="252525"/>
          <w:sz w:val="28"/>
          <w:szCs w:val="28"/>
          <w:shd w:val="clear" w:color="auto" w:fill="FFFFFF"/>
        </w:rPr>
        <w:t> </w:t>
      </w:r>
      <w:hyperlink r:id="rId9" w:tooltip="Ink brush" w:history="1">
        <w:r w:rsidRPr="00C0155F">
          <w:rPr>
            <w:rStyle w:val="a3"/>
            <w:rFonts w:ascii="Times New Roman" w:hAnsi="Times New Roman" w:cs="Times New Roman"/>
            <w:color w:val="0B0080"/>
            <w:sz w:val="28"/>
            <w:szCs w:val="28"/>
            <w:u w:val="none"/>
            <w:shd w:val="clear" w:color="auto" w:fill="FFFFFF"/>
          </w:rPr>
          <w:t>brush</w:t>
        </w:r>
      </w:hyperlink>
      <w:r w:rsidRPr="00C0155F">
        <w:rPr>
          <w:rStyle w:val="apple-converted-space"/>
          <w:rFonts w:ascii="Times New Roman" w:hAnsi="Times New Roman" w:cs="Times New Roman"/>
          <w:color w:val="252525"/>
          <w:sz w:val="28"/>
          <w:szCs w:val="28"/>
          <w:shd w:val="clear" w:color="auto" w:fill="FFFFFF"/>
        </w:rPr>
        <w:t> </w:t>
      </w:r>
      <w:hyperlink r:id="rId10" w:tooltip="Painting" w:history="1">
        <w:r w:rsidRPr="00C0155F">
          <w:rPr>
            <w:rStyle w:val="a3"/>
            <w:rFonts w:ascii="Times New Roman" w:hAnsi="Times New Roman" w:cs="Times New Roman"/>
            <w:color w:val="0B0080"/>
            <w:sz w:val="28"/>
            <w:szCs w:val="28"/>
            <w:u w:val="none"/>
            <w:shd w:val="clear" w:color="auto" w:fill="FFFFFF"/>
          </w:rPr>
          <w:t>painting</w:t>
        </w:r>
      </w:hyperlink>
      <w:r w:rsidRPr="00C0155F">
        <w:rPr>
          <w:rStyle w:val="apple-converted-space"/>
          <w:rFonts w:ascii="Times New Roman" w:hAnsi="Times New Roman" w:cs="Times New Roman"/>
          <w:color w:val="252525"/>
          <w:sz w:val="28"/>
          <w:szCs w:val="28"/>
          <w:shd w:val="clear" w:color="auto" w:fill="FFFFFF"/>
        </w:rPr>
        <w:t> </w:t>
      </w:r>
      <w:r w:rsidRPr="00C0155F">
        <w:rPr>
          <w:rFonts w:ascii="Times New Roman" w:hAnsi="Times New Roman" w:cs="Times New Roman"/>
          <w:color w:val="252525"/>
          <w:sz w:val="28"/>
          <w:szCs w:val="28"/>
          <w:shd w:val="clear" w:color="auto" w:fill="FFFFFF"/>
        </w:rPr>
        <w:t>of Chinese origin that uses black ink—the same as used in</w:t>
      </w:r>
      <w:r w:rsidRPr="00C0155F">
        <w:rPr>
          <w:rStyle w:val="apple-converted-space"/>
          <w:rFonts w:ascii="Times New Roman" w:hAnsi="Times New Roman" w:cs="Times New Roman"/>
          <w:color w:val="252525"/>
          <w:sz w:val="28"/>
          <w:szCs w:val="28"/>
          <w:shd w:val="clear" w:color="auto" w:fill="FFFFFF"/>
        </w:rPr>
        <w:t> </w:t>
      </w:r>
      <w:hyperlink r:id="rId11" w:tooltip="East Asian calligraphy" w:history="1">
        <w:r w:rsidRPr="00C0155F">
          <w:rPr>
            <w:rStyle w:val="a3"/>
            <w:rFonts w:ascii="Times New Roman" w:hAnsi="Times New Roman" w:cs="Times New Roman"/>
            <w:color w:val="0B0080"/>
            <w:sz w:val="28"/>
            <w:szCs w:val="28"/>
            <w:u w:val="none"/>
            <w:shd w:val="clear" w:color="auto" w:fill="FFFFFF"/>
          </w:rPr>
          <w:t>East Asian calligraphy</w:t>
        </w:r>
      </w:hyperlink>
      <w:r w:rsidRPr="00C0155F">
        <w:rPr>
          <w:rFonts w:ascii="Times New Roman" w:hAnsi="Times New Roman" w:cs="Times New Roman"/>
          <w:color w:val="252525"/>
          <w:sz w:val="28"/>
          <w:szCs w:val="28"/>
          <w:shd w:val="clear" w:color="auto" w:fill="FFFFFF"/>
        </w:rPr>
        <w:t>, in various concentrations. For centuries, this most prestigious form of</w:t>
      </w:r>
      <w:r w:rsidRPr="00C0155F">
        <w:rPr>
          <w:rStyle w:val="apple-converted-space"/>
          <w:rFonts w:ascii="Times New Roman" w:hAnsi="Times New Roman" w:cs="Times New Roman"/>
          <w:color w:val="252525"/>
          <w:sz w:val="28"/>
          <w:szCs w:val="28"/>
          <w:shd w:val="clear" w:color="auto" w:fill="FFFFFF"/>
        </w:rPr>
        <w:t> </w:t>
      </w:r>
      <w:hyperlink r:id="rId12" w:tooltip="Chinese art" w:history="1">
        <w:r w:rsidRPr="00C0155F">
          <w:rPr>
            <w:rStyle w:val="a3"/>
            <w:rFonts w:ascii="Times New Roman" w:hAnsi="Times New Roman" w:cs="Times New Roman"/>
            <w:color w:val="0B0080"/>
            <w:sz w:val="28"/>
            <w:szCs w:val="28"/>
            <w:u w:val="none"/>
            <w:shd w:val="clear" w:color="auto" w:fill="FFFFFF"/>
          </w:rPr>
          <w:t>Chinese art</w:t>
        </w:r>
      </w:hyperlink>
      <w:r w:rsidRPr="00C0155F">
        <w:rPr>
          <w:rStyle w:val="apple-converted-space"/>
          <w:rFonts w:ascii="Times New Roman" w:hAnsi="Times New Roman" w:cs="Times New Roman"/>
          <w:color w:val="252525"/>
          <w:sz w:val="28"/>
          <w:szCs w:val="28"/>
          <w:shd w:val="clear" w:color="auto" w:fill="FFFFFF"/>
        </w:rPr>
        <w:t> </w:t>
      </w:r>
      <w:r w:rsidRPr="00C0155F">
        <w:rPr>
          <w:rFonts w:ascii="Times New Roman" w:hAnsi="Times New Roman" w:cs="Times New Roman"/>
          <w:color w:val="252525"/>
          <w:sz w:val="28"/>
          <w:szCs w:val="28"/>
          <w:shd w:val="clear" w:color="auto" w:fill="FFFFFF"/>
        </w:rPr>
        <w:t>was practiced by highly educated</w:t>
      </w:r>
      <w:r w:rsidRPr="00C0155F">
        <w:rPr>
          <w:rStyle w:val="apple-converted-space"/>
          <w:rFonts w:ascii="Times New Roman" w:hAnsi="Times New Roman" w:cs="Times New Roman"/>
          <w:color w:val="252525"/>
          <w:sz w:val="28"/>
          <w:szCs w:val="28"/>
          <w:shd w:val="clear" w:color="auto" w:fill="FFFFFF"/>
        </w:rPr>
        <w:t> </w:t>
      </w:r>
      <w:hyperlink r:id="rId13" w:tooltip="Scholar gentlemen" w:history="1">
        <w:r w:rsidRPr="00C0155F">
          <w:rPr>
            <w:rStyle w:val="a3"/>
            <w:rFonts w:ascii="Times New Roman" w:hAnsi="Times New Roman" w:cs="Times New Roman"/>
            <w:color w:val="0B0080"/>
            <w:sz w:val="28"/>
            <w:szCs w:val="28"/>
            <w:u w:val="none"/>
            <w:shd w:val="clear" w:color="auto" w:fill="FFFFFF"/>
          </w:rPr>
          <w:t>scholar gentlemen</w:t>
        </w:r>
      </w:hyperlink>
      <w:r w:rsidRPr="00C0155F">
        <w:rPr>
          <w:rStyle w:val="apple-converted-space"/>
          <w:rFonts w:ascii="Times New Roman" w:hAnsi="Times New Roman" w:cs="Times New Roman"/>
          <w:color w:val="252525"/>
          <w:sz w:val="28"/>
          <w:szCs w:val="28"/>
          <w:shd w:val="clear" w:color="auto" w:fill="FFFFFF"/>
        </w:rPr>
        <w:t> </w:t>
      </w:r>
      <w:r w:rsidRPr="00C0155F">
        <w:rPr>
          <w:rFonts w:ascii="Times New Roman" w:hAnsi="Times New Roman" w:cs="Times New Roman"/>
          <w:color w:val="252525"/>
          <w:sz w:val="28"/>
          <w:szCs w:val="28"/>
          <w:shd w:val="clear" w:color="auto" w:fill="FFFFFF"/>
        </w:rPr>
        <w:t>or</w:t>
      </w:r>
      <w:r w:rsidRPr="00C0155F">
        <w:rPr>
          <w:rStyle w:val="apple-converted-space"/>
          <w:rFonts w:ascii="Times New Roman" w:hAnsi="Times New Roman" w:cs="Times New Roman"/>
          <w:color w:val="252525"/>
          <w:sz w:val="28"/>
          <w:szCs w:val="28"/>
          <w:shd w:val="clear" w:color="auto" w:fill="FFFFFF"/>
        </w:rPr>
        <w:t> </w:t>
      </w:r>
      <w:hyperlink r:id="rId14" w:tooltip="Intellectual" w:history="1">
        <w:r w:rsidRPr="00C0155F">
          <w:rPr>
            <w:rStyle w:val="a3"/>
            <w:rFonts w:ascii="Times New Roman" w:hAnsi="Times New Roman" w:cs="Times New Roman"/>
            <w:color w:val="0B0080"/>
            <w:sz w:val="28"/>
            <w:szCs w:val="28"/>
            <w:u w:val="none"/>
            <w:shd w:val="clear" w:color="auto" w:fill="FFFFFF"/>
          </w:rPr>
          <w:t>literati</w:t>
        </w:r>
      </w:hyperlink>
      <w:r w:rsidRPr="00C0155F">
        <w:rPr>
          <w:rFonts w:ascii="Times New Roman" w:hAnsi="Times New Roman" w:cs="Times New Roman"/>
          <w:color w:val="252525"/>
          <w:sz w:val="28"/>
          <w:szCs w:val="28"/>
          <w:shd w:val="clear" w:color="auto" w:fill="FFFFFF"/>
        </w:rPr>
        <w:t>.</w:t>
      </w:r>
    </w:p>
    <w:p w:rsidR="00C0155F" w:rsidRPr="00C0155F" w:rsidRDefault="00C0155F" w:rsidP="00C0155F">
      <w:pPr>
        <w:ind w:firstLineChars="200" w:firstLine="560"/>
        <w:rPr>
          <w:rFonts w:ascii="Times New Roman" w:hAnsi="Times New Roman" w:cs="Times New Roman"/>
          <w:color w:val="252525"/>
          <w:sz w:val="28"/>
          <w:szCs w:val="28"/>
          <w:shd w:val="clear" w:color="auto" w:fill="FFFFFF"/>
        </w:rPr>
      </w:pPr>
    </w:p>
    <w:p w:rsidR="00066405" w:rsidRDefault="00066405" w:rsidP="00C0155F">
      <w:pPr>
        <w:ind w:firstLineChars="200" w:firstLine="561"/>
        <w:rPr>
          <w:rFonts w:ascii="Times New Roman" w:hAnsi="Times New Roman" w:cs="Times New Roman"/>
          <w:sz w:val="28"/>
          <w:szCs w:val="28"/>
          <w:shd w:val="clear" w:color="auto" w:fill="E5E5E5"/>
        </w:rPr>
      </w:pPr>
      <w:r w:rsidRPr="00C0155F">
        <w:rPr>
          <w:rFonts w:ascii="Times New Roman" w:hAnsi="Times New Roman" w:cs="Times New Roman"/>
          <w:b/>
          <w:color w:val="252525"/>
          <w:sz w:val="28"/>
          <w:szCs w:val="28"/>
          <w:shd w:val="clear" w:color="auto" w:fill="FFFFFF"/>
        </w:rPr>
        <w:t>Landscape painting</w:t>
      </w:r>
      <w:r w:rsidR="00C0155F" w:rsidRPr="00C0155F">
        <w:rPr>
          <w:rFonts w:ascii="Times New Roman" w:hAnsi="Times New Roman" w:cs="Times New Roman"/>
          <w:b/>
          <w:color w:val="252525"/>
          <w:sz w:val="28"/>
          <w:szCs w:val="28"/>
          <w:shd w:val="clear" w:color="auto" w:fill="FFFFFF"/>
        </w:rPr>
        <w:t>--</w:t>
      </w:r>
      <w:r w:rsidR="00C0155F" w:rsidRPr="00C0155F">
        <w:rPr>
          <w:rFonts w:ascii="Times New Roman" w:hAnsi="Times New Roman" w:cs="Times New Roman"/>
          <w:sz w:val="28"/>
          <w:szCs w:val="28"/>
          <w:shd w:val="clear" w:color="auto" w:fill="E5E5E5"/>
        </w:rPr>
        <w:t>Viewing Chinese landscape paintings, it is clear that Chinese depictions of nature are seldom mere representations of the external world. Rather, they are expressions of the mind and heart of the individual artists—cultivated landscapes that embody the culture and cultivation of their masters.</w:t>
      </w:r>
    </w:p>
    <w:p w:rsidR="00C0155F" w:rsidRPr="00C0155F" w:rsidRDefault="00C0155F" w:rsidP="00C0155F">
      <w:pPr>
        <w:ind w:firstLineChars="200" w:firstLine="561"/>
        <w:rPr>
          <w:rFonts w:ascii="Times New Roman" w:hAnsi="Times New Roman" w:cs="Times New Roman"/>
          <w:b/>
          <w:color w:val="252525"/>
          <w:sz w:val="28"/>
          <w:szCs w:val="28"/>
          <w:shd w:val="clear" w:color="auto" w:fill="FFFFFF"/>
        </w:rPr>
      </w:pPr>
    </w:p>
    <w:p w:rsidR="00D50947" w:rsidRDefault="00066405" w:rsidP="00C0155F">
      <w:pPr>
        <w:ind w:firstLineChars="200" w:firstLine="561"/>
        <w:rPr>
          <w:rFonts w:ascii="Times New Roman" w:hAnsi="Times New Roman" w:cs="Times New Roman" w:hint="eastAsia"/>
          <w:sz w:val="28"/>
          <w:szCs w:val="28"/>
        </w:rPr>
      </w:pPr>
      <w:r w:rsidRPr="00C0155F">
        <w:rPr>
          <w:rFonts w:ascii="Times New Roman" w:hAnsi="Times New Roman" w:cs="Times New Roman"/>
          <w:b/>
          <w:color w:val="252525"/>
          <w:sz w:val="28"/>
          <w:szCs w:val="28"/>
          <w:shd w:val="clear" w:color="auto" w:fill="FFFFFF"/>
        </w:rPr>
        <w:t>Flower-and-bird</w:t>
      </w:r>
      <w:r w:rsidR="00D50947" w:rsidRPr="00C0155F">
        <w:rPr>
          <w:rFonts w:ascii="Times New Roman" w:hAnsi="Times New Roman" w:cs="Times New Roman"/>
          <w:b/>
          <w:color w:val="252525"/>
          <w:sz w:val="28"/>
          <w:szCs w:val="28"/>
          <w:shd w:val="clear" w:color="auto" w:fill="FFFFFF"/>
        </w:rPr>
        <w:t xml:space="preserve"> painting:</w:t>
      </w:r>
      <w:r w:rsidRPr="00C0155F">
        <w:rPr>
          <w:rFonts w:ascii="Times New Roman" w:hAnsi="Times New Roman" w:cs="Times New Roman"/>
          <w:color w:val="252525"/>
          <w:sz w:val="28"/>
          <w:szCs w:val="28"/>
          <w:shd w:val="clear" w:color="auto" w:fill="FFFFFF"/>
        </w:rPr>
        <w:t xml:space="preserve"> (subject matters</w:t>
      </w:r>
      <w:r w:rsidR="00D50947" w:rsidRPr="00C0155F">
        <w:rPr>
          <w:rFonts w:ascii="Times New Roman" w:hAnsi="Times New Roman" w:cs="Times New Roman"/>
          <w:color w:val="252525"/>
          <w:sz w:val="28"/>
          <w:szCs w:val="28"/>
          <w:shd w:val="clear" w:color="auto" w:fill="FFFFFF"/>
        </w:rPr>
        <w:t xml:space="preserve">---flowers, birds, fish, and insects) </w:t>
      </w:r>
      <w:r w:rsidR="000B2930">
        <w:rPr>
          <w:rFonts w:ascii="Times New Roman" w:hAnsi="Times New Roman" w:cs="Times New Roman" w:hint="eastAsia"/>
          <w:color w:val="252525"/>
          <w:sz w:val="28"/>
          <w:szCs w:val="28"/>
          <w:shd w:val="clear" w:color="auto" w:fill="FFFFFF"/>
        </w:rPr>
        <w:t>Flower-and-bird painting consists of</w:t>
      </w:r>
      <w:r w:rsidR="000B2930">
        <w:rPr>
          <w:rFonts w:ascii="Times New Roman" w:hAnsi="Times New Roman" w:cs="Times New Roman"/>
          <w:color w:val="252525"/>
          <w:sz w:val="28"/>
          <w:szCs w:val="28"/>
          <w:shd w:val="clear" w:color="auto" w:fill="FFFFFF"/>
        </w:rPr>
        <w:t xml:space="preserve"> fine-brush style</w:t>
      </w:r>
      <w:r w:rsidR="000B2930">
        <w:rPr>
          <w:rFonts w:ascii="Times New Roman" w:hAnsi="Times New Roman" w:cs="Times New Roman" w:hint="eastAsia"/>
          <w:color w:val="252525"/>
          <w:sz w:val="28"/>
          <w:szCs w:val="28"/>
          <w:shd w:val="clear" w:color="auto" w:fill="FFFFFF"/>
        </w:rPr>
        <w:t xml:space="preserve"> and </w:t>
      </w:r>
      <w:r w:rsidR="00D50947" w:rsidRPr="00C0155F">
        <w:rPr>
          <w:rFonts w:ascii="Times New Roman" w:hAnsi="Times New Roman" w:cs="Times New Roman"/>
          <w:color w:val="252525"/>
          <w:sz w:val="28"/>
          <w:szCs w:val="28"/>
          <w:shd w:val="clear" w:color="auto" w:fill="FFFFFF"/>
        </w:rPr>
        <w:t>freehand style</w:t>
      </w:r>
      <w:r w:rsidR="000B2930">
        <w:rPr>
          <w:rFonts w:ascii="Times New Roman" w:hAnsi="Times New Roman" w:cs="Times New Roman" w:hint="eastAsia"/>
          <w:color w:val="252525"/>
          <w:sz w:val="28"/>
          <w:szCs w:val="28"/>
          <w:shd w:val="clear" w:color="auto" w:fill="FFFFFF"/>
        </w:rPr>
        <w:t>.</w:t>
      </w:r>
      <w:r w:rsidR="00D50947" w:rsidRPr="00C0155F">
        <w:rPr>
          <w:rFonts w:ascii="Times New Roman" w:hAnsi="Times New Roman" w:cs="Times New Roman"/>
          <w:color w:val="252525"/>
          <w:sz w:val="28"/>
          <w:szCs w:val="28"/>
          <w:shd w:val="clear" w:color="auto" w:fill="FFFFFF"/>
        </w:rPr>
        <w:t xml:space="preserve"> </w:t>
      </w:r>
      <w:r w:rsidRPr="00C0155F">
        <w:rPr>
          <w:rFonts w:ascii="Times New Roman" w:hAnsi="Times New Roman" w:cs="Times New Roman"/>
          <w:sz w:val="28"/>
          <w:szCs w:val="28"/>
        </w:rPr>
        <w:t xml:space="preserve"> They produced paintings of such things as plum blossoms, orchids, bamboo, </w:t>
      </w:r>
      <w:r w:rsidR="00484EEC">
        <w:rPr>
          <w:rFonts w:ascii="Times New Roman" w:hAnsi="Times New Roman" w:cs="Times New Roman" w:hint="eastAsia"/>
          <w:sz w:val="28"/>
          <w:szCs w:val="28"/>
        </w:rPr>
        <w:t xml:space="preserve">and </w:t>
      </w:r>
      <w:r w:rsidRPr="00C0155F">
        <w:rPr>
          <w:rFonts w:ascii="Times New Roman" w:hAnsi="Times New Roman" w:cs="Times New Roman"/>
          <w:sz w:val="28"/>
          <w:szCs w:val="28"/>
        </w:rPr>
        <w:t>chrysanthemums</w:t>
      </w:r>
      <w:r w:rsidR="00484EEC">
        <w:rPr>
          <w:rFonts w:ascii="Times New Roman" w:hAnsi="Times New Roman" w:cs="Times New Roman" w:hint="eastAsia"/>
          <w:sz w:val="28"/>
          <w:szCs w:val="28"/>
        </w:rPr>
        <w:t xml:space="preserve"> (the four gentlemen), </w:t>
      </w:r>
      <w:r w:rsidRPr="00C0155F">
        <w:rPr>
          <w:rFonts w:ascii="Times New Roman" w:hAnsi="Times New Roman" w:cs="Times New Roman"/>
          <w:sz w:val="28"/>
          <w:szCs w:val="28"/>
        </w:rPr>
        <w:t>using their subject matter to reflect their own ideals and character.</w:t>
      </w:r>
    </w:p>
    <w:p w:rsidR="000B2930" w:rsidRDefault="000B2930" w:rsidP="000B2930">
      <w:pPr>
        <w:ind w:firstLineChars="200" w:firstLine="560"/>
        <w:rPr>
          <w:rFonts w:ascii="Times New Roman" w:hAnsi="Times New Roman" w:cs="Times New Roman" w:hint="eastAsia"/>
          <w:sz w:val="28"/>
          <w:szCs w:val="28"/>
        </w:rPr>
      </w:pPr>
    </w:p>
    <w:p w:rsidR="000B2930" w:rsidRPr="000B2930" w:rsidRDefault="000B2930" w:rsidP="000B2930">
      <w:pPr>
        <w:ind w:firstLineChars="200" w:firstLine="561"/>
        <w:rPr>
          <w:rFonts w:ascii="Times New Roman" w:hAnsi="Times New Roman" w:cs="Times New Roman"/>
          <w:b/>
          <w:sz w:val="28"/>
          <w:szCs w:val="28"/>
        </w:rPr>
      </w:pPr>
      <w:r w:rsidRPr="000B2930">
        <w:rPr>
          <w:rFonts w:ascii="Times New Roman" w:hAnsi="Times New Roman" w:cs="Times New Roman" w:hint="eastAsia"/>
          <w:b/>
          <w:sz w:val="28"/>
          <w:szCs w:val="28"/>
        </w:rPr>
        <w:t>The four gentlemen in Chinese traditional painting</w:t>
      </w:r>
    </w:p>
    <w:p w:rsidR="00134DD5" w:rsidRPr="000B2930" w:rsidRDefault="00134DD5" w:rsidP="00134DD5">
      <w:pPr>
        <w:pStyle w:val="Web"/>
        <w:spacing w:before="0" w:beforeAutospacing="0" w:after="0" w:afterAutospacing="0" w:line="432" w:lineRule="atLeast"/>
        <w:rPr>
          <w:rFonts w:ascii="Times New Roman" w:hAnsi="Times New Roman" w:cs="Times New Roman"/>
          <w:color w:val="666666"/>
          <w:sz w:val="28"/>
          <w:szCs w:val="28"/>
        </w:rPr>
      </w:pPr>
      <w:r>
        <w:rPr>
          <w:rFonts w:ascii="Trebuchet MS" w:hAnsi="Trebuchet MS"/>
          <w:color w:val="212121"/>
        </w:rPr>
        <w:t xml:space="preserve">       </w:t>
      </w:r>
      <w:r w:rsidRPr="000B2930">
        <w:rPr>
          <w:rFonts w:ascii="Times New Roman" w:hAnsi="Times New Roman" w:cs="Times New Roman"/>
          <w:color w:val="212121"/>
          <w:sz w:val="28"/>
          <w:szCs w:val="28"/>
        </w:rPr>
        <w:t>The</w:t>
      </w:r>
      <w:r w:rsidRPr="000B2930">
        <w:rPr>
          <w:rStyle w:val="apple-converted-space"/>
          <w:rFonts w:ascii="Times New Roman" w:hAnsi="Times New Roman" w:cs="Times New Roman"/>
          <w:color w:val="212121"/>
          <w:sz w:val="28"/>
          <w:szCs w:val="28"/>
        </w:rPr>
        <w:t> </w:t>
      </w:r>
      <w:hyperlink r:id="rId15" w:history="1">
        <w:r w:rsidRPr="000B2930">
          <w:rPr>
            <w:rStyle w:val="a3"/>
            <w:rFonts w:ascii="Times New Roman" w:hAnsi="Times New Roman" w:cs="Times New Roman"/>
            <w:color w:val="669911"/>
            <w:sz w:val="28"/>
            <w:szCs w:val="28"/>
          </w:rPr>
          <w:t>plum</w:t>
        </w:r>
      </w:hyperlink>
      <w:r w:rsidRPr="000B2930">
        <w:rPr>
          <w:rStyle w:val="apple-converted-space"/>
          <w:rFonts w:ascii="Times New Roman" w:hAnsi="Times New Roman" w:cs="Times New Roman"/>
          <w:color w:val="212121"/>
          <w:sz w:val="28"/>
          <w:szCs w:val="28"/>
        </w:rPr>
        <w:t> </w:t>
      </w:r>
      <w:r w:rsidRPr="000B2930">
        <w:rPr>
          <w:rFonts w:ascii="Times New Roman" w:hAnsi="Times New Roman" w:cs="Times New Roman"/>
          <w:color w:val="212121"/>
          <w:sz w:val="28"/>
          <w:szCs w:val="28"/>
        </w:rPr>
        <w:t>tree is renowned for bursting into a riot of blossoms in the dead of winter. Its subtle fragrance spills forth at one of the coldest times of the year, making it difficult to go unnoticed. Though neither the plum tree nor its blossoms are very striking, they manage to exude an otherworldly exquisiteness and beautiful elegance during the desolation of winter. The demeanor and character of the plum tree thereby serves as a metaphor for inner beauty and humble display under adverse conditions.</w:t>
      </w:r>
    </w:p>
    <w:p w:rsidR="00134DD5" w:rsidRPr="000B2930" w:rsidRDefault="00134DD5" w:rsidP="00134DD5">
      <w:pPr>
        <w:pStyle w:val="Web"/>
        <w:spacing w:before="0" w:beforeAutospacing="0" w:after="0" w:afterAutospacing="0" w:line="432" w:lineRule="atLeast"/>
        <w:rPr>
          <w:rFonts w:ascii="Times New Roman" w:hAnsi="Times New Roman" w:cs="Times New Roman"/>
          <w:color w:val="666666"/>
          <w:sz w:val="28"/>
          <w:szCs w:val="28"/>
        </w:rPr>
      </w:pPr>
      <w:r w:rsidRPr="000B2930">
        <w:rPr>
          <w:rFonts w:ascii="Times New Roman" w:hAnsi="Times New Roman" w:cs="Times New Roman"/>
          <w:color w:val="212121"/>
          <w:sz w:val="28"/>
          <w:szCs w:val="28"/>
        </w:rPr>
        <w:t>       The</w:t>
      </w:r>
      <w:r w:rsidRPr="000B2930">
        <w:rPr>
          <w:rStyle w:val="apple-converted-space"/>
          <w:rFonts w:ascii="Times New Roman" w:hAnsi="Times New Roman" w:cs="Times New Roman"/>
          <w:color w:val="212121"/>
          <w:sz w:val="28"/>
          <w:szCs w:val="28"/>
        </w:rPr>
        <w:t> </w:t>
      </w:r>
      <w:hyperlink r:id="rId16" w:history="1">
        <w:r w:rsidRPr="000B2930">
          <w:rPr>
            <w:rStyle w:val="a3"/>
            <w:rFonts w:ascii="Times New Roman" w:hAnsi="Times New Roman" w:cs="Times New Roman"/>
            <w:color w:val="669911"/>
            <w:sz w:val="28"/>
            <w:szCs w:val="28"/>
          </w:rPr>
          <w:t>orchid</w:t>
        </w:r>
      </w:hyperlink>
      <w:r w:rsidRPr="000B2930">
        <w:rPr>
          <w:rStyle w:val="apple-converted-space"/>
          <w:rFonts w:ascii="Times New Roman" w:hAnsi="Times New Roman" w:cs="Times New Roman"/>
          <w:color w:val="212121"/>
          <w:sz w:val="28"/>
          <w:szCs w:val="28"/>
        </w:rPr>
        <w:t> </w:t>
      </w:r>
      <w:r w:rsidRPr="000B2930">
        <w:rPr>
          <w:rFonts w:ascii="Times New Roman" w:hAnsi="Times New Roman" w:cs="Times New Roman"/>
          <w:color w:val="212121"/>
          <w:sz w:val="28"/>
          <w:szCs w:val="28"/>
        </w:rPr>
        <w:t>represents the spring. The beauty and grace of the orchid is fragile in form, with no violent tendencies. Like the plum blossom, its fragrance is never overpowering, symbolizing humility and nobility.</w:t>
      </w:r>
    </w:p>
    <w:p w:rsidR="00134DD5" w:rsidRPr="000B2930" w:rsidRDefault="00134DD5" w:rsidP="00134DD5">
      <w:pPr>
        <w:pStyle w:val="Web"/>
        <w:spacing w:before="0" w:beforeAutospacing="0" w:after="0" w:afterAutospacing="0" w:line="432" w:lineRule="atLeast"/>
        <w:rPr>
          <w:rFonts w:ascii="Times New Roman" w:hAnsi="Times New Roman" w:cs="Times New Roman"/>
          <w:color w:val="666666"/>
          <w:sz w:val="28"/>
          <w:szCs w:val="28"/>
        </w:rPr>
      </w:pPr>
      <w:r w:rsidRPr="000B2930">
        <w:rPr>
          <w:rFonts w:ascii="Times New Roman" w:hAnsi="Times New Roman" w:cs="Times New Roman"/>
          <w:color w:val="212121"/>
          <w:sz w:val="28"/>
          <w:szCs w:val="28"/>
        </w:rPr>
        <w:t>       The stalk of the</w:t>
      </w:r>
      <w:r w:rsidRPr="000B2930">
        <w:rPr>
          <w:rStyle w:val="apple-converted-space"/>
          <w:rFonts w:ascii="Times New Roman" w:hAnsi="Times New Roman" w:cs="Times New Roman"/>
          <w:color w:val="212121"/>
          <w:sz w:val="28"/>
          <w:szCs w:val="28"/>
        </w:rPr>
        <w:t> </w:t>
      </w:r>
      <w:hyperlink r:id="rId17" w:history="1">
        <w:r w:rsidRPr="000B2930">
          <w:rPr>
            <w:rStyle w:val="a3"/>
            <w:rFonts w:ascii="Times New Roman" w:hAnsi="Times New Roman" w:cs="Times New Roman"/>
            <w:color w:val="669911"/>
            <w:sz w:val="28"/>
            <w:szCs w:val="28"/>
          </w:rPr>
          <w:t>bamboo</w:t>
        </w:r>
      </w:hyperlink>
      <w:r w:rsidRPr="000B2930">
        <w:rPr>
          <w:rStyle w:val="apple-converted-space"/>
          <w:rFonts w:ascii="Times New Roman" w:hAnsi="Times New Roman" w:cs="Times New Roman"/>
          <w:color w:val="212121"/>
          <w:sz w:val="28"/>
          <w:szCs w:val="28"/>
        </w:rPr>
        <w:t> </w:t>
      </w:r>
      <w:r w:rsidRPr="000B2930">
        <w:rPr>
          <w:rFonts w:ascii="Times New Roman" w:hAnsi="Times New Roman" w:cs="Times New Roman"/>
          <w:color w:val="212121"/>
          <w:sz w:val="28"/>
          <w:szCs w:val="28"/>
        </w:rPr>
        <w:t>is hollow, which came to symbolize tolerance and open-mindedness. Furthermore, the flexibility and strength of the bamboo stalk also came to represent the human values of cultivation and integrity in which one yields but does not break.</w:t>
      </w:r>
    </w:p>
    <w:p w:rsidR="00134DD5" w:rsidRPr="000B2930" w:rsidRDefault="00134DD5" w:rsidP="00134DD5">
      <w:pPr>
        <w:pStyle w:val="Web"/>
        <w:spacing w:before="0" w:beforeAutospacing="0" w:after="0" w:afterAutospacing="0" w:line="432" w:lineRule="atLeast"/>
        <w:rPr>
          <w:rFonts w:ascii="Times New Roman" w:hAnsi="Times New Roman" w:cs="Times New Roman"/>
          <w:color w:val="666666"/>
          <w:sz w:val="28"/>
          <w:szCs w:val="28"/>
        </w:rPr>
      </w:pPr>
      <w:r w:rsidRPr="000B2930">
        <w:rPr>
          <w:rFonts w:ascii="Times New Roman" w:hAnsi="Times New Roman" w:cs="Times New Roman"/>
          <w:color w:val="212121"/>
          <w:sz w:val="28"/>
          <w:szCs w:val="28"/>
        </w:rPr>
        <w:t>       The</w:t>
      </w:r>
      <w:r w:rsidRPr="000B2930">
        <w:rPr>
          <w:rStyle w:val="apple-converted-space"/>
          <w:rFonts w:ascii="Times New Roman" w:hAnsi="Times New Roman" w:cs="Times New Roman"/>
          <w:color w:val="212121"/>
          <w:sz w:val="28"/>
          <w:szCs w:val="28"/>
        </w:rPr>
        <w:t> </w:t>
      </w:r>
      <w:hyperlink r:id="rId18" w:history="1">
        <w:r w:rsidRPr="000B2930">
          <w:rPr>
            <w:rStyle w:val="a3"/>
            <w:rFonts w:ascii="Times New Roman" w:hAnsi="Times New Roman" w:cs="Times New Roman"/>
            <w:color w:val="669911"/>
            <w:sz w:val="28"/>
            <w:szCs w:val="28"/>
          </w:rPr>
          <w:t>chrysanthemum</w:t>
        </w:r>
      </w:hyperlink>
      <w:r w:rsidRPr="000B2930">
        <w:rPr>
          <w:rStyle w:val="apple-converted-space"/>
          <w:rFonts w:ascii="Times New Roman" w:hAnsi="Times New Roman" w:cs="Times New Roman"/>
          <w:color w:val="212121"/>
          <w:sz w:val="28"/>
          <w:szCs w:val="28"/>
        </w:rPr>
        <w:t> </w:t>
      </w:r>
      <w:r w:rsidRPr="000B2930">
        <w:rPr>
          <w:rFonts w:ascii="Times New Roman" w:hAnsi="Times New Roman" w:cs="Times New Roman"/>
          <w:color w:val="212121"/>
          <w:sz w:val="28"/>
          <w:szCs w:val="28"/>
        </w:rPr>
        <w:t>blooms in the cold autumn air and foretells the coming of winter, which symbolizes the virtue to withstand all adversities. It was the favorite flower of the great poet Tao Yuanming (</w:t>
      </w:r>
      <w:r w:rsidRPr="000B2930">
        <w:rPr>
          <w:rFonts w:ascii="Times New Roman" w:hAnsi="Times New Roman" w:cs="Times New Roman"/>
          <w:color w:val="212121"/>
          <w:sz w:val="28"/>
          <w:szCs w:val="28"/>
        </w:rPr>
        <w:t>陶淵明</w:t>
      </w:r>
      <w:r w:rsidRPr="000B2930">
        <w:rPr>
          <w:rFonts w:ascii="Times New Roman" w:hAnsi="Times New Roman" w:cs="Times New Roman"/>
          <w:color w:val="212121"/>
          <w:sz w:val="28"/>
          <w:szCs w:val="28"/>
        </w:rPr>
        <w:t>, 365-427), a towering figure in Chinese literati culture.</w:t>
      </w:r>
    </w:p>
    <w:p w:rsidR="00484EEC" w:rsidRPr="00C0155F" w:rsidRDefault="000B2930" w:rsidP="00484EEC">
      <w:pPr>
        <w:ind w:firstLineChars="200" w:firstLine="560"/>
        <w:rPr>
          <w:rFonts w:ascii="Times New Roman" w:hAnsi="Times New Roman" w:cs="Times New Roman"/>
          <w:sz w:val="28"/>
          <w:szCs w:val="28"/>
        </w:rPr>
      </w:pPr>
      <w:r>
        <w:rPr>
          <w:rFonts w:ascii="Times New Roman" w:hAnsi="Times New Roman" w:cs="Times New Roman" w:hint="eastAsia"/>
          <w:sz w:val="28"/>
          <w:szCs w:val="28"/>
        </w:rPr>
        <w:t xml:space="preserve">                            </w:t>
      </w:r>
      <w:bookmarkStart w:id="0" w:name="_GoBack"/>
      <w:bookmarkEnd w:id="0"/>
      <w:r>
        <w:rPr>
          <w:rFonts w:ascii="Times New Roman" w:hAnsi="Times New Roman" w:cs="Times New Roman" w:hint="eastAsia"/>
          <w:sz w:val="28"/>
          <w:szCs w:val="28"/>
        </w:rPr>
        <w:t xml:space="preserve">                  (source: Wikipedia) </w:t>
      </w:r>
    </w:p>
    <w:sectPr w:rsidR="00484EEC" w:rsidRPr="00C0155F" w:rsidSect="00D50947">
      <w:pgSz w:w="14572" w:h="20639" w:code="12"/>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947"/>
    <w:rsid w:val="00066405"/>
    <w:rsid w:val="000B2930"/>
    <w:rsid w:val="00134DD5"/>
    <w:rsid w:val="001C24C6"/>
    <w:rsid w:val="00484EEC"/>
    <w:rsid w:val="00C0155F"/>
    <w:rsid w:val="00C32BCB"/>
    <w:rsid w:val="00D50947"/>
    <w:rsid w:val="00FB2D35"/>
    <w:rsid w:val="00FE5C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line="4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50947"/>
  </w:style>
  <w:style w:type="character" w:styleId="a3">
    <w:name w:val="Hyperlink"/>
    <w:basedOn w:val="a0"/>
    <w:uiPriority w:val="99"/>
    <w:semiHidden/>
    <w:unhideWhenUsed/>
    <w:rsid w:val="00D50947"/>
    <w:rPr>
      <w:color w:val="0000FF"/>
      <w:u w:val="single"/>
    </w:rPr>
  </w:style>
  <w:style w:type="paragraph" w:styleId="Web">
    <w:name w:val="Normal (Web)"/>
    <w:basedOn w:val="a"/>
    <w:uiPriority w:val="99"/>
    <w:semiHidden/>
    <w:unhideWhenUsed/>
    <w:rsid w:val="00134DD5"/>
    <w:pPr>
      <w:spacing w:before="100" w:beforeAutospacing="1" w:after="100" w:afterAutospacing="1" w:line="240" w:lineRule="auto"/>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line="4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50947"/>
  </w:style>
  <w:style w:type="character" w:styleId="a3">
    <w:name w:val="Hyperlink"/>
    <w:basedOn w:val="a0"/>
    <w:uiPriority w:val="99"/>
    <w:semiHidden/>
    <w:unhideWhenUsed/>
    <w:rsid w:val="00D50947"/>
    <w:rPr>
      <w:color w:val="0000FF"/>
      <w:u w:val="single"/>
    </w:rPr>
  </w:style>
  <w:style w:type="paragraph" w:styleId="Web">
    <w:name w:val="Normal (Web)"/>
    <w:basedOn w:val="a"/>
    <w:uiPriority w:val="99"/>
    <w:semiHidden/>
    <w:unhideWhenUsed/>
    <w:rsid w:val="00134DD5"/>
    <w:pPr>
      <w:spacing w:before="100" w:beforeAutospacing="1" w:after="100" w:afterAutospacing="1" w:line="240" w:lineRule="auto"/>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ast_Asia" TargetMode="External"/><Relationship Id="rId13" Type="http://schemas.openxmlformats.org/officeDocument/2006/relationships/hyperlink" Target="https://en.wikipedia.org/wiki/Scholar_gentlemen" TargetMode="External"/><Relationship Id="rId18" Type="http://schemas.openxmlformats.org/officeDocument/2006/relationships/hyperlink" Target="http://www.chinaonlinemuseum.com/painting-chrysanthemum.php" TargetMode="External"/><Relationship Id="rId3" Type="http://schemas.openxmlformats.org/officeDocument/2006/relationships/settings" Target="settings.xml"/><Relationship Id="rId7" Type="http://schemas.openxmlformats.org/officeDocument/2006/relationships/hyperlink" Target="https://en.wikipedia.org/wiki/Chinese_pigment" TargetMode="External"/><Relationship Id="rId12" Type="http://schemas.openxmlformats.org/officeDocument/2006/relationships/hyperlink" Target="https://en.wikipedia.org/wiki/Chinese_art" TargetMode="External"/><Relationship Id="rId17" Type="http://schemas.openxmlformats.org/officeDocument/2006/relationships/hyperlink" Target="http://www.chinaonlinemuseum.com/painting-bamboo.php" TargetMode="External"/><Relationship Id="rId2" Type="http://schemas.microsoft.com/office/2007/relationships/stylesWithEffects" Target="stylesWithEffects.xml"/><Relationship Id="rId16" Type="http://schemas.openxmlformats.org/officeDocument/2006/relationships/hyperlink" Target="http://www.chinaonlinemuseum.com/painting-orchid.php"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wikipedia.org/wiki/Ink_and_wash_painting" TargetMode="External"/><Relationship Id="rId11" Type="http://schemas.openxmlformats.org/officeDocument/2006/relationships/hyperlink" Target="https://en.wikipedia.org/wiki/East_Asian_calligraphy" TargetMode="External"/><Relationship Id="rId5" Type="http://schemas.openxmlformats.org/officeDocument/2006/relationships/hyperlink" Target="https://en.wikipedia.org/wiki/Chinese_calligraphy" TargetMode="External"/><Relationship Id="rId15" Type="http://schemas.openxmlformats.org/officeDocument/2006/relationships/hyperlink" Target="http://www.chinaonlinemuseum.com/painting-plum-blossom.php" TargetMode="External"/><Relationship Id="rId10" Type="http://schemas.openxmlformats.org/officeDocument/2006/relationships/hyperlink" Target="https://en.wikipedia.org/wiki/Painti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Ink_brush" TargetMode="External"/><Relationship Id="rId14" Type="http://schemas.openxmlformats.org/officeDocument/2006/relationships/hyperlink" Target="https://en.wikipedia.org/wiki/Intellectu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569</Words>
  <Characters>3244</Characters>
  <Application>Microsoft Office Word</Application>
  <DocSecurity>0</DocSecurity>
  <Lines>27</Lines>
  <Paragraphs>7</Paragraphs>
  <ScaleCrop>false</ScaleCrop>
  <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註冊淑涵老師</cp:lastModifiedBy>
  <cp:revision>4</cp:revision>
  <cp:lastPrinted>2016-06-13T04:01:00Z</cp:lastPrinted>
  <dcterms:created xsi:type="dcterms:W3CDTF">2016-06-12T06:35:00Z</dcterms:created>
  <dcterms:modified xsi:type="dcterms:W3CDTF">2016-06-13T04:01:00Z</dcterms:modified>
</cp:coreProperties>
</file>