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B63BC8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BB7F8C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71425E">
                              <w:rPr>
                                <w:rFonts w:hint="eastAsia"/>
                              </w:rPr>
                              <w:t>六</w:t>
                            </w:r>
                            <w:r w:rsidR="00C12E7C">
                              <w:rPr>
                                <w:rFonts w:hint="eastAsia"/>
                              </w:rPr>
                              <w:t>回</w:t>
                            </w:r>
                            <w:r w:rsidR="007810C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25E">
                              <w:rPr>
                                <w:rFonts w:hint="eastAsia"/>
                              </w:rPr>
                              <w:t>基本詞性與文法結構的辨識與應用能力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/y+x2r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7810CD" w:rsidRPr="00E9205B" w:rsidRDefault="00BB7F8C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71425E">
                        <w:rPr>
                          <w:rFonts w:hint="eastAsia"/>
                        </w:rPr>
                        <w:t>六</w:t>
                      </w:r>
                      <w:r w:rsidR="00C12E7C">
                        <w:rPr>
                          <w:rFonts w:hint="eastAsia"/>
                        </w:rPr>
                        <w:t>回</w:t>
                      </w:r>
                      <w:r w:rsidR="007810CD">
                        <w:rPr>
                          <w:rFonts w:hint="eastAsia"/>
                        </w:rPr>
                        <w:t xml:space="preserve">　</w:t>
                      </w:r>
                      <w:r w:rsidR="0071425E">
                        <w:rPr>
                          <w:rFonts w:hint="eastAsia"/>
                        </w:rPr>
                        <w:t>基本詞性與文法結構的辨識與應用能力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7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下列常用的外來語，何者純為音譯，在字義上</w:t>
      </w:r>
      <w:r w:rsidRPr="001B1E1D">
        <w:rPr>
          <w:rStyle w:val="af5"/>
          <w:rFonts w:hint="eastAsia"/>
        </w:rPr>
        <w:t>沒有</w:t>
      </w:r>
      <w:r>
        <w:rPr>
          <w:rFonts w:hint="eastAsia"/>
        </w:rPr>
        <w:t xml:space="preserve">關聯？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卡路里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維他命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俱樂部</w:t>
      </w:r>
      <w:r w:rsidR="00602FE9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脫口秀。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卡路里（</w:t>
      </w:r>
      <w:r w:rsidR="0071425E">
        <w:rPr>
          <w:rFonts w:hint="eastAsia"/>
        </w:rPr>
        <w:t>calorie</w:t>
      </w:r>
      <w:r w:rsidR="0071425E">
        <w:rPr>
          <w:rFonts w:hint="eastAsia"/>
        </w:rPr>
        <w:t xml:space="preserve">）：熱量單位。純為音譯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>維他命（</w:t>
      </w:r>
      <w:r w:rsidR="0071425E">
        <w:rPr>
          <w:rFonts w:hint="eastAsia"/>
        </w:rPr>
        <w:t>vitamin</w:t>
      </w:r>
      <w:r w:rsidR="0071425E">
        <w:rPr>
          <w:rFonts w:hint="eastAsia"/>
        </w:rPr>
        <w:t xml:space="preserve">）：又稱維生素，是一群複雜的有機化合物。只要少量就可維持動物體正常生長、生殖及健康。兼取「維持他人生命」的意思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>俱樂部（</w:t>
      </w:r>
      <w:r w:rsidR="0071425E">
        <w:rPr>
          <w:rFonts w:hint="eastAsia"/>
        </w:rPr>
        <w:t>club</w:t>
      </w:r>
      <w:r w:rsidR="0071425E">
        <w:rPr>
          <w:rFonts w:hint="eastAsia"/>
        </w:rPr>
        <w:t xml:space="preserve">）：以社交、休閒、娛樂等活動為目的而組成的協會或場所。兼取「大家都快樂的場所」的意思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脫口秀（</w:t>
      </w:r>
      <w:r w:rsidR="0071425E">
        <w:rPr>
          <w:rFonts w:hint="eastAsia"/>
        </w:rPr>
        <w:t>talk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>
        <w:rPr>
          <w:rFonts w:hint="eastAsia"/>
        </w:rPr>
        <w:t>show</w:t>
      </w:r>
      <w:r w:rsidR="0071425E">
        <w:rPr>
          <w:rFonts w:hint="eastAsia"/>
        </w:rPr>
        <w:t>）：原是</w:t>
      </w:r>
      <w:r w:rsidR="0071425E" w:rsidRPr="001B1E1D">
        <w:rPr>
          <w:rFonts w:hint="eastAsia"/>
          <w:u w:val="single"/>
        </w:rPr>
        <w:t>美國</w:t>
      </w:r>
      <w:r w:rsidR="0071425E">
        <w:rPr>
          <w:rFonts w:hint="eastAsia"/>
        </w:rPr>
        <w:t>廣播電視節目中一種以談話為主的節目形式。兼取「脫口立即表演」的意思。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閱讀下文，並依序為甲、乙、丙、丁處選擇恰當的標點符號：　「想要體驗不同於</w:t>
      </w:r>
      <w:r w:rsidRPr="001B1E1D">
        <w:rPr>
          <w:rFonts w:hint="eastAsia"/>
          <w:u w:val="single"/>
        </w:rPr>
        <w:t>臺灣</w:t>
      </w:r>
      <w:r>
        <w:rPr>
          <w:rFonts w:hint="eastAsia"/>
        </w:rPr>
        <w:t>民宿的度假風情，請到</w:t>
      </w:r>
      <w:r w:rsidRPr="001B1E1D">
        <w:rPr>
          <w:rFonts w:hint="eastAsia"/>
          <w:u w:val="single"/>
        </w:rPr>
        <w:t>馬祖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>那裡沒有</w:t>
      </w:r>
      <w:r w:rsidRPr="001B1E1D">
        <w:rPr>
          <w:rFonts w:hint="eastAsia"/>
          <w:u w:val="single"/>
        </w:rPr>
        <w:t>臺灣</w:t>
      </w:r>
      <w:r>
        <w:rPr>
          <w:rFonts w:hint="eastAsia"/>
        </w:rPr>
        <w:t>流行的</w:t>
      </w:r>
      <w:r w:rsidRPr="001B1E1D">
        <w:rPr>
          <w:rFonts w:hint="eastAsia"/>
          <w:u w:val="single"/>
        </w:rPr>
        <w:t>歐</w:t>
      </w:r>
      <w:r>
        <w:rPr>
          <w:rFonts w:hint="eastAsia"/>
        </w:rPr>
        <w:t>式木屋，但亂石砌的石頭房子，卻簡單整潔。每個小小的窗子</w:t>
      </w:r>
      <w:r w:rsidRPr="001B1E1D">
        <w:rPr>
          <w:rStyle w:val="ab"/>
          <w:rFonts w:hint="eastAsia"/>
        </w:rPr>
        <w:t>(</w:t>
      </w:r>
      <w:r w:rsidRPr="001B1E1D">
        <w:rPr>
          <w:rStyle w:val="ab"/>
          <w:rFonts w:hint="eastAsia"/>
        </w:rPr>
        <w:t>乙</w:t>
      </w:r>
      <w:r w:rsidRPr="001B1E1D">
        <w:rPr>
          <w:rStyle w:val="ab"/>
          <w:rFonts w:hint="eastAsia"/>
        </w:rPr>
        <w:t>)</w:t>
      </w:r>
      <w:r>
        <w:rPr>
          <w:rFonts w:hint="eastAsia"/>
        </w:rPr>
        <w:t>都是一個海天孤島或聚落風景的相框</w:t>
      </w:r>
      <w:r w:rsidRPr="001B1E1D">
        <w:rPr>
          <w:rStyle w:val="ab"/>
          <w:rFonts w:hint="eastAsia"/>
        </w:rPr>
        <w:t>(</w:t>
      </w:r>
      <w:r w:rsidRPr="001B1E1D">
        <w:rPr>
          <w:rStyle w:val="ab"/>
          <w:rFonts w:hint="eastAsia"/>
        </w:rPr>
        <w:t>丙</w:t>
      </w:r>
      <w:r w:rsidRPr="001B1E1D">
        <w:rPr>
          <w:rStyle w:val="ab"/>
          <w:rFonts w:hint="eastAsia"/>
        </w:rPr>
        <w:t>)</w:t>
      </w:r>
      <w:r>
        <w:rPr>
          <w:rFonts w:hint="eastAsia"/>
        </w:rPr>
        <w:t>屋外則有潮音</w:t>
      </w:r>
      <w:r w:rsidRPr="001B1E1D">
        <w:rPr>
          <w:rStyle w:val="ab"/>
          <w:rFonts w:hint="eastAsia"/>
        </w:rPr>
        <w:t>(</w:t>
      </w:r>
      <w:r w:rsidRPr="001B1E1D">
        <w:rPr>
          <w:rStyle w:val="ab"/>
          <w:rFonts w:hint="eastAsia"/>
        </w:rPr>
        <w:t>丁</w:t>
      </w:r>
      <w:r w:rsidRPr="001B1E1D">
        <w:rPr>
          <w:rStyle w:val="ab"/>
          <w:rFonts w:hint="eastAsia"/>
        </w:rPr>
        <w:t>)</w:t>
      </w:r>
      <w:r>
        <w:rPr>
          <w:rFonts w:hint="eastAsia"/>
        </w:rPr>
        <w:t>星子與海風相伴。選擇到</w:t>
      </w:r>
      <w:r w:rsidRPr="001B1E1D">
        <w:rPr>
          <w:rFonts w:hint="eastAsia"/>
          <w:u w:val="single"/>
        </w:rPr>
        <w:t>北竿</w:t>
      </w:r>
      <w:r>
        <w:rPr>
          <w:rFonts w:hint="eastAsia"/>
        </w:rPr>
        <w:t>、</w:t>
      </w:r>
      <w:r w:rsidRPr="001B1E1D">
        <w:rPr>
          <w:rFonts w:hint="eastAsia"/>
          <w:u w:val="single"/>
        </w:rPr>
        <w:t>南竿</w:t>
      </w:r>
      <w:r>
        <w:rPr>
          <w:rFonts w:hint="eastAsia"/>
        </w:rPr>
        <w:t>二島度假，遊趣大不相同。」</w:t>
      </w:r>
      <w:r w:rsidR="00E040F6" w:rsidRPr="00E040F6">
        <w:rPr>
          <w:rFonts w:hint="eastAsia"/>
          <w:sz w:val="24"/>
          <w:szCs w:val="24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！／；／。／</w:t>
      </w:r>
      <w:r w:rsidRPr="00E040F6">
        <w:rPr>
          <w:rFonts w:hint="eastAsia"/>
          <w:spacing w:val="-40"/>
        </w:rPr>
        <w:t>│</w:t>
      </w:r>
      <w:r>
        <w:rPr>
          <w:rFonts w:hint="eastAsia"/>
        </w:rPr>
        <w:t xml:space="preserve">│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，／：／。／、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！／，／，／、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，／，／，／。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下列詞語結構，何者屬於「</w:t>
      </w:r>
      <w:r>
        <w:rPr>
          <w:rFonts w:hint="eastAsia"/>
        </w:rPr>
        <w:t>前偏後正式</w:t>
      </w:r>
      <w:r w:rsidRPr="003324A8">
        <w:rPr>
          <w:rFonts w:hint="eastAsia"/>
        </w:rPr>
        <w:t>」的「</w:t>
      </w:r>
      <w:r>
        <w:rPr>
          <w:rFonts w:hint="eastAsia"/>
        </w:rPr>
        <w:t>偏正</w:t>
      </w:r>
      <w:r w:rsidR="00E040F6">
        <w:rPr>
          <w:rFonts w:hint="eastAsia"/>
        </w:rPr>
        <w:t>式</w:t>
      </w:r>
      <w:r w:rsidRPr="003324A8">
        <w:rPr>
          <w:rFonts w:hint="eastAsia"/>
        </w:rPr>
        <w:t xml:space="preserve">」構詞方式？　</w:t>
      </w:r>
      <w:r w:rsidRPr="0071425E">
        <w:rPr>
          <w:rStyle w:val="ABCD"/>
          <w:rFonts w:hint="eastAsia"/>
        </w:rPr>
        <w:t>(A)</w:t>
      </w:r>
      <w:r w:rsidRPr="003324A8">
        <w:rPr>
          <w:rFonts w:hint="eastAsia"/>
        </w:rPr>
        <w:t xml:space="preserve">天上人間　</w:t>
      </w:r>
      <w:r w:rsidRPr="0071425E">
        <w:rPr>
          <w:rStyle w:val="ABCD"/>
          <w:rFonts w:hint="eastAsia"/>
        </w:rPr>
        <w:t>(B)</w:t>
      </w:r>
      <w:r w:rsidR="00A85B0C">
        <w:rPr>
          <w:rFonts w:hint="eastAsia"/>
        </w:rPr>
        <w:t>英雄氣概</w:t>
      </w:r>
      <w:r w:rsidRPr="003324A8">
        <w:rPr>
          <w:rFonts w:hint="eastAsia"/>
        </w:rPr>
        <w:t xml:space="preserve">　</w:t>
      </w:r>
      <w:r w:rsidRPr="0071425E">
        <w:rPr>
          <w:rStyle w:val="ABCD"/>
          <w:rFonts w:hint="eastAsia"/>
        </w:rPr>
        <w:t>(C)</w:t>
      </w:r>
      <w:r w:rsidRPr="003324A8">
        <w:rPr>
          <w:rFonts w:hint="eastAsia"/>
        </w:rPr>
        <w:t xml:space="preserve">手足無措　</w:t>
      </w:r>
      <w:r w:rsidRPr="0071425E">
        <w:rPr>
          <w:rStyle w:val="ABCD"/>
          <w:rFonts w:hint="eastAsia"/>
        </w:rPr>
        <w:t>(D)</w:t>
      </w:r>
      <w:r w:rsidRPr="003324A8">
        <w:rPr>
          <w:rFonts w:hint="eastAsia"/>
        </w:rPr>
        <w:t>綠化城市。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71425E">
        <w:rPr>
          <w:rStyle w:val="ABCD"/>
          <w:rFonts w:hint="eastAsia"/>
        </w:rPr>
        <w:t>(A)</w:t>
      </w:r>
      <w:r w:rsidR="0071425E" w:rsidRPr="003324A8">
        <w:rPr>
          <w:rFonts w:hint="eastAsia"/>
        </w:rPr>
        <w:t xml:space="preserve">並列式　</w:t>
      </w:r>
      <w:r w:rsidR="0071425E" w:rsidRPr="0071425E">
        <w:rPr>
          <w:rStyle w:val="ABCD"/>
          <w:rFonts w:hint="eastAsia"/>
        </w:rPr>
        <w:t>(C)</w:t>
      </w:r>
      <w:r w:rsidR="0071425E">
        <w:rPr>
          <w:rFonts w:hint="eastAsia"/>
        </w:rPr>
        <w:t>前正後偏</w:t>
      </w:r>
      <w:r w:rsidR="00602FE9">
        <w:rPr>
          <w:rFonts w:hint="eastAsia"/>
        </w:rPr>
        <w:t>式</w:t>
      </w:r>
      <w:r w:rsidR="0071425E" w:rsidRPr="003324A8">
        <w:rPr>
          <w:rFonts w:hint="eastAsia"/>
        </w:rPr>
        <w:t xml:space="preserve">　</w:t>
      </w:r>
      <w:r w:rsidR="0071425E" w:rsidRPr="0071425E">
        <w:rPr>
          <w:rStyle w:val="ABCD"/>
          <w:rFonts w:hint="eastAsia"/>
        </w:rPr>
        <w:t>(D)</w:t>
      </w:r>
      <w:r w:rsidR="0071425E" w:rsidRPr="003324A8">
        <w:rPr>
          <w:rFonts w:hint="eastAsia"/>
        </w:rPr>
        <w:t>述賓式造句結構。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「一本萬利」一詞，指「一個資本可賺進萬倍利潤」，構詞時省略動詞「賺」，僅以「一本」、「萬利」並列組成。下列成語，何者</w:t>
      </w:r>
      <w:r w:rsidRPr="001B1E1D">
        <w:rPr>
          <w:rStyle w:val="af5"/>
          <w:rFonts w:hint="eastAsia"/>
        </w:rPr>
        <w:t>不屬於</w:t>
      </w:r>
      <w:r>
        <w:rPr>
          <w:rFonts w:hint="eastAsia"/>
        </w:rPr>
        <w:t xml:space="preserve">這種構詞方式？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一唱三</w:t>
      </w:r>
      <w:r w:rsidR="00A35268">
        <w:rPr>
          <w:rFonts w:hint="eastAsia"/>
        </w:rPr>
        <w:t>嘆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一日千里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一石二鳥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一目十行。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一人唱三人讚</w:t>
      </w:r>
      <w:r w:rsidR="00A35268">
        <w:rPr>
          <w:rFonts w:hint="eastAsia"/>
        </w:rPr>
        <w:t>嘆</w:t>
      </w:r>
      <w:r w:rsidR="0071425E">
        <w:rPr>
          <w:rFonts w:hint="eastAsia"/>
        </w:rPr>
        <w:t xml:space="preserve">應和，並未省略動詞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 xml:space="preserve">一日馳（行）千里，省略動詞「馳（行）」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一石擊（打）二鳥，省略動詞「擊（打）」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一目閱（看）十行，省略動詞「閱（看）」。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「庶竭駑鈍，攘除姦凶」（</w:t>
      </w:r>
      <w:r w:rsidRPr="001B1E1D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出師表</w:t>
      </w:r>
      <w:r>
        <w:rPr>
          <w:rFonts w:hint="eastAsia"/>
        </w:rPr>
        <w:t>）句中「庶」屬於「祈使語氣」的用法。下列文句「　」內的字，同屬「祈使語氣」的選項是：</w:t>
      </w:r>
      <w:r w:rsidR="00E040F6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則天下「其」有不亂，國家「其」有不亡者乎（</w:t>
      </w:r>
      <w:r w:rsidRPr="001B1E1D">
        <w:rPr>
          <w:rFonts w:hint="eastAsia"/>
          <w:u w:val="single"/>
        </w:rPr>
        <w:t>顧炎武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廉恥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當時雖觭夢幻想，「寧」知此為歸骨所耶（</w:t>
      </w:r>
      <w:r w:rsidRPr="001B1E1D">
        <w:rPr>
          <w:rFonts w:hint="eastAsia"/>
          <w:u w:val="single"/>
        </w:rPr>
        <w:t>袁枚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祭妹文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「幸」後之人與我同志，嗣而葺之，庶斯樓之不朽也（</w:t>
      </w:r>
      <w:r w:rsidRPr="001B1E1D">
        <w:rPr>
          <w:rFonts w:hint="eastAsia"/>
          <w:u w:val="single"/>
        </w:rPr>
        <w:t>王禹偁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黃州新建小竹樓記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「使」其中不自得，將何往而非病（</w:t>
      </w:r>
      <w:r w:rsidRPr="001B1E1D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黃州快哉亭記</w:t>
      </w:r>
      <w:r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>
        <w:rPr>
          <w:rFonts w:hint="eastAsia"/>
        </w:rPr>
        <w:t>題幹：希望能竭盡自己平庸拙劣的才能，剷除奸邪兇惡的</w:t>
      </w:r>
      <w:r w:rsidR="0071425E" w:rsidRPr="001B1E1D">
        <w:rPr>
          <w:rFonts w:hint="eastAsia"/>
          <w:u w:val="single"/>
        </w:rPr>
        <w:t>曹魏</w:t>
      </w:r>
      <w:r w:rsidR="0071425E">
        <w:rPr>
          <w:rFonts w:hint="eastAsia"/>
        </w:rPr>
        <w:t xml:space="preserve">　</w:t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 xml:space="preserve">反詰語氣。語譯：那麼天下哪有不混亂，國家哪有不滅亡的道理呢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 xml:space="preserve">反詰語氣。語譯：當年那時候即使是作奇特的夢、空幻的想像，難道能夢到這裡是妳安葬的地方嗎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語譯：希望後來的人，與我志趣相同，接下去修理這座樓，那麼這座竹樓就可望永久的保持完好而不朽壞了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假設語氣。語譯：假使心中不坦</w:t>
      </w:r>
      <w:r w:rsidR="0071425E">
        <w:rPr>
          <w:rFonts w:hint="eastAsia"/>
        </w:rPr>
        <w:t>然，那麼到哪裡會不憂傷呢？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詩句常常為了平仄、聲韻、對仗，或強調某個字詞，而調整語句的順序。下列詩句使用「倒裝句式」的選項是：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漠漠水田飛白鷺，陰陰夏木囀黃鸝（</w:t>
      </w:r>
      <w:r w:rsidRPr="001B1E1D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積雨輞川莊作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獨在異鄉為異客，每逢佳節倍思親（</w:t>
      </w:r>
      <w:r w:rsidRPr="001B1E1D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九月九日憶山東兄弟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忽見陌頭楊柳色，悔教夫婿覓封侯（</w:t>
      </w:r>
      <w:r w:rsidRPr="001B1E1D">
        <w:rPr>
          <w:rFonts w:hint="eastAsia"/>
          <w:u w:val="single"/>
        </w:rPr>
        <w:t>王昌齡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閨怨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但使</w:t>
      </w:r>
      <w:r w:rsidRPr="001B1E1D">
        <w:rPr>
          <w:rFonts w:hint="eastAsia"/>
          <w:u w:val="single"/>
        </w:rPr>
        <w:t>龍城</w:t>
      </w:r>
      <w:r>
        <w:rPr>
          <w:rFonts w:hint="eastAsia"/>
        </w:rPr>
        <w:t>飛將在，不教</w:t>
      </w:r>
      <w:r w:rsidRPr="001B1E1D">
        <w:rPr>
          <w:rFonts w:hint="eastAsia"/>
          <w:u w:val="single"/>
        </w:rPr>
        <w:t>胡</w:t>
      </w:r>
      <w:r>
        <w:rPr>
          <w:rFonts w:hint="eastAsia"/>
        </w:rPr>
        <w:t>馬度</w:t>
      </w:r>
      <w:r w:rsidRPr="001B1E1D">
        <w:rPr>
          <w:rFonts w:hint="eastAsia"/>
          <w:u w:val="single"/>
        </w:rPr>
        <w:t>陰山</w:t>
      </w:r>
      <w:r>
        <w:rPr>
          <w:rFonts w:hint="eastAsia"/>
        </w:rPr>
        <w:t>（</w:t>
      </w:r>
      <w:r w:rsidRPr="001B1E1D">
        <w:rPr>
          <w:rFonts w:hint="eastAsia"/>
          <w:u w:val="single"/>
        </w:rPr>
        <w:t>王昌齡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出塞</w:t>
      </w:r>
      <w:r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水田漠漠白鷺飛，夏木陰陰黃鸝囀。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下列何者</w:t>
      </w:r>
      <w:r w:rsidRPr="001B1E1D">
        <w:rPr>
          <w:rStyle w:val="af5"/>
          <w:rFonts w:hint="eastAsia"/>
        </w:rPr>
        <w:t>不是</w:t>
      </w:r>
      <w:r>
        <w:rPr>
          <w:rFonts w:hint="eastAsia"/>
        </w:rPr>
        <w:t xml:space="preserve">倒裝句？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吾誰與歸（</w:t>
      </w:r>
      <w:r w:rsidRPr="001B1E1D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岳陽樓記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位卑則足羞（</w:t>
      </w:r>
      <w:r w:rsidRPr="001B1E1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師說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唯兄嫂是依（</w:t>
      </w:r>
      <w:r w:rsidRPr="001B1E1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祭十二郎文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不患人之不己知（</w:t>
      </w:r>
      <w:r w:rsidRPr="001B1E1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學而</w:t>
      </w:r>
      <w:r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 xml:space="preserve">吾歸與誰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唯依兄嫂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不患人之不知己。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下列文句，何者</w:t>
      </w:r>
      <w:r w:rsidRPr="001B1E1D">
        <w:rPr>
          <w:rStyle w:val="af5"/>
          <w:rFonts w:hint="eastAsia"/>
        </w:rPr>
        <w:t>沒有</w:t>
      </w:r>
      <w:r>
        <w:rPr>
          <w:rFonts w:hint="eastAsia"/>
        </w:rPr>
        <w:t xml:space="preserve">「兩相比較，後者為佳」的涵義？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禮，與其奢也，寧儉（</w:t>
      </w:r>
      <w:r w:rsidRPr="001B1E1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八佾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天涯何處無芳草，何必單戀一枝花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與其詛咒黑暗，不如點起一支蠟燭（</w:t>
      </w:r>
      <w:r w:rsidRPr="001B1E1D">
        <w:rPr>
          <w:rFonts w:hint="eastAsia"/>
          <w:u w:val="single"/>
        </w:rPr>
        <w:t>南丁格爾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且而與其從辟人之士也，豈若從辟世之士哉（</w:t>
      </w:r>
      <w:r w:rsidRPr="001B1E1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微子</w:t>
      </w:r>
      <w:r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語譯：且你與其跟隨著</w:t>
      </w:r>
      <w:r w:rsidR="0071425E" w:rsidRPr="001B1E1D">
        <w:rPr>
          <w:rFonts w:hint="eastAsia"/>
          <w:u w:val="single"/>
        </w:rPr>
        <w:t>孔子</w:t>
      </w:r>
      <w:r w:rsidR="0071425E">
        <w:rPr>
          <w:rFonts w:hint="eastAsia"/>
        </w:rPr>
        <w:t>那樣躲避思想不同之人的人，為什麼不跟隨我們這些躲避亂世的人呢？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下列文句「　」內的詞，何者</w:t>
      </w:r>
      <w:r w:rsidRPr="001B1E1D">
        <w:rPr>
          <w:rStyle w:val="af5"/>
          <w:rFonts w:hint="eastAsia"/>
        </w:rPr>
        <w:t>未</w:t>
      </w:r>
      <w:r>
        <w:rPr>
          <w:rFonts w:hint="eastAsia"/>
        </w:rPr>
        <w:t xml:space="preserve">將原屬詞類轉換為其他詞類使用？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「蠶」食諸侯（</w:t>
      </w:r>
      <w:r w:rsidRPr="001B1E1D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乃「簪」一花（</w:t>
      </w:r>
      <w:r w:rsidRPr="001B1E1D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卻賓客以「業」諸侯（</w:t>
      </w:r>
      <w:r w:rsidRPr="001B1E1D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諫逐客書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斬「木」為兵，揭竿為旗（</w:t>
      </w:r>
      <w:r w:rsidRPr="001B1E1D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過秦論</w:t>
      </w:r>
      <w:r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 xml:space="preserve">名詞作副詞　</w:t>
      </w:r>
      <w:r w:rsidR="0071425E" w:rsidRPr="001B1E1D">
        <w:rPr>
          <w:rStyle w:val="ABCD"/>
          <w:rFonts w:hint="eastAsia"/>
        </w:rPr>
        <w:t>(B)</w:t>
      </w:r>
      <w:r w:rsidR="0071425E" w:rsidRPr="00160B87">
        <w:rPr>
          <w:rFonts w:hint="eastAsia"/>
          <w:sz w:val="2"/>
          <w:szCs w:val="2"/>
        </w:rPr>
        <w:t xml:space="preserve"> </w:t>
      </w:r>
      <w:r w:rsidR="0071425E" w:rsidRPr="001B1E1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名詞作動詞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名詞。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」中的字，何者是「被動」式用法的選項？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先生不「羞」，乃有意欲為收責於</w:t>
      </w:r>
      <w:r w:rsidRPr="001B1E1D">
        <w:rPr>
          <w:rFonts w:hint="eastAsia"/>
          <w:u w:val="single"/>
        </w:rPr>
        <w:t>薛</w:t>
      </w:r>
      <w:r>
        <w:rPr>
          <w:rFonts w:hint="eastAsia"/>
        </w:rPr>
        <w:t>乎（</w:t>
      </w:r>
      <w:r w:rsidRPr="001B1E1D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梅花「為」寒所勒（</w:t>
      </w:r>
      <w:r w:rsidRPr="001B1E1D">
        <w:rPr>
          <w:rFonts w:hint="eastAsia"/>
          <w:u w:val="single"/>
        </w:rPr>
        <w:t>袁宏道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晚遊六橋待月記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今之眾人，其下聖人也亦遠矣，而「恥」學於師（</w:t>
      </w:r>
      <w:r w:rsidRPr="001B1E1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師說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「甘」其食，美其服，安其居，樂其俗（</w:t>
      </w:r>
      <w:r w:rsidRPr="001B1E1D">
        <w:rPr>
          <w:rFonts w:hint="eastAsia"/>
          <w:u w:val="wave"/>
        </w:rPr>
        <w:t>老子</w:t>
      </w:r>
      <w:r>
        <w:rPr>
          <w:rFonts w:hint="eastAsia"/>
        </w:rPr>
        <w:t>八十章）。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意謂動詞。語譯：多承先生不介意，竟有意打算為我到</w:t>
      </w:r>
      <w:r w:rsidR="0071425E" w:rsidRPr="001B1E1D">
        <w:rPr>
          <w:rFonts w:hint="eastAsia"/>
          <w:u w:val="single"/>
        </w:rPr>
        <w:t>薛</w:t>
      </w:r>
      <w:r w:rsidR="0071425E">
        <w:rPr>
          <w:rFonts w:hint="eastAsia"/>
        </w:rPr>
        <w:t xml:space="preserve">地收債嗎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 xml:space="preserve">語譯：梅花被寒氣所抑制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意謂動詞。語譯：現今大多數的人，他們的才智遠不如聖人，卻以從師問學為恥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意謂動詞。語譯：吃著自己的食物感到很可口，穿著自己的衣服感到很美麗，住著自己的房子感到很舒適，遵守自己的風俗感到很快樂。</w:t>
      </w:r>
    </w:p>
    <w:p w:rsidR="0071425E" w:rsidRDefault="0071425E" w:rsidP="0071425E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71425E">
        <w:rPr>
          <w:rStyle w:val="af1"/>
          <w:rFonts w:hint="eastAsia"/>
        </w:rPr>
        <w:t>全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」中的字，與「躍馬疾走過之」中的「躍」同為「使動用法」的選項是：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「舞」幽壑之潛蛟（</w:t>
      </w:r>
      <w:r w:rsidRPr="001A7BCC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赤壁賦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此固</w:t>
      </w:r>
      <w:r w:rsidRPr="001A7BCC">
        <w:rPr>
          <w:rFonts w:hint="eastAsia"/>
          <w:u w:val="single"/>
        </w:rPr>
        <w:t>秦皇</w:t>
      </w:r>
      <w:r>
        <w:rPr>
          <w:rFonts w:hint="eastAsia"/>
        </w:rPr>
        <w:t>之所不能「驚」（</w:t>
      </w:r>
      <w:r w:rsidRPr="001A7BCC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留侯論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昔</w:t>
      </w:r>
      <w:r w:rsidRPr="001A7BCC">
        <w:rPr>
          <w:rFonts w:hint="eastAsia"/>
          <w:u w:val="single"/>
        </w:rPr>
        <w:t>楚襄王</w:t>
      </w:r>
      <w:r>
        <w:rPr>
          <w:rFonts w:hint="eastAsia"/>
        </w:rPr>
        <w:t>「從」</w:t>
      </w:r>
      <w:r w:rsidRPr="001A7BCC">
        <w:rPr>
          <w:rFonts w:hint="eastAsia"/>
          <w:u w:val="single"/>
        </w:rPr>
        <w:t>宋玉</w:t>
      </w:r>
      <w:r>
        <w:rPr>
          <w:rFonts w:hint="eastAsia"/>
        </w:rPr>
        <w:t>、</w:t>
      </w:r>
      <w:r w:rsidRPr="001A7BCC">
        <w:rPr>
          <w:rFonts w:hint="eastAsia"/>
          <w:u w:val="single"/>
        </w:rPr>
        <w:t>景差</w:t>
      </w:r>
      <w:r>
        <w:rPr>
          <w:rFonts w:hint="eastAsia"/>
        </w:rPr>
        <w:t>於</w:t>
      </w:r>
      <w:r w:rsidRPr="001A7BCC">
        <w:rPr>
          <w:rFonts w:hint="eastAsia"/>
          <w:u w:val="single"/>
        </w:rPr>
        <w:t>蘭臺</w:t>
      </w:r>
      <w:r>
        <w:rPr>
          <w:rFonts w:hint="eastAsia"/>
        </w:rPr>
        <w:t>之宮（</w:t>
      </w:r>
      <w:r w:rsidRPr="001A7BCC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黃州快哉亭記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1A7BCC">
        <w:rPr>
          <w:rFonts w:hint="eastAsia"/>
          <w:u w:val="single"/>
        </w:rPr>
        <w:t>方山子</w:t>
      </w:r>
      <w:r>
        <w:rPr>
          <w:rFonts w:hint="eastAsia"/>
        </w:rPr>
        <w:t>「怒」馬獨出（</w:t>
      </w:r>
      <w:r w:rsidRPr="001A7BCC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方山</w:t>
      </w:r>
      <w:r w:rsidRPr="001A7BCC">
        <w:rPr>
          <w:rFonts w:hint="eastAsia"/>
          <w:u w:val="wave"/>
        </w:rPr>
        <w:lastRenderedPageBreak/>
        <w:t>子傳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 w:rsidRPr="001A7BCC">
        <w:rPr>
          <w:rFonts w:hint="eastAsia"/>
          <w:u w:val="single"/>
        </w:rPr>
        <w:t>冉有</w:t>
      </w:r>
      <w:r>
        <w:rPr>
          <w:rFonts w:hint="eastAsia"/>
        </w:rPr>
        <w:t>曰：既庶矣，又何加焉？曰：「富」之（</w:t>
      </w:r>
      <w:r w:rsidRPr="001A7BCC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子路</w:t>
      </w:r>
      <w:r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使之舞。語譯：使幽谷中沉潛的蛟龍聽了都起來舞動著</w:t>
      </w:r>
      <w:r w:rsidR="00602FE9">
        <w:rPr>
          <w:rFonts w:hint="eastAsia"/>
        </w:rPr>
        <w:t xml:space="preserve">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>使之驚。語譯：這種修養當然就是</w:t>
      </w:r>
      <w:r w:rsidR="0071425E" w:rsidRPr="001A7BCC">
        <w:rPr>
          <w:rFonts w:hint="eastAsia"/>
          <w:u w:val="single"/>
        </w:rPr>
        <w:t>秦始皇</w:t>
      </w:r>
      <w:r w:rsidR="0071425E">
        <w:rPr>
          <w:rFonts w:hint="eastAsia"/>
        </w:rPr>
        <w:t xml:space="preserve">的威勢不能使他驚恐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>使之從。語譯：從前，</w:t>
      </w:r>
      <w:r w:rsidR="0071425E" w:rsidRPr="001A7BCC">
        <w:rPr>
          <w:rFonts w:hint="eastAsia"/>
          <w:u w:val="single"/>
        </w:rPr>
        <w:t>楚襄王</w:t>
      </w:r>
      <w:r w:rsidR="0071425E">
        <w:rPr>
          <w:rFonts w:hint="eastAsia"/>
        </w:rPr>
        <w:t>使</w:t>
      </w:r>
      <w:r w:rsidR="0071425E" w:rsidRPr="001A7BCC">
        <w:rPr>
          <w:rFonts w:hint="eastAsia"/>
          <w:u w:val="single"/>
        </w:rPr>
        <w:t>宋玉</w:t>
      </w:r>
      <w:r w:rsidR="0071425E">
        <w:rPr>
          <w:rFonts w:hint="eastAsia"/>
        </w:rPr>
        <w:t>、</w:t>
      </w:r>
      <w:r w:rsidR="0071425E" w:rsidRPr="001A7BCC">
        <w:rPr>
          <w:rFonts w:hint="eastAsia"/>
          <w:u w:val="single"/>
        </w:rPr>
        <w:t>景差</w:t>
      </w:r>
      <w:r w:rsidR="0071425E">
        <w:rPr>
          <w:rFonts w:hint="eastAsia"/>
        </w:rPr>
        <w:t>跟隨著遊</w:t>
      </w:r>
      <w:r w:rsidR="0071425E" w:rsidRPr="001A7BCC">
        <w:rPr>
          <w:rFonts w:hint="eastAsia"/>
          <w:u w:val="single"/>
        </w:rPr>
        <w:t>蘭臺</w:t>
      </w:r>
      <w:r w:rsidR="0071425E">
        <w:rPr>
          <w:rFonts w:hint="eastAsia"/>
        </w:rPr>
        <w:t xml:space="preserve">宮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使之怒。語譯：</w:t>
      </w:r>
      <w:r w:rsidR="0071425E" w:rsidRPr="001A7BCC">
        <w:rPr>
          <w:rFonts w:hint="eastAsia"/>
          <w:u w:val="single"/>
        </w:rPr>
        <w:t>方山子</w:t>
      </w:r>
      <w:r w:rsidR="0071425E">
        <w:rPr>
          <w:rFonts w:hint="eastAsia"/>
        </w:rPr>
        <w:t xml:space="preserve">使馬狂奔，獨自躍馬向前出擊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使之富。語譯：</w:t>
      </w:r>
      <w:r w:rsidR="0071425E" w:rsidRPr="001A7BCC">
        <w:rPr>
          <w:rFonts w:hint="eastAsia"/>
          <w:u w:val="single"/>
        </w:rPr>
        <w:t>冉有</w:t>
      </w:r>
      <w:r w:rsidR="0071425E">
        <w:rPr>
          <w:rFonts w:hint="eastAsia"/>
        </w:rPr>
        <w:t>說：「人口已經夠多了，還要再做什麼呢？」</w:t>
      </w:r>
      <w:r w:rsidR="0071425E" w:rsidRPr="001A7BCC">
        <w:rPr>
          <w:rFonts w:hint="eastAsia"/>
          <w:u w:val="single"/>
        </w:rPr>
        <w:t>孔子</w:t>
      </w:r>
      <w:r w:rsidR="0071425E">
        <w:rPr>
          <w:rFonts w:hint="eastAsia"/>
        </w:rPr>
        <w:t>說：「使他們富裕。」</w:t>
      </w:r>
    </w:p>
    <w:p w:rsidR="0071425E" w:rsidRDefault="00B63BC8" w:rsidP="0071425E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158115</wp:posOffset>
                </wp:positionV>
                <wp:extent cx="246380" cy="29337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9.55pt;margin-top:12.45pt;width:19.4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RR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" filled="f" stroked="f">
                <v:textbox inset="0,0,0,0">
                  <w:txbxContent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71425E" w:rsidRPr="0059500E">
        <w:rPr>
          <w:rFonts w:hint="eastAsia"/>
        </w:rPr>
        <w:t>（</w:t>
      </w:r>
      <w:r w:rsidR="0071425E">
        <w:rPr>
          <w:rFonts w:hint="eastAsia"/>
        </w:rPr>
        <w:tab/>
      </w:r>
      <w:r w:rsidR="0071425E">
        <w:rPr>
          <w:rStyle w:val="af2"/>
          <w:rFonts w:hint="eastAsia"/>
          <w:w w:val="110"/>
          <w:eastAsianLayout w:id="0"/>
        </w:rPr>
        <w:tab/>
      </w:r>
      <w:r w:rsidR="0071425E">
        <w:rPr>
          <w:rFonts w:hint="eastAsia"/>
        </w:rPr>
        <w:t>）</w:t>
      </w:r>
      <w:r w:rsidR="0071425E">
        <w:rPr>
          <w:rStyle w:val="aa"/>
          <w:rFonts w:hint="eastAsia"/>
        </w:rPr>
        <w:t>12</w:t>
      </w:r>
      <w:r w:rsidR="0071425E" w:rsidRPr="00A21EF1">
        <w:rPr>
          <w:rStyle w:val="aa"/>
          <w:rFonts w:hint="eastAsia"/>
        </w:rPr>
        <w:t>.</w:t>
      </w:r>
      <w:r w:rsidR="0071425E">
        <w:rPr>
          <w:rFonts w:hint="eastAsia"/>
        </w:rPr>
        <w:tab/>
      </w:r>
      <w:r w:rsidR="0071425E">
        <w:rPr>
          <w:rFonts w:hint="eastAsia"/>
        </w:rPr>
        <w:t xml:space="preserve">修辭上常有兩個意義相反的詞合成複詞，合成以後，只保留其中一個詞的意義，另一個詞義卻不見了。下列選項，何者屬於這種用法？　</w:t>
      </w:r>
      <w:r w:rsidR="0071425E" w:rsidRPr="0059402D">
        <w:rPr>
          <w:rStyle w:val="ABCD"/>
          <w:rFonts w:hint="eastAsia"/>
        </w:rPr>
        <w:t>(A)</w:t>
      </w:r>
      <w:r w:rsidR="0071425E" w:rsidRPr="001A7BCC">
        <w:rPr>
          <w:rFonts w:hint="eastAsia"/>
          <w:u w:val="single"/>
        </w:rPr>
        <w:t>梁啟超</w:t>
      </w:r>
      <w:r w:rsidR="0071425E">
        <w:rPr>
          <w:rFonts w:hint="eastAsia"/>
        </w:rPr>
        <w:t xml:space="preserve">說：如人飲水，「冷暖」自知　</w:t>
      </w:r>
      <w:r w:rsidR="0071425E" w:rsidRPr="0059402D">
        <w:rPr>
          <w:rStyle w:val="ABCD"/>
          <w:rFonts w:hint="eastAsia"/>
        </w:rPr>
        <w:t>(B)</w:t>
      </w:r>
      <w:r w:rsidR="0071425E" w:rsidRPr="001A7BCC">
        <w:rPr>
          <w:rFonts w:hint="eastAsia"/>
          <w:u w:val="single"/>
        </w:rPr>
        <w:t>土</w:t>
      </w:r>
      <w:r w:rsidR="0071425E">
        <w:rPr>
          <w:rFonts w:hint="eastAsia"/>
        </w:rPr>
        <w:t>、</w:t>
      </w:r>
      <w:r w:rsidR="0071425E" w:rsidRPr="001A7BCC">
        <w:rPr>
          <w:rFonts w:hint="eastAsia"/>
          <w:u w:val="single"/>
        </w:rPr>
        <w:t>希</w:t>
      </w:r>
      <w:r w:rsidR="0071425E">
        <w:rPr>
          <w:rFonts w:hint="eastAsia"/>
        </w:rPr>
        <w:t xml:space="preserve">兩國，歷史的「恩怨」植根已深　</w:t>
      </w:r>
      <w:r w:rsidR="0071425E" w:rsidRPr="0059402D">
        <w:rPr>
          <w:rStyle w:val="ABCD"/>
          <w:rFonts w:hint="eastAsia"/>
        </w:rPr>
        <w:t>(C)</w:t>
      </w:r>
      <w:r w:rsidR="0071425E" w:rsidRPr="001A7BCC">
        <w:rPr>
          <w:rFonts w:hint="eastAsia"/>
          <w:u w:val="single"/>
        </w:rPr>
        <w:t>陶淵明</w:t>
      </w:r>
      <w:r w:rsidR="0071425E">
        <w:rPr>
          <w:rFonts w:hint="eastAsia"/>
        </w:rPr>
        <w:t>，號</w:t>
      </w:r>
      <w:r w:rsidR="0071425E" w:rsidRPr="001A7BCC">
        <w:rPr>
          <w:rFonts w:hint="eastAsia"/>
          <w:u w:val="single"/>
        </w:rPr>
        <w:t>五柳先生</w:t>
      </w:r>
      <w:r w:rsidR="0071425E">
        <w:rPr>
          <w:rFonts w:hint="eastAsia"/>
        </w:rPr>
        <w:t xml:space="preserve">，自云：每到親友家中，曾不吝情「去留」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 xml:space="preserve">幾番「得失」，我已失卻一切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宮中府中，俱為一體，陟罰臧否，不宜「異同」。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 xml:space="preserve">怨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去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失。</w:t>
      </w:r>
      <w:r w:rsidR="0071425E" w:rsidRPr="001A7BCC">
        <w:rPr>
          <w:rFonts w:hint="eastAsia"/>
          <w:u w:val="single"/>
        </w:rPr>
        <w:t>林懷民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變形虹</w:t>
      </w:r>
      <w:r w:rsidR="0071425E">
        <w:rPr>
          <w:rFonts w:hint="eastAsia"/>
        </w:rPr>
        <w:t xml:space="preserve">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異。</w:t>
      </w:r>
      <w:r w:rsidR="0071425E" w:rsidRPr="001A7BCC">
        <w:rPr>
          <w:rFonts w:hint="eastAsia"/>
          <w:u w:val="single"/>
        </w:rPr>
        <w:t>諸葛亮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出師表</w:t>
      </w:r>
      <w:r w:rsidR="0071425E">
        <w:rPr>
          <w:rFonts w:hint="eastAsia"/>
        </w:rPr>
        <w:t>。</w:t>
      </w:r>
    </w:p>
    <w:p w:rsidR="0071425E" w:rsidRDefault="00B63BC8" w:rsidP="0071425E">
      <w:pPr>
        <w:pStyle w:val="a7"/>
        <w:ind w:left="1144" w:hanging="114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158115</wp:posOffset>
                </wp:positionV>
                <wp:extent cx="246380" cy="293370"/>
                <wp:effectExtent l="0" t="0" r="127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EA</w:t>
                            </w:r>
                          </w:p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7pt;margin-top:12.45pt;width:19.4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" filled="f" stroked="f">
                <v:textbox inset="0,0,0,0">
                  <w:txbxContent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EA</w:t>
                      </w:r>
                    </w:p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1425E" w:rsidRPr="0059500E">
        <w:rPr>
          <w:rFonts w:hint="eastAsia"/>
        </w:rPr>
        <w:t>（</w:t>
      </w:r>
      <w:r w:rsidR="0071425E">
        <w:rPr>
          <w:rFonts w:hint="eastAsia"/>
        </w:rPr>
        <w:tab/>
      </w:r>
      <w:r w:rsidR="0071425E">
        <w:rPr>
          <w:rStyle w:val="af2"/>
          <w:rFonts w:hint="eastAsia"/>
          <w:w w:val="110"/>
          <w:eastAsianLayout w:id="0"/>
        </w:rPr>
        <w:tab/>
      </w:r>
      <w:r w:rsidR="0071425E">
        <w:rPr>
          <w:rFonts w:hint="eastAsia"/>
        </w:rPr>
        <w:t>）</w:t>
      </w:r>
      <w:r w:rsidR="0071425E">
        <w:rPr>
          <w:rStyle w:val="aa"/>
          <w:rFonts w:hint="eastAsia"/>
        </w:rPr>
        <w:t>13</w:t>
      </w:r>
      <w:r w:rsidR="0071425E" w:rsidRPr="00A21EF1">
        <w:rPr>
          <w:rStyle w:val="aa"/>
          <w:rFonts w:hint="eastAsia"/>
        </w:rPr>
        <w:t>.</w:t>
      </w:r>
      <w:r w:rsidR="0071425E">
        <w:rPr>
          <w:rFonts w:hint="eastAsia"/>
        </w:rPr>
        <w:tab/>
      </w:r>
      <w:r w:rsidR="0071425E">
        <w:rPr>
          <w:rFonts w:hint="eastAsia"/>
        </w:rPr>
        <w:t xml:space="preserve">所謂的「聯綿詞」，也就是兩個字合成一詞，表示一個意思。這兩個字不能再進一步分析，分開後個別的字即失去意義；或失去從屬於這個複詞的意義。這類複詞根據聲音關係可以細分成三種：　</w:t>
      </w:r>
      <w:r w:rsidR="0071425E" w:rsidRPr="0059402D">
        <w:rPr>
          <w:rStyle w:val="ABCD"/>
          <w:rFonts w:hint="eastAsia"/>
        </w:rPr>
        <w:t>(</w:t>
      </w:r>
      <w:r w:rsidR="0071425E">
        <w:rPr>
          <w:rStyle w:val="ABCD"/>
          <w:rFonts w:hint="eastAsia"/>
        </w:rPr>
        <w:t>1</w:t>
      </w:r>
      <w:r w:rsidR="0071425E" w:rsidRPr="0059402D">
        <w:rPr>
          <w:rStyle w:val="ABCD"/>
          <w:rFonts w:hint="eastAsia"/>
        </w:rPr>
        <w:t>)</w:t>
      </w:r>
      <w:r w:rsidR="0071425E">
        <w:rPr>
          <w:rFonts w:hint="eastAsia"/>
        </w:rPr>
        <w:t xml:space="preserve">雙聲雙音節衍聲複詞，如「玲瓏」　</w:t>
      </w:r>
      <w:r w:rsidR="0071425E" w:rsidRPr="0059402D">
        <w:rPr>
          <w:rStyle w:val="ABCD"/>
          <w:rFonts w:hint="eastAsia"/>
        </w:rPr>
        <w:t>(</w:t>
      </w:r>
      <w:r w:rsidR="0071425E">
        <w:rPr>
          <w:rStyle w:val="ABCD"/>
          <w:rFonts w:hint="eastAsia"/>
        </w:rPr>
        <w:t>2</w:t>
      </w:r>
      <w:r w:rsidR="0071425E" w:rsidRPr="0059402D">
        <w:rPr>
          <w:rStyle w:val="ABCD"/>
          <w:rFonts w:hint="eastAsia"/>
        </w:rPr>
        <w:t>)</w:t>
      </w:r>
      <w:r w:rsidR="0071425E">
        <w:rPr>
          <w:rFonts w:hint="eastAsia"/>
        </w:rPr>
        <w:t xml:space="preserve">疊韻雙音節衍聲複詞，如「徜徉」　</w:t>
      </w:r>
      <w:r w:rsidR="0071425E" w:rsidRPr="001A7BCC">
        <w:rPr>
          <w:rStyle w:val="ABCD"/>
        </w:rPr>
        <w:t>(3)</w:t>
      </w:r>
      <w:r w:rsidR="0071425E">
        <w:rPr>
          <w:rFonts w:hint="eastAsia"/>
        </w:rPr>
        <w:t xml:space="preserve">非雙聲非疊韻雙音節衍聲複詞，如「檳榔」。下列有一系列的「聯綿詞」：　</w:t>
      </w:r>
      <w:r w:rsidR="0071425E" w:rsidRPr="009127E2">
        <w:rPr>
          <w:rStyle w:val="ab"/>
          <w:rFonts w:hint="eastAsia"/>
        </w:rPr>
        <w:t>(</w:t>
      </w:r>
      <w:r w:rsidR="0071425E" w:rsidRPr="009127E2">
        <w:rPr>
          <w:rStyle w:val="ab"/>
          <w:rFonts w:hint="eastAsia"/>
        </w:rPr>
        <w:t>甲</w:t>
      </w:r>
      <w:r w:rsidR="0071425E" w:rsidRPr="009127E2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蟋蟀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乙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徘徊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丙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蜈蚣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丁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薔薇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戊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琵琶　</w:t>
      </w:r>
      <w:r w:rsidR="0071425E" w:rsidRPr="009127E2">
        <w:rPr>
          <w:rStyle w:val="ab"/>
          <w:rFonts w:hint="eastAsia"/>
        </w:rPr>
        <w:t>(</w:t>
      </w:r>
      <w:r w:rsidR="0071425E">
        <w:rPr>
          <w:rStyle w:val="ab"/>
          <w:rFonts w:hint="eastAsia"/>
        </w:rPr>
        <w:t>己</w:t>
      </w:r>
      <w:r w:rsidR="0071425E" w:rsidRPr="009127E2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慷慨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庚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蜘蛛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辛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躊躇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壬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嘮叨　</w:t>
      </w:r>
      <w:r w:rsidR="0071425E" w:rsidRPr="001A7BCC">
        <w:rPr>
          <w:rStyle w:val="ab"/>
          <w:rFonts w:hint="eastAsia"/>
        </w:rPr>
        <w:t>(</w:t>
      </w:r>
      <w:r w:rsidR="0071425E" w:rsidRPr="001A7BCC">
        <w:rPr>
          <w:rStyle w:val="ab"/>
          <w:rFonts w:hint="eastAsia"/>
        </w:rPr>
        <w:t>癸</w:t>
      </w:r>
      <w:r w:rsidR="0071425E" w:rsidRPr="001A7BCC">
        <w:rPr>
          <w:rStyle w:val="ab"/>
          <w:rFonts w:hint="eastAsia"/>
        </w:rPr>
        <w:t>)</w:t>
      </w:r>
      <w:r w:rsidR="0071425E">
        <w:rPr>
          <w:rFonts w:hint="eastAsia"/>
        </w:rPr>
        <w:t xml:space="preserve">葡萄。請選出正確的選項：　</w:t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 xml:space="preserve">雙聲雙音節衍聲複詞有四個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 xml:space="preserve">疊韻雙音節衍聲複詞有二個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疊韻雙音節衍聲複詞有三個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非雙聲非疊韻雙音節衍聲複詞有三個</w:t>
      </w:r>
      <w:r w:rsidR="00602FE9">
        <w:rPr>
          <w:rFonts w:hint="eastAsia"/>
        </w:rPr>
        <w:t xml:space="preserve">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非雙聲非疊韻雙音節衍聲複詞有四個。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</w:t>
      </w:r>
      <w:r w:rsidR="0071425E">
        <w:rPr>
          <w:rStyle w:val="ABCD"/>
          <w:rFonts w:hint="eastAsia"/>
        </w:rPr>
        <w:t>1</w:t>
      </w:r>
      <w:r w:rsidR="0071425E" w:rsidRPr="0059402D">
        <w:rPr>
          <w:rStyle w:val="ABCD"/>
          <w:rFonts w:hint="eastAsia"/>
        </w:rPr>
        <w:t>)</w:t>
      </w:r>
      <w:r w:rsidR="0071425E">
        <w:rPr>
          <w:rFonts w:hint="eastAsia"/>
        </w:rPr>
        <w:t xml:space="preserve">雙聲雙音節衍聲複詞：琵琶、慷慨、蜘蛛、躊躇　</w:t>
      </w:r>
      <w:r w:rsidR="0071425E" w:rsidRPr="0059402D">
        <w:rPr>
          <w:rStyle w:val="ABCD"/>
          <w:rFonts w:hint="eastAsia"/>
        </w:rPr>
        <w:t>(</w:t>
      </w:r>
      <w:r w:rsidR="0071425E">
        <w:rPr>
          <w:rStyle w:val="ABCD"/>
          <w:rFonts w:hint="eastAsia"/>
        </w:rPr>
        <w:t>2</w:t>
      </w:r>
      <w:r w:rsidR="0071425E" w:rsidRPr="0059402D">
        <w:rPr>
          <w:rStyle w:val="ABCD"/>
          <w:rFonts w:hint="eastAsia"/>
        </w:rPr>
        <w:t>)</w:t>
      </w:r>
      <w:r w:rsidR="0071425E">
        <w:rPr>
          <w:rFonts w:hint="eastAsia"/>
        </w:rPr>
        <w:t xml:space="preserve">疊韻雙音節衍聲複詞：徘徊、嘮叨　</w:t>
      </w:r>
      <w:r w:rsidR="0071425E" w:rsidRPr="00502138">
        <w:rPr>
          <w:rStyle w:val="ABCD"/>
        </w:rPr>
        <w:t>(3)</w:t>
      </w:r>
      <w:r w:rsidR="0071425E">
        <w:rPr>
          <w:rFonts w:hint="eastAsia"/>
        </w:rPr>
        <w:t>非雙聲非疊韻雙音節衍聲複詞：蟋蟀、蜈蚣、薔薇、葡萄。</w:t>
      </w:r>
    </w:p>
    <w:p w:rsidR="0071425E" w:rsidRDefault="00B63BC8" w:rsidP="0071425E">
      <w:pPr>
        <w:pStyle w:val="a7"/>
        <w:ind w:left="1144" w:hanging="114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158115</wp:posOffset>
                </wp:positionV>
                <wp:extent cx="246380" cy="293370"/>
                <wp:effectExtent l="0" t="0" r="4445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.8pt;margin-top:12.45pt;width:19.4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Dr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yCcjG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" filled="f" stroked="f">
                <v:textbox inset="0,0,0,0">
                  <w:txbxContent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</w:txbxContent>
                </v:textbox>
              </v:shape>
            </w:pict>
          </mc:Fallback>
        </mc:AlternateContent>
      </w:r>
      <w:r w:rsidR="0071425E" w:rsidRPr="0059500E">
        <w:rPr>
          <w:rFonts w:hint="eastAsia"/>
        </w:rPr>
        <w:t>（</w:t>
      </w:r>
      <w:r w:rsidR="0071425E">
        <w:rPr>
          <w:rFonts w:hint="eastAsia"/>
        </w:rPr>
        <w:tab/>
      </w:r>
      <w:r w:rsidR="0071425E">
        <w:rPr>
          <w:rStyle w:val="af2"/>
          <w:rFonts w:hint="eastAsia"/>
          <w:w w:val="110"/>
          <w:eastAsianLayout w:id="0"/>
        </w:rPr>
        <w:tab/>
      </w:r>
      <w:r w:rsidR="0071425E">
        <w:rPr>
          <w:rFonts w:hint="eastAsia"/>
        </w:rPr>
        <w:t>）</w:t>
      </w:r>
      <w:r w:rsidR="0071425E">
        <w:rPr>
          <w:rStyle w:val="aa"/>
          <w:rFonts w:hint="eastAsia"/>
        </w:rPr>
        <w:t>14</w:t>
      </w:r>
      <w:r w:rsidR="0071425E" w:rsidRPr="00A21EF1">
        <w:rPr>
          <w:rStyle w:val="aa"/>
          <w:rFonts w:hint="eastAsia"/>
        </w:rPr>
        <w:t>.</w:t>
      </w:r>
      <w:r w:rsidR="0071425E">
        <w:rPr>
          <w:rFonts w:hint="eastAsia"/>
        </w:rPr>
        <w:tab/>
      </w:r>
      <w:r w:rsidR="0071425E">
        <w:rPr>
          <w:rFonts w:hint="eastAsia"/>
        </w:rPr>
        <w:t xml:space="preserve">下列詩句，屬於因果關係的選項是：　</w:t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浮雲蔽白日，遊子不顧反（</w:t>
      </w:r>
      <w:r w:rsidR="0071425E" w:rsidRPr="001A7BCC">
        <w:rPr>
          <w:rFonts w:hint="eastAsia"/>
          <w:u w:val="wave"/>
        </w:rPr>
        <w:t>古詩十九首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行行重行行</w:t>
      </w:r>
      <w:r w:rsidR="0071425E">
        <w:rPr>
          <w:rFonts w:hint="eastAsia"/>
        </w:rPr>
        <w:t xml:space="preserve">）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>夜深忽夢少年事，夢啼妝淚紅闌干（</w:t>
      </w:r>
      <w:r w:rsidR="0071425E" w:rsidRPr="001A7BCC">
        <w:rPr>
          <w:rFonts w:hint="eastAsia"/>
          <w:u w:val="single"/>
        </w:rPr>
        <w:t>白居易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琵琶行并序</w:t>
      </w:r>
      <w:r w:rsidR="0071425E">
        <w:rPr>
          <w:rFonts w:hint="eastAsia"/>
        </w:rPr>
        <w:t xml:space="preserve">）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>海內存知己，天涯若比鄰（</w:t>
      </w:r>
      <w:r w:rsidR="0071425E" w:rsidRPr="001A7BCC">
        <w:rPr>
          <w:rFonts w:hint="eastAsia"/>
          <w:u w:val="single"/>
        </w:rPr>
        <w:t>王勃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杜少府之任蜀州</w:t>
      </w:r>
      <w:r w:rsidR="0071425E">
        <w:rPr>
          <w:rFonts w:hint="eastAsia"/>
        </w:rPr>
        <w:t xml:space="preserve">）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還君明珠雙淚垂，恨不相逢未嫁時（</w:t>
      </w:r>
      <w:r w:rsidR="0071425E" w:rsidRPr="001A7BCC">
        <w:rPr>
          <w:rFonts w:hint="eastAsia"/>
          <w:u w:val="single"/>
        </w:rPr>
        <w:t>張籍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節婦吟</w:t>
      </w:r>
      <w:r w:rsidR="0071425E">
        <w:rPr>
          <w:rFonts w:hint="eastAsia"/>
        </w:rPr>
        <w:t xml:space="preserve">）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細草微風岸，危檣獨夜舟（</w:t>
      </w:r>
      <w:r w:rsidR="0071425E" w:rsidRPr="001A7BCC">
        <w:rPr>
          <w:rFonts w:hint="eastAsia"/>
          <w:u w:val="single"/>
        </w:rPr>
        <w:t>杜甫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旅夜書懷</w:t>
      </w:r>
      <w:r w:rsidR="0071425E">
        <w:rPr>
          <w:rFonts w:hint="eastAsia"/>
        </w:rPr>
        <w:t>）。</w:t>
      </w: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 xml:space="preserve">浮雲蔽白日（因），遊子不顧反（果）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 xml:space="preserve">夜深忽夢少年事（因），夢啼妝淚紅闌干（果）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海內存知己（因），天涯若比鄰（果）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 xml:space="preserve">還君明珠雙淚垂（果），恨不相逢未嫁時（因）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即「微風細草岸，獨夜危檣舟」的倒裝。</w:t>
      </w:r>
    </w:p>
    <w:p w:rsidR="0071425E" w:rsidRDefault="00B63BC8" w:rsidP="0071425E">
      <w:pPr>
        <w:pStyle w:val="a7"/>
        <w:ind w:left="1144" w:hanging="114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158115</wp:posOffset>
                </wp:positionV>
                <wp:extent cx="246380" cy="293370"/>
                <wp:effectExtent l="3175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71425E" w:rsidRDefault="0071425E" w:rsidP="0071425E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9.4pt;margin-top:12.45pt;width:19.4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xp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A+gUJw306O7m6+3P73c3v25/fEOBKVHXqhgsr1qw1bsLsYNW23RVeynyDwpx&#10;sagIX9NzKUVXUVJAiL556d572uMoA7LqXokCXJGNFhZoV8rG1A8qggAdWnV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" filled="f" stroked="f">
                <v:textbox inset="0,0,0,0">
                  <w:txbxContent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71425E" w:rsidRDefault="0071425E" w:rsidP="0071425E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71425E" w:rsidRPr="0059500E">
        <w:rPr>
          <w:rFonts w:hint="eastAsia"/>
        </w:rPr>
        <w:t>（</w:t>
      </w:r>
      <w:r w:rsidR="0071425E">
        <w:rPr>
          <w:rFonts w:hint="eastAsia"/>
        </w:rPr>
        <w:tab/>
      </w:r>
      <w:r w:rsidR="0071425E">
        <w:rPr>
          <w:rStyle w:val="af2"/>
          <w:rFonts w:hint="eastAsia"/>
          <w:w w:val="110"/>
          <w:eastAsianLayout w:id="0"/>
        </w:rPr>
        <w:tab/>
      </w:r>
      <w:r w:rsidR="0071425E">
        <w:rPr>
          <w:rFonts w:hint="eastAsia"/>
        </w:rPr>
        <w:t>）</w:t>
      </w:r>
      <w:r w:rsidR="0071425E">
        <w:rPr>
          <w:rStyle w:val="aa"/>
          <w:rFonts w:hint="eastAsia"/>
        </w:rPr>
        <w:t>15</w:t>
      </w:r>
      <w:r w:rsidR="0071425E" w:rsidRPr="00A21EF1">
        <w:rPr>
          <w:rStyle w:val="aa"/>
          <w:rFonts w:hint="eastAsia"/>
        </w:rPr>
        <w:t>.</w:t>
      </w:r>
      <w:r w:rsidR="0071425E">
        <w:rPr>
          <w:rFonts w:hint="eastAsia"/>
        </w:rPr>
        <w:tab/>
      </w:r>
      <w:r w:rsidR="0071425E">
        <w:rPr>
          <w:rFonts w:hint="eastAsia"/>
        </w:rPr>
        <w:t xml:space="preserve">下列文句屬於「省略句式」的選項是：　</w:t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>鬼神非人實親，惟德是依（</w:t>
      </w:r>
      <w:r w:rsidR="0071425E" w:rsidRPr="001A7BCC">
        <w:rPr>
          <w:rFonts w:hint="eastAsia"/>
          <w:u w:val="wave"/>
        </w:rPr>
        <w:t>左傳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宮之奇諫假道</w:t>
      </w:r>
      <w:r w:rsidR="0071425E">
        <w:rPr>
          <w:rFonts w:hint="eastAsia"/>
        </w:rPr>
        <w:t xml:space="preserve">）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>怡然敬父執，問我來何方。問答未及已，驅兒羅酒漿（</w:t>
      </w:r>
      <w:r w:rsidR="0071425E" w:rsidRPr="001A7BCC">
        <w:rPr>
          <w:rFonts w:hint="eastAsia"/>
          <w:u w:val="single"/>
        </w:rPr>
        <w:t>杜甫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贈衛八處士</w:t>
      </w:r>
      <w:r w:rsidR="0071425E">
        <w:rPr>
          <w:rFonts w:hint="eastAsia"/>
        </w:rPr>
        <w:t xml:space="preserve">）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>皆出酒食；停數日，辭去（</w:t>
      </w:r>
      <w:r w:rsidR="0071425E" w:rsidRPr="001A7BCC">
        <w:rPr>
          <w:rFonts w:hint="eastAsia"/>
          <w:u w:val="single"/>
        </w:rPr>
        <w:t>陶淵明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桃花源記</w:t>
      </w:r>
      <w:r w:rsidR="0071425E">
        <w:rPr>
          <w:rFonts w:hint="eastAsia"/>
        </w:rPr>
        <w:t xml:space="preserve">）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>躬自厚而薄責於人，則遠怨矣（</w:t>
      </w:r>
      <w:r w:rsidR="0071425E" w:rsidRPr="001A7BCC">
        <w:rPr>
          <w:rFonts w:hint="eastAsia"/>
          <w:u w:val="wave"/>
        </w:rPr>
        <w:t>論語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衛靈公</w:t>
      </w:r>
      <w:r w:rsidR="0071425E">
        <w:rPr>
          <w:rFonts w:hint="eastAsia"/>
        </w:rPr>
        <w:t xml:space="preserve">）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多聞，擇其善者而從之，多見而識之（</w:t>
      </w:r>
      <w:r w:rsidR="0071425E" w:rsidRPr="001A7BCC">
        <w:rPr>
          <w:rFonts w:hint="eastAsia"/>
          <w:u w:val="wave"/>
        </w:rPr>
        <w:t>論語</w:t>
      </w:r>
      <w:r w:rsidR="0071425E" w:rsidRPr="0059402D">
        <w:rPr>
          <w:rFonts w:hint="eastAsia"/>
          <w:sz w:val="12"/>
          <w:szCs w:val="12"/>
        </w:rPr>
        <w:t xml:space="preserve"> </w:t>
      </w:r>
      <w:r w:rsidR="0071425E" w:rsidRPr="001A7BCC">
        <w:rPr>
          <w:rFonts w:hint="eastAsia"/>
          <w:u w:val="wave"/>
        </w:rPr>
        <w:t>述而</w:t>
      </w:r>
      <w:r w:rsidR="0071425E">
        <w:rPr>
          <w:rFonts w:hint="eastAsia"/>
        </w:rPr>
        <w:t>）。</w:t>
      </w:r>
    </w:p>
    <w:p w:rsidR="0071425E" w:rsidRDefault="0071425E" w:rsidP="0071425E">
      <w:pPr>
        <w:pStyle w:val="a7"/>
        <w:ind w:left="1254" w:hanging="1254"/>
        <w:rPr>
          <w:rFonts w:hint="eastAsia"/>
        </w:rPr>
      </w:pPr>
    </w:p>
    <w:p w:rsidR="0071425E" w:rsidRDefault="00B63BC8" w:rsidP="0071425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5E">
        <w:rPr>
          <w:rStyle w:val="ABCD"/>
          <w:rFonts w:hint="eastAsia"/>
        </w:rPr>
        <w:tab/>
      </w:r>
      <w:r w:rsidR="0071425E" w:rsidRPr="0059402D">
        <w:rPr>
          <w:rStyle w:val="ABCD"/>
          <w:rFonts w:hint="eastAsia"/>
        </w:rPr>
        <w:t>(A)</w:t>
      </w:r>
      <w:r w:rsidR="0071425E">
        <w:rPr>
          <w:rFonts w:hint="eastAsia"/>
        </w:rPr>
        <w:t xml:space="preserve">「非人實親」即「非親人」的倒裝；「惟德是依」即「惟依德」的倒裝。語譯：鬼神不主動親近人，只親近有道德的人　</w:t>
      </w:r>
      <w:r w:rsidR="0071425E" w:rsidRPr="0059402D">
        <w:rPr>
          <w:rStyle w:val="ABCD"/>
          <w:rFonts w:hint="eastAsia"/>
        </w:rPr>
        <w:t>(B)</w:t>
      </w:r>
      <w:r w:rsidR="0071425E">
        <w:rPr>
          <w:rFonts w:hint="eastAsia"/>
        </w:rPr>
        <w:t>（兒女）怡然敬父執，（兒女）問我來何方。（兒、</w:t>
      </w:r>
      <w:r w:rsidR="0071425E" w:rsidRPr="001A7BCC">
        <w:rPr>
          <w:rFonts w:hint="eastAsia"/>
          <w:u w:val="single"/>
        </w:rPr>
        <w:t>杜甫</w:t>
      </w:r>
      <w:r w:rsidR="0071425E">
        <w:rPr>
          <w:rFonts w:hint="eastAsia"/>
        </w:rPr>
        <w:t>）問答未及已，（</w:t>
      </w:r>
      <w:r w:rsidR="0071425E" w:rsidRPr="001A7BCC">
        <w:rPr>
          <w:rFonts w:hint="eastAsia"/>
          <w:u w:val="single"/>
        </w:rPr>
        <w:t>衛八處士</w:t>
      </w:r>
      <w:r w:rsidR="0071425E">
        <w:rPr>
          <w:rFonts w:hint="eastAsia"/>
        </w:rPr>
        <w:t xml:space="preserve">）驅兒羅酒漿　</w:t>
      </w:r>
      <w:r w:rsidR="0071425E" w:rsidRPr="0059402D">
        <w:rPr>
          <w:rStyle w:val="ABCD"/>
          <w:rFonts w:hint="eastAsia"/>
        </w:rPr>
        <w:t>(C)</w:t>
      </w:r>
      <w:r w:rsidR="0071425E">
        <w:rPr>
          <w:rFonts w:hint="eastAsia"/>
        </w:rPr>
        <w:t xml:space="preserve">（桃花源人）皆出酒食；（漁人）停數日，辭去　</w:t>
      </w:r>
      <w:r w:rsidR="0071425E" w:rsidRPr="0059402D">
        <w:rPr>
          <w:rStyle w:val="ABCD"/>
          <w:rFonts w:hint="eastAsia"/>
        </w:rPr>
        <w:t>(D)</w:t>
      </w:r>
      <w:r w:rsidR="0071425E">
        <w:rPr>
          <w:rFonts w:hint="eastAsia"/>
        </w:rPr>
        <w:t xml:space="preserve">躬自厚（責）而薄責於人　</w:t>
      </w:r>
      <w:r w:rsidR="0071425E" w:rsidRPr="00083134">
        <w:rPr>
          <w:rStyle w:val="ABCD"/>
          <w:rFonts w:hint="eastAsia"/>
        </w:rPr>
        <w:t>(E)</w:t>
      </w:r>
      <w:r w:rsidR="0071425E">
        <w:rPr>
          <w:rFonts w:hint="eastAsia"/>
        </w:rPr>
        <w:t>多見（擇其善者）而識之。</w:t>
      </w:r>
    </w:p>
    <w:p w:rsidR="00124A4C" w:rsidRPr="00A267EB" w:rsidRDefault="00124A4C" w:rsidP="00124A4C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124A4C" w:rsidRPr="00A267EB" w:rsidRDefault="00124A4C" w:rsidP="005F171E">
      <w:pPr>
        <w:pStyle w:val="af3"/>
        <w:ind w:left="777" w:hangingChars="310" w:hanging="777"/>
        <w:rPr>
          <w:kern w:val="0"/>
        </w:rPr>
      </w:pPr>
      <w:r>
        <w:rPr>
          <w:kern w:val="0"/>
        </w:rPr>
        <w:t>（一）</w:t>
      </w:r>
      <w:r w:rsidRPr="00625CBE">
        <w:rPr>
          <w:spacing w:val="2"/>
          <w:kern w:val="0"/>
        </w:rPr>
        <w:t>請閱讀下列節選自</w:t>
      </w:r>
      <w:r w:rsidRPr="00625CBE">
        <w:rPr>
          <w:spacing w:val="2"/>
          <w:kern w:val="0"/>
          <w:u w:val="single"/>
        </w:rPr>
        <w:t>余光中</w:t>
      </w:r>
      <w:r w:rsidRPr="00625CBE">
        <w:rPr>
          <w:rStyle w:val="afe"/>
          <w:spacing w:val="2"/>
        </w:rPr>
        <w:t xml:space="preserve"> </w:t>
      </w:r>
      <w:r w:rsidRPr="00625CBE">
        <w:rPr>
          <w:spacing w:val="2"/>
          <w:kern w:val="0"/>
          <w:u w:val="wave"/>
        </w:rPr>
        <w:t>中文的常態與變態</w:t>
      </w:r>
      <w:r w:rsidRPr="00625CBE">
        <w:rPr>
          <w:spacing w:val="2"/>
          <w:kern w:val="0"/>
        </w:rPr>
        <w:t>的文字</w:t>
      </w:r>
      <w:r w:rsidRPr="00A267EB">
        <w:rPr>
          <w:kern w:val="0"/>
        </w:rPr>
        <w:t>後，回答</w:t>
      </w:r>
      <w:r w:rsidRPr="00F85517">
        <w:rPr>
          <w:rStyle w:val="aa"/>
        </w:rPr>
        <w:t>1.</w:t>
      </w:r>
      <w:r w:rsidR="0003412F" w:rsidRPr="00A1133B">
        <w:rPr>
          <w:rStyle w:val="aff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  <w:bookmarkStart w:id="0" w:name="_GoBack"/>
      <w:bookmarkEnd w:id="0"/>
    </w:p>
    <w:p w:rsidR="00124A4C" w:rsidRPr="00A267EB" w:rsidRDefault="00124A4C" w:rsidP="00124A4C">
      <w:pPr>
        <w:pStyle w:val="af7"/>
        <w:rPr>
          <w:kern w:val="0"/>
        </w:rPr>
      </w:pPr>
      <w:r w:rsidRPr="00A267EB">
        <w:rPr>
          <w:kern w:val="0"/>
        </w:rPr>
        <w:t xml:space="preserve">　　目前</w:t>
      </w:r>
      <w:r w:rsidRPr="00625CBE">
        <w:rPr>
          <w:kern w:val="0"/>
          <w:u w:val="single"/>
        </w:rPr>
        <w:t>中</w:t>
      </w:r>
      <w:r w:rsidRPr="00535DF4">
        <w:rPr>
          <w:kern w:val="0"/>
        </w:rPr>
        <w:t>文</w:t>
      </w:r>
      <w:r w:rsidRPr="00A267EB">
        <w:rPr>
          <w:kern w:val="0"/>
        </w:rPr>
        <w:t>的一大危機，是西化。我自己出身外文系，三十多歲時有志於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文創新的試驗，自問並非語文的保守派。大凡有志於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創作的人，都不會認為善用四字成語就是創作的能事。反之，寫文章而處處仰賴成語，等於只會用古人的腦來想，只會用古人的嘴來說，絕非豪傑之士。但是，再反過來說，寫文章而不會使用成語，問題就更大了。寫一篇完全不帶成語的文章，不見得不可能，但是很不容易；這樣的文章要寫得好，就更難能可貴。目前的情形是，許多人寫</w:t>
      </w:r>
      <w:r w:rsidRPr="00625CBE">
        <w:rPr>
          <w:kern w:val="0"/>
          <w:u w:val="single"/>
        </w:rPr>
        <w:t>中</w:t>
      </w:r>
      <w:r w:rsidRPr="00625CBE">
        <w:rPr>
          <w:kern w:val="0"/>
        </w:rPr>
        <w:t>文</w:t>
      </w:r>
      <w:r w:rsidRPr="00A267EB">
        <w:rPr>
          <w:kern w:val="0"/>
        </w:rPr>
        <w:t>，已經不會用成語，至少會用的成語有限，顯得捉襟見肘。一般</w:t>
      </w:r>
      <w:r w:rsidRPr="00A267EB">
        <w:rPr>
          <w:kern w:val="0"/>
          <w:u w:val="single"/>
        </w:rPr>
        <w:t>香港</w:t>
      </w:r>
      <w:r w:rsidRPr="00A267EB">
        <w:rPr>
          <w:kern w:val="0"/>
        </w:rPr>
        <w:t>學生目前只會說「總的來說」，卻似乎忘了「總而言之」。同樣地，大概也不會說「一言難盡」，只會說「不是一句話就能夠說得清楚的」。</w:t>
      </w:r>
    </w:p>
    <w:p w:rsidR="00124A4C" w:rsidRPr="00A267EB" w:rsidRDefault="00124A4C" w:rsidP="00124A4C">
      <w:pPr>
        <w:pStyle w:val="af7"/>
        <w:rPr>
          <w:kern w:val="0"/>
        </w:rPr>
      </w:pPr>
      <w:r w:rsidRPr="00A267EB">
        <w:rPr>
          <w:kern w:val="0"/>
        </w:rPr>
        <w:t xml:space="preserve">　　成語歷千百年而猶存，成為文化的一部分。例如「千錘百鍊」，字義對稱，平仄協調，如果一定要說成「千鍊百錘」，當然也可以，不過聽來不順，不像「千錘百鍊」那樣含有美學。同樣，「朝</w:t>
      </w:r>
      <w:r w:rsidRPr="00A267EB">
        <w:rPr>
          <w:kern w:val="0"/>
          <w:u w:val="single"/>
        </w:rPr>
        <w:t>秦</w:t>
      </w:r>
      <w:r w:rsidRPr="00A267EB">
        <w:rPr>
          <w:kern w:val="0"/>
        </w:rPr>
        <w:t>暮</w:t>
      </w:r>
      <w:r w:rsidRPr="00A267EB">
        <w:rPr>
          <w:kern w:val="0"/>
          <w:u w:val="single"/>
        </w:rPr>
        <w:t>楚</w:t>
      </w:r>
      <w:r w:rsidRPr="00A267EB">
        <w:rPr>
          <w:kern w:val="0"/>
        </w:rPr>
        <w:t>」、「</w:t>
      </w:r>
      <w:r w:rsidRPr="00A35268">
        <w:rPr>
          <w:kern w:val="0"/>
          <w:u w:val="single"/>
        </w:rPr>
        <w:t>齊</w:t>
      </w:r>
      <w:r w:rsidRPr="00A267EB">
        <w:rPr>
          <w:kern w:val="0"/>
        </w:rPr>
        <w:t>大非偶」、「樂不思</w:t>
      </w:r>
      <w:r w:rsidRPr="00A267EB">
        <w:rPr>
          <w:kern w:val="0"/>
          <w:u w:val="single"/>
        </w:rPr>
        <w:t>蜀</w:t>
      </w:r>
      <w:r w:rsidRPr="00A267EB">
        <w:rPr>
          <w:kern w:val="0"/>
        </w:rPr>
        <w:t>」等語之中，都含有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的歷史。成語的衰退正顯示文言的淡忘，文化意識的萎縮。</w:t>
      </w:r>
    </w:p>
    <w:p w:rsidR="00124A4C" w:rsidRPr="00A267EB" w:rsidRDefault="00124A4C" w:rsidP="00BB12DF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英</w:t>
      </w:r>
      <w:r w:rsidRPr="00A267EB">
        <w:rPr>
          <w:kern w:val="0"/>
        </w:rPr>
        <w:t>文沒有學好，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文卻學壞了，或者可</w:t>
      </w:r>
      <w:r w:rsidR="00625CBE">
        <w:rPr>
          <w:rFonts w:hint="eastAsia"/>
          <w:kern w:val="0"/>
        </w:rPr>
        <w:t>以</w:t>
      </w:r>
      <w:r w:rsidRPr="00A267EB">
        <w:rPr>
          <w:kern w:val="0"/>
        </w:rPr>
        <w:t>說，帶壞了。</w:t>
      </w:r>
      <w:r w:rsidR="00A35268" w:rsidRPr="00A35268">
        <w:rPr>
          <w:kern w:val="0"/>
          <w:u w:val="single"/>
        </w:rPr>
        <w:t>中</w:t>
      </w:r>
      <w:r w:rsidRPr="00A267EB">
        <w:rPr>
          <w:kern w:val="0"/>
        </w:rPr>
        <w:t>文西化，不一定就是毛病。緩慢而適度的西化甚至是難以避免的趨勢，高妙的西化更可以截長補短。但是太快太強的西化，破壞了</w:t>
      </w:r>
      <w:r w:rsidR="00A35268" w:rsidRPr="00A35268">
        <w:rPr>
          <w:kern w:val="0"/>
          <w:u w:val="single"/>
        </w:rPr>
        <w:t>中</w:t>
      </w:r>
      <w:r w:rsidRPr="00A267EB">
        <w:rPr>
          <w:kern w:val="0"/>
        </w:rPr>
        <w:t>文的自然生態，就成了惡性西化。這種危機，有心人都應該及時警覺而且努力抵制。</w:t>
      </w:r>
      <w:r w:rsidR="00625CBE">
        <w:rPr>
          <w:rFonts w:hint="eastAsia"/>
          <w:kern w:val="0"/>
        </w:rPr>
        <w:t>……</w:t>
      </w:r>
    </w:p>
    <w:p w:rsidR="00124A4C" w:rsidRPr="00DB6A3C" w:rsidRDefault="00124A4C" w:rsidP="00124A4C">
      <w:pPr>
        <w:pStyle w:val="af7"/>
        <w:rPr>
          <w:spacing w:val="-2"/>
          <w:kern w:val="0"/>
        </w:rPr>
      </w:pPr>
      <w:r w:rsidRPr="00A267EB">
        <w:rPr>
          <w:kern w:val="0"/>
        </w:rPr>
        <w:t xml:space="preserve">　　</w:t>
      </w:r>
      <w:r w:rsidR="00625CBE" w:rsidRPr="00DB6A3C">
        <w:rPr>
          <w:rFonts w:hint="eastAsia"/>
          <w:spacing w:val="-2"/>
          <w:kern w:val="0"/>
        </w:rPr>
        <w:t>……</w:t>
      </w:r>
      <w:r w:rsidR="00A35268" w:rsidRPr="00DB6A3C">
        <w:rPr>
          <w:spacing w:val="-2"/>
          <w:kern w:val="0"/>
          <w:u w:val="single"/>
        </w:rPr>
        <w:t>中</w:t>
      </w:r>
      <w:r w:rsidRPr="00DB6A3C">
        <w:rPr>
          <w:spacing w:val="-2"/>
          <w:kern w:val="0"/>
        </w:rPr>
        <w:t>文發展了好幾千年，從清通到高妙，自有千錘百鍊的一套常態。誰要是不知常態為何物而貿然自詡為求變，其結果也許只是獻拙，而非生巧。變化之妙，要有常態襯托才顯得出來。一旦常態不存，餘下的只是亂，不是變了。</w:t>
      </w:r>
    </w:p>
    <w:p w:rsidR="00124A4C" w:rsidRPr="00A267EB" w:rsidRDefault="00124A4C" w:rsidP="00124A4C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本文中作者對成語的看法，下列說明正確的選項是：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成語的衰退有助於</w:t>
      </w:r>
      <w:r w:rsidRPr="00625CBE">
        <w:rPr>
          <w:kern w:val="0"/>
          <w:u w:val="single"/>
        </w:rPr>
        <w:t>中</w:t>
      </w:r>
      <w:r w:rsidRPr="00A267EB">
        <w:rPr>
          <w:kern w:val="0"/>
        </w:rPr>
        <w:t>文之創新思考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寫作不用成語方為豪傑之士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處處仰賴成語會造成文化意識的萎縮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成語歷久彌新，蘊含文化及美學。</w:t>
      </w:r>
    </w:p>
    <w:p w:rsidR="00124A4C" w:rsidRPr="00BB12DF" w:rsidRDefault="00B63BC8" w:rsidP="00BB12DF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A4C">
        <w:rPr>
          <w:rStyle w:val="ABCD"/>
          <w:rFonts w:hint="eastAsia"/>
        </w:rPr>
        <w:tab/>
      </w:r>
      <w:r w:rsidR="00124A4C" w:rsidRPr="00771C84">
        <w:rPr>
          <w:rStyle w:val="ABCD"/>
        </w:rPr>
        <w:t>(A)</w:t>
      </w:r>
      <w:r w:rsidR="00124A4C" w:rsidRPr="00A267EB">
        <w:rPr>
          <w:kern w:val="0"/>
        </w:rPr>
        <w:t xml:space="preserve">文中無此意　</w:t>
      </w:r>
      <w:r w:rsidR="00124A4C" w:rsidRPr="00771C84">
        <w:rPr>
          <w:rStyle w:val="ABCD"/>
        </w:rPr>
        <w:t>(B)</w:t>
      </w:r>
      <w:r w:rsidR="00124A4C" w:rsidRPr="00A267EB">
        <w:rPr>
          <w:kern w:val="0"/>
        </w:rPr>
        <w:t xml:space="preserve">作者認為寫作完全不用成語，問題也很大　</w:t>
      </w:r>
      <w:r w:rsidR="00124A4C" w:rsidRPr="00771C84">
        <w:rPr>
          <w:rStyle w:val="ABCD"/>
        </w:rPr>
        <w:t>(C)</w:t>
      </w:r>
      <w:r w:rsidR="00124A4C" w:rsidRPr="00A267EB">
        <w:rPr>
          <w:kern w:val="0"/>
        </w:rPr>
        <w:t>處處仰賴成語只是拾古人之牙慧，而由成語的衰退可見文化意識的萎縮。</w:t>
      </w:r>
    </w:p>
    <w:p w:rsidR="00124A4C" w:rsidRPr="00A267EB" w:rsidRDefault="00124A4C" w:rsidP="00124A4C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依據上文，下列闡釋正確的選項是：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文西化嚴重帶壞了學生的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文程度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文西化務必全面求新求變，方能突破常態，創新生巧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文的發展歷經千錘百鍊，先知常態而後求變方為正道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語文的保守派在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文創作上已捉襟見肘，故西化乃必然趨勢。</w:t>
      </w:r>
    </w:p>
    <w:p w:rsidR="00124A4C" w:rsidRDefault="00B63BC8" w:rsidP="008E25B3">
      <w:pPr>
        <w:pStyle w:val="ad"/>
        <w:ind w:left="215" w:hanging="215"/>
        <w:rPr>
          <w:rFonts w:hint="eastAsia"/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A4C">
        <w:rPr>
          <w:rStyle w:val="ABCD"/>
          <w:rFonts w:hint="eastAsia"/>
        </w:rPr>
        <w:tab/>
      </w:r>
      <w:r w:rsidR="00124A4C" w:rsidRPr="00771C84">
        <w:rPr>
          <w:rStyle w:val="ABCD"/>
        </w:rPr>
        <w:t>(A)</w:t>
      </w:r>
      <w:r w:rsidR="00124A4C" w:rsidRPr="00625CBE">
        <w:rPr>
          <w:kern w:val="0"/>
          <w:u w:val="single"/>
        </w:rPr>
        <w:t>中</w:t>
      </w:r>
      <w:r w:rsidR="00124A4C" w:rsidRPr="00A267EB">
        <w:rPr>
          <w:kern w:val="0"/>
        </w:rPr>
        <w:t xml:space="preserve">文西化不一定不好，高妙的西化可以截長補短　</w:t>
      </w:r>
      <w:r w:rsidR="00124A4C" w:rsidRPr="00771C84">
        <w:rPr>
          <w:rStyle w:val="ABCD"/>
        </w:rPr>
        <w:t>(B)</w:t>
      </w:r>
      <w:r w:rsidR="00124A4C" w:rsidRPr="00A267EB">
        <w:rPr>
          <w:kern w:val="0"/>
        </w:rPr>
        <w:t xml:space="preserve">一味貿然求變，而不知常態，反而會弄巧成拙、形成亂象　</w:t>
      </w:r>
      <w:r w:rsidR="00124A4C" w:rsidRPr="004277AA">
        <w:rPr>
          <w:rStyle w:val="ABCD"/>
        </w:rPr>
        <w:t>(D)</w:t>
      </w:r>
      <w:r w:rsidR="00124A4C" w:rsidRPr="00A267EB">
        <w:rPr>
          <w:kern w:val="0"/>
        </w:rPr>
        <w:t>適度的西化甚至是難以避免的趨勢，但和語文保守派的創作瓶頸無關。</w:t>
      </w:r>
    </w:p>
    <w:p w:rsidR="00B4784A" w:rsidRPr="008E25B3" w:rsidRDefault="00B4784A" w:rsidP="00B4784A">
      <w:pPr>
        <w:pStyle w:val="ad"/>
        <w:ind w:left="276" w:hanging="276"/>
        <w:rPr>
          <w:rFonts w:hint="eastAsia"/>
        </w:rPr>
      </w:pPr>
    </w:p>
    <w:p w:rsidR="00124A4C" w:rsidRPr="00A267EB" w:rsidRDefault="00124A4C" w:rsidP="00124A4C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</w:t>
      </w:r>
      <w:r w:rsidRPr="00A267EB">
        <w:rPr>
          <w:kern w:val="0"/>
          <w:u w:val="single"/>
        </w:rPr>
        <w:t>漢代</w:t>
      </w:r>
      <w:r w:rsidRPr="00A267EB">
        <w:rPr>
          <w:rStyle w:val="afe"/>
        </w:rPr>
        <w:t xml:space="preserve"> </w:t>
      </w:r>
      <w:r w:rsidRPr="00A267EB">
        <w:rPr>
          <w:kern w:val="0"/>
          <w:u w:val="single"/>
        </w:rPr>
        <w:t>司馬遷</w:t>
      </w:r>
      <w:r w:rsidRPr="00A267EB">
        <w:rPr>
          <w:rStyle w:val="afe"/>
        </w:rPr>
        <w:t xml:space="preserve"> </w:t>
      </w:r>
      <w:r w:rsidRPr="00625CBE">
        <w:rPr>
          <w:kern w:val="0"/>
          <w:u w:val="wave"/>
        </w:rPr>
        <w:t>孔子</w:t>
      </w:r>
      <w:r w:rsidRPr="00A267EB">
        <w:rPr>
          <w:kern w:val="0"/>
          <w:u w:val="wave"/>
        </w:rPr>
        <w:t>世家贊</w:t>
      </w:r>
      <w:r w:rsidRPr="00A267EB">
        <w:rPr>
          <w:kern w:val="0"/>
        </w:rPr>
        <w:t>中的文字後，回答</w:t>
      </w:r>
      <w:r w:rsidRPr="00F85517">
        <w:rPr>
          <w:rStyle w:val="aa"/>
        </w:rPr>
        <w:t>3.</w:t>
      </w:r>
      <w:r w:rsidR="00710211" w:rsidRPr="00A1133B">
        <w:rPr>
          <w:rStyle w:val="aff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124A4C" w:rsidRPr="00A267EB" w:rsidRDefault="00124A4C" w:rsidP="00124A4C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太史公</w:t>
      </w:r>
      <w:r w:rsidRPr="00A267EB">
        <w:rPr>
          <w:kern w:val="0"/>
        </w:rPr>
        <w:t>曰：「</w:t>
      </w:r>
      <w:r w:rsidRPr="00A267EB">
        <w:rPr>
          <w:kern w:val="0"/>
          <w:u w:val="wave"/>
        </w:rPr>
        <w:t>詩</w:t>
      </w:r>
      <w:r w:rsidRPr="00A267EB">
        <w:rPr>
          <w:kern w:val="0"/>
        </w:rPr>
        <w:t>有之：『高山仰止，景行行止。』雖不能至，然心嚮往之。余讀</w:t>
      </w:r>
      <w:r w:rsidRPr="00A267EB">
        <w:rPr>
          <w:kern w:val="0"/>
          <w:u w:val="single"/>
        </w:rPr>
        <w:t>孔</w:t>
      </w:r>
      <w:r w:rsidRPr="00A267EB">
        <w:rPr>
          <w:kern w:val="0"/>
        </w:rPr>
        <w:t>氏書，想見其為人。適</w:t>
      </w:r>
      <w:r w:rsidRPr="00A267EB">
        <w:rPr>
          <w:kern w:val="0"/>
          <w:u w:val="single"/>
        </w:rPr>
        <w:t>魯</w:t>
      </w:r>
      <w:r w:rsidRPr="00A267EB">
        <w:rPr>
          <w:kern w:val="0"/>
        </w:rPr>
        <w:t>，觀</w:t>
      </w:r>
      <w:r w:rsidRPr="00A267EB">
        <w:rPr>
          <w:kern w:val="0"/>
          <w:u w:val="single"/>
        </w:rPr>
        <w:t>仲尼</w:t>
      </w:r>
      <w:r w:rsidRPr="00A267EB">
        <w:rPr>
          <w:kern w:val="0"/>
        </w:rPr>
        <w:t>廟堂車服禮器，諸生以時習禮其家，余低回留之，不能去云。天下君王，至於賢人，眾矣！當時則榮，沒則已焉！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布衣，傳十餘世，學者宗之。自天子王侯，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言六藝者，折中於夫子，可謂至聖矣！」</w:t>
      </w:r>
    </w:p>
    <w:p w:rsidR="00124A4C" w:rsidRPr="00BB12DF" w:rsidRDefault="00B63BC8" w:rsidP="005E708C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08C">
        <w:rPr>
          <w:rStyle w:val="ABCD"/>
          <w:rFonts w:hint="eastAsia"/>
        </w:rPr>
        <w:tab/>
      </w:r>
      <w:r w:rsidR="00124A4C" w:rsidRPr="00A267EB">
        <w:rPr>
          <w:kern w:val="0"/>
        </w:rPr>
        <w:t>語譯：</w:t>
      </w:r>
      <w:r w:rsidR="00124A4C" w:rsidRPr="00A267EB">
        <w:rPr>
          <w:kern w:val="0"/>
          <w:u w:val="single"/>
        </w:rPr>
        <w:t>太史公</w:t>
      </w:r>
      <w:r w:rsidR="00124A4C" w:rsidRPr="00A267EB">
        <w:rPr>
          <w:kern w:val="0"/>
        </w:rPr>
        <w:t>說：「</w:t>
      </w:r>
      <w:r w:rsidR="00124A4C" w:rsidRPr="00A267EB">
        <w:rPr>
          <w:rStyle w:val="-0"/>
        </w:rPr>
        <w:t>詩經</w:t>
      </w:r>
      <w:r w:rsidR="00124A4C" w:rsidRPr="00A267EB">
        <w:rPr>
          <w:kern w:val="0"/>
        </w:rPr>
        <w:t>有云：『巍峨的高山可以仰望，偉大的德行可以依循跟隨。』我雖然不能到達那種境界，但是心中一直嚮往它。我讀</w:t>
      </w:r>
      <w:r w:rsidR="00124A4C" w:rsidRPr="00A267EB">
        <w:rPr>
          <w:kern w:val="0"/>
          <w:u w:val="single"/>
        </w:rPr>
        <w:t>孔子</w:t>
      </w:r>
      <w:r w:rsidR="00124A4C" w:rsidRPr="00A267EB">
        <w:rPr>
          <w:kern w:val="0"/>
        </w:rPr>
        <w:t>的書，可以想見他的</w:t>
      </w:r>
      <w:r w:rsidR="009B0D8B">
        <w:rPr>
          <w:kern w:val="0"/>
        </w:rPr>
        <w:t>為</w:t>
      </w:r>
      <w:r w:rsidR="00124A4C" w:rsidRPr="00A267EB">
        <w:rPr>
          <w:rFonts w:ascii="華康楷書體W5" w:hAnsi="華康楷書體W5" w:cs="華康楷書體W5" w:hint="eastAsia"/>
          <w:kern w:val="0"/>
        </w:rPr>
        <w:t>人。到了</w:t>
      </w:r>
      <w:r w:rsidR="00124A4C" w:rsidRPr="00A267EB">
        <w:rPr>
          <w:kern w:val="0"/>
          <w:u w:val="single"/>
        </w:rPr>
        <w:t>魯國</w:t>
      </w:r>
      <w:r w:rsidR="00124A4C" w:rsidRPr="00A267EB">
        <w:rPr>
          <w:kern w:val="0"/>
        </w:rPr>
        <w:t>，看到</w:t>
      </w:r>
      <w:r w:rsidR="00124A4C" w:rsidRPr="00A267EB">
        <w:rPr>
          <w:kern w:val="0"/>
          <w:u w:val="single"/>
        </w:rPr>
        <w:t>孔子</w:t>
      </w:r>
      <w:r w:rsidR="00124A4C" w:rsidRPr="00A267EB">
        <w:rPr>
          <w:kern w:val="0"/>
        </w:rPr>
        <w:t>的祠堂、車子、衣服和禮器，許多儒生在他家裡按時演習禮儀，我徘徊留戀，捨不得離開。天下的君王以及賢人是很多的，而大多是當時很榮耀，死後一切就結束消失了。</w:t>
      </w:r>
      <w:r w:rsidR="00124A4C" w:rsidRPr="00A267EB">
        <w:rPr>
          <w:kern w:val="0"/>
          <w:u w:val="single"/>
        </w:rPr>
        <w:t>孔子</w:t>
      </w:r>
      <w:r w:rsidR="00124A4C" w:rsidRPr="00A267EB">
        <w:rPr>
          <w:kern w:val="0"/>
        </w:rPr>
        <w:t>只是一介平民，卻能傳到十幾代，讀書人都尊崇他。從天子王侯，全</w:t>
      </w:r>
      <w:r w:rsidR="00124A4C" w:rsidRPr="00A267EB">
        <w:rPr>
          <w:kern w:val="0"/>
          <w:u w:val="single"/>
        </w:rPr>
        <w:t>中國</w:t>
      </w:r>
      <w:r w:rsidR="00124A4C" w:rsidRPr="00A267EB">
        <w:rPr>
          <w:kern w:val="0"/>
        </w:rPr>
        <w:t>研究六藝經傳的人，都以</w:t>
      </w:r>
      <w:r w:rsidR="00124A4C" w:rsidRPr="00A267EB">
        <w:rPr>
          <w:kern w:val="0"/>
          <w:u w:val="single"/>
        </w:rPr>
        <w:t>孔子</w:t>
      </w:r>
      <w:r w:rsidR="00124A4C" w:rsidRPr="00A267EB">
        <w:rPr>
          <w:kern w:val="0"/>
        </w:rPr>
        <w:t>的學說作</w:t>
      </w:r>
      <w:r w:rsidR="00124A4C" w:rsidRPr="00A267EB">
        <w:rPr>
          <w:rFonts w:ascii="新細明體" w:eastAsia="新細明體" w:hAnsi="新細明體" w:cs="新細明體" w:hint="eastAsia"/>
          <w:kern w:val="0"/>
        </w:rPr>
        <w:t>爲</w:t>
      </w:r>
      <w:r w:rsidR="00124A4C" w:rsidRPr="00A267EB">
        <w:rPr>
          <w:rFonts w:ascii="華康楷書體W5" w:hAnsi="華康楷書體W5" w:cs="華康楷書體W5" w:hint="eastAsia"/>
          <w:kern w:val="0"/>
        </w:rPr>
        <w:t>準則，</w:t>
      </w:r>
      <w:r w:rsidR="00124A4C" w:rsidRPr="00A267EB">
        <w:rPr>
          <w:kern w:val="0"/>
          <w:u w:val="single"/>
        </w:rPr>
        <w:t>孔子</w:t>
      </w:r>
      <w:r w:rsidR="00124A4C" w:rsidRPr="00A267EB">
        <w:rPr>
          <w:kern w:val="0"/>
        </w:rPr>
        <w:t>可以說是道德學問最高尚的聖人了！」</w:t>
      </w:r>
    </w:p>
    <w:p w:rsidR="0014087C" w:rsidRPr="00561D91" w:rsidRDefault="0014087C" w:rsidP="0014087C">
      <w:pPr>
        <w:pStyle w:val="a7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561D91">
        <w:rPr>
          <w:rFonts w:hint="eastAsia"/>
        </w:rPr>
        <w:t>下列文句</w:t>
      </w:r>
      <w:r>
        <w:rPr>
          <w:rFonts w:hint="eastAsia"/>
        </w:rPr>
        <w:t>（　　）</w:t>
      </w:r>
      <w:r w:rsidRPr="00561D91">
        <w:rPr>
          <w:rFonts w:hint="eastAsia"/>
        </w:rPr>
        <w:t>中所省略或</w:t>
      </w:r>
      <w:r>
        <w:rPr>
          <w:rFonts w:hint="eastAsia"/>
        </w:rPr>
        <w:t>「　」</w:t>
      </w:r>
      <w:r w:rsidRPr="00561D91">
        <w:rPr>
          <w:rFonts w:hint="eastAsia"/>
        </w:rPr>
        <w:t>中所指的詞語，意為</w:t>
      </w:r>
      <w:r w:rsidRPr="00561D91">
        <w:rPr>
          <w:rFonts w:hint="eastAsia"/>
          <w:u w:val="single"/>
        </w:rPr>
        <w:t>孔子</w:t>
      </w:r>
      <w:r w:rsidRPr="00561D91">
        <w:rPr>
          <w:rFonts w:hint="eastAsia"/>
        </w:rPr>
        <w:t xml:space="preserve">的選項是：　</w:t>
      </w:r>
      <w:r w:rsidR="00934E32" w:rsidRPr="00771C84">
        <w:rPr>
          <w:rStyle w:val="ABCD"/>
        </w:rPr>
        <w:t>(A)</w:t>
      </w:r>
      <w:r>
        <w:rPr>
          <w:rFonts w:hint="eastAsia"/>
        </w:rPr>
        <w:t>（　　）</w:t>
      </w:r>
      <w:r w:rsidRPr="00561D91">
        <w:t>雖不能至，然心嚮往之</w:t>
      </w:r>
      <w:r w:rsidRPr="00561D91">
        <w:rPr>
          <w:rFonts w:hint="eastAsia"/>
        </w:rPr>
        <w:t xml:space="preserve">　</w:t>
      </w:r>
      <w:r w:rsidR="00934E32" w:rsidRPr="00771C84">
        <w:rPr>
          <w:rStyle w:val="ABCD"/>
        </w:rPr>
        <w:t>(B)</w:t>
      </w:r>
      <w:r>
        <w:rPr>
          <w:rFonts w:hint="eastAsia"/>
        </w:rPr>
        <w:t>（　　）</w:t>
      </w:r>
      <w:r w:rsidRPr="00561D91">
        <w:t>當時則榮，沒則已焉</w:t>
      </w:r>
      <w:r w:rsidRPr="00561D91">
        <w:rPr>
          <w:rFonts w:hint="eastAsia"/>
        </w:rPr>
        <w:t xml:space="preserve">　</w:t>
      </w:r>
      <w:r w:rsidR="00934E32" w:rsidRPr="00771C84">
        <w:rPr>
          <w:rStyle w:val="ABCD"/>
        </w:rPr>
        <w:t>(C)</w:t>
      </w:r>
      <w:r w:rsidRPr="00561D91">
        <w:t>余低回留</w:t>
      </w:r>
      <w:r w:rsidRPr="00561D91">
        <w:rPr>
          <w:rFonts w:hint="eastAsia"/>
        </w:rPr>
        <w:t>「</w:t>
      </w:r>
      <w:r w:rsidRPr="00561D91">
        <w:t>之</w:t>
      </w:r>
      <w:r w:rsidRPr="00561D91">
        <w:rPr>
          <w:rFonts w:hint="eastAsia"/>
        </w:rPr>
        <w:t>」</w:t>
      </w:r>
      <w:r w:rsidRPr="00561D91">
        <w:t>，不能去云</w:t>
      </w:r>
      <w:r w:rsidRPr="00561D91">
        <w:rPr>
          <w:rFonts w:hint="eastAsia"/>
        </w:rPr>
        <w:t xml:space="preserve">　</w:t>
      </w:r>
      <w:r w:rsidR="00934E32" w:rsidRPr="004277AA">
        <w:rPr>
          <w:rStyle w:val="ABCD"/>
        </w:rPr>
        <w:t>(D)</w:t>
      </w:r>
      <w:r w:rsidRPr="00561D91">
        <w:rPr>
          <w:u w:val="single"/>
        </w:rPr>
        <w:t>孔子</w:t>
      </w:r>
      <w:r w:rsidRPr="00561D91">
        <w:t>布衣，傳十餘世，學者宗</w:t>
      </w:r>
      <w:r w:rsidRPr="00561D91">
        <w:rPr>
          <w:rFonts w:hint="eastAsia"/>
        </w:rPr>
        <w:t>「</w:t>
      </w:r>
      <w:r w:rsidRPr="00561D91">
        <w:t>之</w:t>
      </w:r>
      <w:r w:rsidRPr="00561D91">
        <w:rPr>
          <w:rFonts w:hint="eastAsia"/>
        </w:rPr>
        <w:t>」</w:t>
      </w:r>
      <w:r w:rsidRPr="00561D91">
        <w:t>。</w:t>
      </w:r>
    </w:p>
    <w:p w:rsidR="0014087C" w:rsidRPr="00561D91" w:rsidRDefault="00B63BC8" w:rsidP="00934E32">
      <w:pPr>
        <w:pStyle w:val="ad"/>
        <w:ind w:left="215" w:hanging="215"/>
        <w:rPr>
          <w:rFonts w:eastAsia="標楷體"/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E32">
        <w:rPr>
          <w:rStyle w:val="ABCD"/>
          <w:rFonts w:hint="eastAsia"/>
        </w:rPr>
        <w:tab/>
      </w:r>
      <w:r w:rsidR="00934E32" w:rsidRPr="00771C84">
        <w:rPr>
          <w:rStyle w:val="ABCD"/>
        </w:rPr>
        <w:t>(A)</w:t>
      </w:r>
      <w:r w:rsidR="0014087C" w:rsidRPr="00561D91">
        <w:rPr>
          <w:rFonts w:eastAsia="標楷體" w:hint="eastAsia"/>
          <w:kern w:val="0"/>
        </w:rPr>
        <w:t>指</w:t>
      </w:r>
      <w:r w:rsidR="0014087C" w:rsidRPr="00561D91">
        <w:rPr>
          <w:rFonts w:eastAsia="標楷體" w:hint="eastAsia"/>
          <w:kern w:val="0"/>
          <w:u w:val="single"/>
        </w:rPr>
        <w:t>太史公</w:t>
      </w:r>
      <w:r w:rsidR="0014087C" w:rsidRPr="00561D91">
        <w:rPr>
          <w:rFonts w:eastAsia="標楷體" w:hint="eastAsia"/>
          <w:kern w:val="0"/>
        </w:rPr>
        <w:t xml:space="preserve"> </w:t>
      </w:r>
      <w:r w:rsidR="0014087C" w:rsidRPr="00561D91">
        <w:rPr>
          <w:rFonts w:eastAsia="標楷體" w:hint="eastAsia"/>
          <w:kern w:val="0"/>
          <w:u w:val="single"/>
        </w:rPr>
        <w:t>司馬遷</w:t>
      </w:r>
      <w:r w:rsidR="0014087C" w:rsidRPr="00561D91">
        <w:rPr>
          <w:rFonts w:eastAsia="標楷體" w:hint="eastAsia"/>
          <w:kern w:val="0"/>
        </w:rPr>
        <w:t xml:space="preserve">　</w:t>
      </w:r>
      <w:r w:rsidR="00934E32" w:rsidRPr="00771C84">
        <w:rPr>
          <w:rStyle w:val="ABCD"/>
        </w:rPr>
        <w:t>(B)</w:t>
      </w:r>
      <w:r w:rsidR="0014087C" w:rsidRPr="00561D91">
        <w:rPr>
          <w:rFonts w:eastAsia="標楷體" w:hint="eastAsia"/>
          <w:kern w:val="0"/>
        </w:rPr>
        <w:t>指</w:t>
      </w:r>
      <w:r w:rsidR="0014087C" w:rsidRPr="00561D91">
        <w:rPr>
          <w:rFonts w:eastAsia="標楷體"/>
          <w:kern w:val="0"/>
        </w:rPr>
        <w:t>天下君王，至於賢人</w:t>
      </w:r>
      <w:r w:rsidR="0014087C" w:rsidRPr="00561D91">
        <w:rPr>
          <w:rFonts w:eastAsia="標楷體" w:hint="eastAsia"/>
          <w:kern w:val="0"/>
        </w:rPr>
        <w:t xml:space="preserve">　</w:t>
      </w:r>
      <w:r w:rsidR="00934E32" w:rsidRPr="00771C84">
        <w:rPr>
          <w:rStyle w:val="ABCD"/>
        </w:rPr>
        <w:t>(C)</w:t>
      </w:r>
      <w:r w:rsidR="0014087C" w:rsidRPr="00561D91">
        <w:rPr>
          <w:rFonts w:eastAsia="標楷體" w:hint="eastAsia"/>
          <w:kern w:val="0"/>
        </w:rPr>
        <w:t>指</w:t>
      </w:r>
      <w:r w:rsidR="0014087C" w:rsidRPr="00561D91">
        <w:rPr>
          <w:rFonts w:eastAsia="標楷體" w:hint="eastAsia"/>
          <w:kern w:val="0"/>
          <w:u w:val="single"/>
        </w:rPr>
        <w:t>魯國</w:t>
      </w:r>
      <w:r w:rsidR="0014087C" w:rsidRPr="00561D91">
        <w:rPr>
          <w:rFonts w:eastAsia="標楷體" w:hint="eastAsia"/>
          <w:kern w:val="0"/>
        </w:rPr>
        <w:t xml:space="preserve"> </w:t>
      </w:r>
      <w:r w:rsidR="0014087C" w:rsidRPr="00561D91">
        <w:rPr>
          <w:rFonts w:eastAsia="標楷體" w:hint="eastAsia"/>
          <w:kern w:val="0"/>
          <w:u w:val="single"/>
        </w:rPr>
        <w:t>孔子</w:t>
      </w:r>
      <w:r w:rsidR="0014087C" w:rsidRPr="00561D91">
        <w:rPr>
          <w:rFonts w:eastAsia="標楷體" w:hint="eastAsia"/>
          <w:kern w:val="0"/>
        </w:rPr>
        <w:t>之故居。</w:t>
      </w:r>
    </w:p>
    <w:p w:rsidR="00124A4C" w:rsidRPr="00A267EB" w:rsidRDefault="00124A4C" w:rsidP="00124A4C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bCs/>
          <w:kern w:val="0"/>
        </w:rPr>
        <w:t>下列「</w:t>
      </w:r>
      <w:r w:rsidRPr="00A267EB">
        <w:rPr>
          <w:rFonts w:ascii="細明體" w:eastAsia="細明體" w:hAnsi="細明體" w:cs="細明體" w:hint="eastAsia"/>
          <w:bCs/>
          <w:kern w:val="0"/>
        </w:rPr>
        <w:t xml:space="preserve">　</w:t>
      </w:r>
      <w:r w:rsidRPr="00A267EB">
        <w:rPr>
          <w:bCs/>
          <w:kern w:val="0"/>
        </w:rPr>
        <w:t>」中的文字</w:t>
      </w:r>
      <w:r w:rsidRPr="00A267EB">
        <w:rPr>
          <w:kern w:val="0"/>
        </w:rPr>
        <w:t>，當</w:t>
      </w:r>
      <w:r w:rsidRPr="00A267EB">
        <w:rPr>
          <w:bCs/>
          <w:kern w:val="0"/>
        </w:rPr>
        <w:t>動詞使用的選項是</w:t>
      </w:r>
      <w:r w:rsidRPr="00A267EB">
        <w:rPr>
          <w:kern w:val="0"/>
        </w:rPr>
        <w:t>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高山仰止，景</w:t>
      </w:r>
      <w:r w:rsidRPr="00A267EB">
        <w:rPr>
          <w:bCs/>
          <w:kern w:val="0"/>
        </w:rPr>
        <w:t>「行」</w:t>
      </w:r>
      <w:r w:rsidRPr="00A267EB">
        <w:rPr>
          <w:kern w:val="0"/>
        </w:rPr>
        <w:t>行止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bCs/>
          <w:kern w:val="0"/>
        </w:rPr>
        <w:t>「適」</w:t>
      </w:r>
      <w:r w:rsidRPr="00A267EB">
        <w:rPr>
          <w:kern w:val="0"/>
          <w:u w:val="single"/>
        </w:rPr>
        <w:t>魯</w:t>
      </w:r>
      <w:r w:rsidRPr="00A267EB">
        <w:rPr>
          <w:kern w:val="0"/>
        </w:rPr>
        <w:t>，觀</w:t>
      </w:r>
      <w:r w:rsidRPr="00A267EB">
        <w:rPr>
          <w:kern w:val="0"/>
          <w:u w:val="single"/>
        </w:rPr>
        <w:t>仲尼</w:t>
      </w:r>
      <w:r w:rsidRPr="00A267EB">
        <w:rPr>
          <w:kern w:val="0"/>
        </w:rPr>
        <w:t>廟堂車服禮器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余低回留之，不能去</w:t>
      </w:r>
      <w:r w:rsidRPr="00A267EB">
        <w:rPr>
          <w:bCs/>
          <w:kern w:val="0"/>
        </w:rPr>
        <w:t>「云」</w:t>
      </w:r>
      <w:r w:rsidRPr="00A267EB">
        <w:rPr>
          <w:rFonts w:ascii="細明體" w:eastAsia="細明體" w:hAnsi="細明體" w:cs="細明體" w:hint="eastAsia"/>
          <w:bCs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天下君王，至於賢人，</w:t>
      </w:r>
      <w:r w:rsidRPr="00A267EB">
        <w:rPr>
          <w:bCs/>
          <w:kern w:val="0"/>
        </w:rPr>
        <w:t>「眾」</w:t>
      </w:r>
      <w:r w:rsidRPr="00A267EB">
        <w:rPr>
          <w:kern w:val="0"/>
        </w:rPr>
        <w:t>矣。</w:t>
      </w:r>
    </w:p>
    <w:p w:rsidR="00124A4C" w:rsidRPr="00BB12DF" w:rsidRDefault="00B63BC8" w:rsidP="00BB12DF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A4C">
        <w:rPr>
          <w:rStyle w:val="ABCD"/>
          <w:rFonts w:hint="eastAsia"/>
        </w:rPr>
        <w:tab/>
      </w:r>
      <w:r w:rsidR="00124A4C" w:rsidRPr="00771C84">
        <w:rPr>
          <w:rStyle w:val="ABCD"/>
        </w:rPr>
        <w:t>(A)</w:t>
      </w:r>
      <w:r w:rsidR="00124A4C" w:rsidRPr="00A267EB">
        <w:rPr>
          <w:kern w:val="0"/>
        </w:rPr>
        <w:t xml:space="preserve">名詞，德行　</w:t>
      </w:r>
      <w:r w:rsidR="00124A4C" w:rsidRPr="00771C84">
        <w:rPr>
          <w:rStyle w:val="ABCD"/>
        </w:rPr>
        <w:t>(B)</w:t>
      </w:r>
      <w:r w:rsidR="00124A4C" w:rsidRPr="00A267EB">
        <w:rPr>
          <w:kern w:val="0"/>
        </w:rPr>
        <w:t xml:space="preserve">動詞，往、到　</w:t>
      </w:r>
      <w:r w:rsidR="00124A4C" w:rsidRPr="00771C84">
        <w:rPr>
          <w:rStyle w:val="ABCD"/>
        </w:rPr>
        <w:t>(C)</w:t>
      </w:r>
      <w:r w:rsidR="00124A4C" w:rsidRPr="00A267EB">
        <w:rPr>
          <w:kern w:val="0"/>
        </w:rPr>
        <w:t xml:space="preserve">語尾助詞，無義　</w:t>
      </w:r>
      <w:r w:rsidR="00124A4C" w:rsidRPr="004277AA">
        <w:rPr>
          <w:rStyle w:val="ABCD"/>
        </w:rPr>
        <w:t>(D)</w:t>
      </w:r>
      <w:r w:rsidR="00124A4C" w:rsidRPr="00A267EB">
        <w:rPr>
          <w:kern w:val="0"/>
        </w:rPr>
        <w:t>形容詞，多。</w:t>
      </w:r>
    </w:p>
    <w:p w:rsidR="00124A4C" w:rsidRDefault="00124A4C" w:rsidP="00124A4C">
      <w:pPr>
        <w:pStyle w:val="ad"/>
        <w:ind w:left="276" w:hanging="276"/>
        <w:rPr>
          <w:rFonts w:hint="eastAsia"/>
        </w:rPr>
      </w:pPr>
    </w:p>
    <w:sectPr w:rsidR="00124A4C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2A" w:rsidRDefault="00AE752A">
      <w:r>
        <w:separator/>
      </w:r>
    </w:p>
  </w:endnote>
  <w:endnote w:type="continuationSeparator" w:id="0">
    <w:p w:rsidR="00AE752A" w:rsidRDefault="00AE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B63BC8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5F171E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5F171E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27E4E">
    <w:pPr>
      <w:pStyle w:val="a3"/>
    </w:pPr>
  </w:p>
  <w:p w:rsidR="00096585" w:rsidRDefault="00B63BC8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7A1945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6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6A3C" w:rsidRPr="00DB6A3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527E4E" w:rsidRPr="00527E4E" w:rsidRDefault="007A1945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6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B6A3C" w:rsidRPr="00DB6A3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B" w:rsidRPr="00536696" w:rsidRDefault="00B63BC8" w:rsidP="00536696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2A" w:rsidRDefault="00AE752A">
      <w:r>
        <w:separator/>
      </w:r>
    </w:p>
  </w:footnote>
  <w:footnote w:type="continuationSeparator" w:id="0">
    <w:p w:rsidR="00AE752A" w:rsidRDefault="00AE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B63BC8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E81" w:rsidRPr="00527E4E" w:rsidRDefault="0071425E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6</w:t>
                          </w:r>
                          <w:r w:rsidR="00144E81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171E" w:rsidRPr="005F171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144E81" w:rsidRPr="00527E4E" w:rsidRDefault="0071425E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6</w:t>
                    </w:r>
                    <w:r w:rsidR="00144E81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5F171E" w:rsidRPr="005F171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A6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B63BC8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A4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B63BC8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6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527E4E" w:rsidRDefault="00B63BC8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71425E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6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171E" w:rsidRPr="005F171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527E4E" w:rsidRPr="00527E4E" w:rsidRDefault="0071425E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6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5F171E" w:rsidRPr="005F171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12F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382E"/>
    <w:rsid w:val="000955F9"/>
    <w:rsid w:val="0009568D"/>
    <w:rsid w:val="00096585"/>
    <w:rsid w:val="00096B72"/>
    <w:rsid w:val="00096C70"/>
    <w:rsid w:val="0009722E"/>
    <w:rsid w:val="0009788C"/>
    <w:rsid w:val="00097D26"/>
    <w:rsid w:val="000A0D66"/>
    <w:rsid w:val="000A4FC1"/>
    <w:rsid w:val="000A6250"/>
    <w:rsid w:val="000A68E5"/>
    <w:rsid w:val="000A7482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4A4C"/>
    <w:rsid w:val="00125DDB"/>
    <w:rsid w:val="00130FD7"/>
    <w:rsid w:val="00132B6A"/>
    <w:rsid w:val="00132C43"/>
    <w:rsid w:val="00134E2E"/>
    <w:rsid w:val="0013732B"/>
    <w:rsid w:val="001378BE"/>
    <w:rsid w:val="00140433"/>
    <w:rsid w:val="0014087C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380A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0C8A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6D7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1C70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48B0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2FA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42C92"/>
    <w:rsid w:val="00451E87"/>
    <w:rsid w:val="004539AB"/>
    <w:rsid w:val="004622F5"/>
    <w:rsid w:val="00462ADB"/>
    <w:rsid w:val="00463C84"/>
    <w:rsid w:val="00470E45"/>
    <w:rsid w:val="004730E9"/>
    <w:rsid w:val="00474265"/>
    <w:rsid w:val="004742AD"/>
    <w:rsid w:val="00476F6D"/>
    <w:rsid w:val="0048229A"/>
    <w:rsid w:val="004827C0"/>
    <w:rsid w:val="004845F7"/>
    <w:rsid w:val="0048470C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638A"/>
    <w:rsid w:val="00507837"/>
    <w:rsid w:val="00511C8F"/>
    <w:rsid w:val="0052109E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5FF"/>
    <w:rsid w:val="005359DB"/>
    <w:rsid w:val="00535DF4"/>
    <w:rsid w:val="00536696"/>
    <w:rsid w:val="00537CBC"/>
    <w:rsid w:val="005427E4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D7A10"/>
    <w:rsid w:val="005E09DC"/>
    <w:rsid w:val="005E2776"/>
    <w:rsid w:val="005E708C"/>
    <w:rsid w:val="005F171E"/>
    <w:rsid w:val="005F43CC"/>
    <w:rsid w:val="005F6AC3"/>
    <w:rsid w:val="0060151C"/>
    <w:rsid w:val="00601FD5"/>
    <w:rsid w:val="006025F5"/>
    <w:rsid w:val="00602F1F"/>
    <w:rsid w:val="00602FE9"/>
    <w:rsid w:val="00605309"/>
    <w:rsid w:val="00605839"/>
    <w:rsid w:val="00606970"/>
    <w:rsid w:val="00611F70"/>
    <w:rsid w:val="00615301"/>
    <w:rsid w:val="006171B2"/>
    <w:rsid w:val="006210BA"/>
    <w:rsid w:val="006214B0"/>
    <w:rsid w:val="00622E26"/>
    <w:rsid w:val="00625901"/>
    <w:rsid w:val="00625CBE"/>
    <w:rsid w:val="00626176"/>
    <w:rsid w:val="00626CA0"/>
    <w:rsid w:val="00630422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03B2"/>
    <w:rsid w:val="006B21B5"/>
    <w:rsid w:val="006B2AD6"/>
    <w:rsid w:val="006B2EFE"/>
    <w:rsid w:val="006B3ACE"/>
    <w:rsid w:val="006B4708"/>
    <w:rsid w:val="006B4CC6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0308"/>
    <w:rsid w:val="00702A8F"/>
    <w:rsid w:val="00703827"/>
    <w:rsid w:val="00703A04"/>
    <w:rsid w:val="00705B47"/>
    <w:rsid w:val="00705C67"/>
    <w:rsid w:val="00710211"/>
    <w:rsid w:val="0071425E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456F"/>
    <w:rsid w:val="007767F8"/>
    <w:rsid w:val="007810CD"/>
    <w:rsid w:val="007838E7"/>
    <w:rsid w:val="00786CFD"/>
    <w:rsid w:val="0079020B"/>
    <w:rsid w:val="00792082"/>
    <w:rsid w:val="0079239C"/>
    <w:rsid w:val="00794059"/>
    <w:rsid w:val="007A1945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C3D83"/>
    <w:rsid w:val="007D0377"/>
    <w:rsid w:val="007D2F4A"/>
    <w:rsid w:val="007D624F"/>
    <w:rsid w:val="007E0196"/>
    <w:rsid w:val="007E2E21"/>
    <w:rsid w:val="007E5C49"/>
    <w:rsid w:val="007F1CA1"/>
    <w:rsid w:val="007F3491"/>
    <w:rsid w:val="007F353D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67070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D269F"/>
    <w:rsid w:val="008D403C"/>
    <w:rsid w:val="008D5018"/>
    <w:rsid w:val="008D5035"/>
    <w:rsid w:val="008D584B"/>
    <w:rsid w:val="008D6349"/>
    <w:rsid w:val="008E07FD"/>
    <w:rsid w:val="008E25B3"/>
    <w:rsid w:val="008E4286"/>
    <w:rsid w:val="008E6E2B"/>
    <w:rsid w:val="008F0FE2"/>
    <w:rsid w:val="008F2B30"/>
    <w:rsid w:val="008F4844"/>
    <w:rsid w:val="008F7785"/>
    <w:rsid w:val="008F7846"/>
    <w:rsid w:val="00900ECB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34E32"/>
    <w:rsid w:val="009411EA"/>
    <w:rsid w:val="00943FDD"/>
    <w:rsid w:val="00945B23"/>
    <w:rsid w:val="00947F1A"/>
    <w:rsid w:val="00951C11"/>
    <w:rsid w:val="00957113"/>
    <w:rsid w:val="00960D29"/>
    <w:rsid w:val="0096224C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0D8B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06F6F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35268"/>
    <w:rsid w:val="00A40197"/>
    <w:rsid w:val="00A4070C"/>
    <w:rsid w:val="00A40BDC"/>
    <w:rsid w:val="00A44230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85B0C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E752A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4784A"/>
    <w:rsid w:val="00B51D23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223C"/>
    <w:rsid w:val="00B63B69"/>
    <w:rsid w:val="00B63BC8"/>
    <w:rsid w:val="00B6588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A388D"/>
    <w:rsid w:val="00BB12DF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40E8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59AE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66078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A3C"/>
    <w:rsid w:val="00DC00C7"/>
    <w:rsid w:val="00DC3C3D"/>
    <w:rsid w:val="00DD06B4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0F6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815EC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3ECE"/>
    <w:rsid w:val="00F2431B"/>
    <w:rsid w:val="00F259C3"/>
    <w:rsid w:val="00F25D11"/>
    <w:rsid w:val="00F26F30"/>
    <w:rsid w:val="00F2737E"/>
    <w:rsid w:val="00F328A9"/>
    <w:rsid w:val="00F33A15"/>
    <w:rsid w:val="00F3783F"/>
    <w:rsid w:val="00F41B22"/>
    <w:rsid w:val="00F42630"/>
    <w:rsid w:val="00F444D7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48FF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29641E4-CB1A-48C3-AF65-D070E1CF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50638A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9F1C21"/>
    <w:rPr>
      <w:rFonts w:ascii="華康黑體 Std W7" w:eastAsia="華康黑體 Std W7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afd">
    <w:name w:val="◎空格"/>
    <w:basedOn w:val="a"/>
    <w:link w:val="afe"/>
    <w:rsid w:val="00124A4C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124A4C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character" w:customStyle="1" w:styleId="-0">
    <w:name w:val="套紅-書名號"/>
    <w:rsid w:val="00124A4C"/>
    <w:rPr>
      <w:rFonts w:ascii="Times New Roman" w:eastAsia="標楷體" w:hAnsi="Times New Roman"/>
      <w:color w:val="FF0000"/>
      <w:kern w:val="0"/>
      <w:u w:val="wave"/>
    </w:rPr>
  </w:style>
  <w:style w:type="character" w:customStyle="1" w:styleId="aff">
    <w:name w:val="◎～符號"/>
    <w:rsid w:val="0003412F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4886</Words>
  <Characters>709</Characters>
  <Application>Microsoft Office Word</Application>
  <DocSecurity>0</DocSecurity>
  <Lines>5</Lines>
  <Paragraphs>11</Paragraphs>
  <ScaleCrop>false</ScaleCrop>
  <Company>龍騰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4</cp:revision>
  <cp:lastPrinted>2019-02-10T08:33:00Z</cp:lastPrinted>
  <dcterms:created xsi:type="dcterms:W3CDTF">2021-04-20T02:00:00Z</dcterms:created>
  <dcterms:modified xsi:type="dcterms:W3CDTF">2021-04-20T02:02:00Z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