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7C0B41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3307080"/>
                <wp:effectExtent l="0" t="0" r="0" b="1270"/>
                <wp:wrapNone/>
                <wp:docPr id="1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33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8C9" w:rsidRPr="00E9205B" w:rsidRDefault="006158C9" w:rsidP="006158C9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第十二回　重要作家的地位與成就</w:t>
                            </w:r>
                          </w:p>
                          <w:p w:rsidR="007810CD" w:rsidRPr="006158C9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" filled="f" stroked="f">
                <v:textbox style="layout-flow:vertical-ideographic" inset="0,0,0,0">
                  <w:txbxContent>
                    <w:p w:rsidR="006158C9" w:rsidRPr="00E9205B" w:rsidRDefault="006158C9" w:rsidP="006158C9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第十二回　重要作家的地位與成就</w:t>
                      </w:r>
                    </w:p>
                    <w:p w:rsidR="007810CD" w:rsidRPr="006158C9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1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59569F" w:rsidRDefault="0059569F" w:rsidP="0059569F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D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「有一個飲者自稱</w:t>
      </w:r>
      <w:r w:rsidRPr="00033810">
        <w:rPr>
          <w:rFonts w:hint="eastAsia"/>
          <w:u w:val="single"/>
        </w:rPr>
        <w:t>楚</w:t>
      </w:r>
      <w:r>
        <w:rPr>
          <w:rFonts w:hint="eastAsia"/>
        </w:rPr>
        <w:t>狂／不飲已醉，一醉更狂妄／不到</w:t>
      </w:r>
      <w:r w:rsidRPr="00033810">
        <w:rPr>
          <w:rFonts w:hint="eastAsia"/>
          <w:u w:val="single"/>
        </w:rPr>
        <w:t>夜郎</w:t>
      </w:r>
      <w:r>
        <w:rPr>
          <w:rFonts w:hint="eastAsia"/>
        </w:rPr>
        <w:t>已經夠自大／幸而貶你未曾到</w:t>
      </w:r>
      <w:r w:rsidRPr="00033810">
        <w:rPr>
          <w:rFonts w:hint="eastAsia"/>
          <w:u w:val="single"/>
        </w:rPr>
        <w:t>夜郎</w:t>
      </w:r>
      <w:r>
        <w:rPr>
          <w:rFonts w:hint="eastAsia"/>
        </w:rPr>
        <w:t>。」上列詩句所描寫的人物是</w:t>
      </w:r>
      <w:r w:rsidRPr="0059402D">
        <w:rPr>
          <w:rFonts w:hint="eastAsia"/>
          <w:sz w:val="12"/>
          <w:szCs w:val="12"/>
        </w:rPr>
        <w:t xml:space="preserve"> </w:t>
      </w:r>
      <w:r>
        <w:rPr>
          <w:rFonts w:hint="eastAsia"/>
        </w:rPr>
        <w:t xml:space="preserve">：　</w:t>
      </w:r>
      <w:r w:rsidRPr="0059402D">
        <w:rPr>
          <w:rStyle w:val="ABCD"/>
          <w:rFonts w:hint="eastAsia"/>
        </w:rPr>
        <w:t>(A)</w:t>
      </w:r>
      <w:r w:rsidRPr="00033810">
        <w:rPr>
          <w:rFonts w:hint="eastAsia"/>
          <w:u w:val="single"/>
        </w:rPr>
        <w:t>韓愈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033810">
        <w:rPr>
          <w:rFonts w:hint="eastAsia"/>
          <w:u w:val="single"/>
        </w:rPr>
        <w:t>岑參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33810">
        <w:rPr>
          <w:rFonts w:hint="eastAsia"/>
          <w:u w:val="single"/>
        </w:rPr>
        <w:t>杜甫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033810">
        <w:rPr>
          <w:rFonts w:hint="eastAsia"/>
          <w:u w:val="single"/>
        </w:rPr>
        <w:t>李白</w:t>
      </w:r>
      <w:r>
        <w:rPr>
          <w:rFonts w:hint="eastAsia"/>
        </w:rPr>
        <w:t>。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C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有關近代文學作家的風格，下列敘述何者</w:t>
      </w:r>
      <w:r w:rsidRPr="00033810">
        <w:rPr>
          <w:rStyle w:val="af4"/>
          <w:rFonts w:hint="eastAsia"/>
        </w:rPr>
        <w:t>不正確</w:t>
      </w:r>
      <w:r>
        <w:rPr>
          <w:rFonts w:hint="eastAsia"/>
        </w:rPr>
        <w:t xml:space="preserve">？　</w:t>
      </w:r>
      <w:r w:rsidRPr="0059402D">
        <w:rPr>
          <w:rStyle w:val="ABCD"/>
          <w:rFonts w:hint="eastAsia"/>
        </w:rPr>
        <w:t>(A)</w:t>
      </w:r>
      <w:r w:rsidRPr="00033810">
        <w:rPr>
          <w:rFonts w:hint="eastAsia"/>
          <w:u w:val="single"/>
        </w:rPr>
        <w:t>梁啟超</w:t>
      </w:r>
      <w:r>
        <w:rPr>
          <w:rFonts w:hint="eastAsia"/>
        </w:rPr>
        <w:t>：在</w:t>
      </w:r>
      <w:r w:rsidRPr="00033810">
        <w:rPr>
          <w:rFonts w:hint="eastAsia"/>
          <w:u w:val="single"/>
        </w:rPr>
        <w:t>日本</w:t>
      </w:r>
      <w:r>
        <w:rPr>
          <w:rFonts w:hint="eastAsia"/>
        </w:rPr>
        <w:t>辦報時，作品融合俗語、駢語、韻語及外國語法，信筆揮灑，自成一格，當時號稱「</w:t>
      </w:r>
      <w:r w:rsidRPr="00033810">
        <w:rPr>
          <w:rFonts w:hint="eastAsia"/>
          <w:u w:val="wave"/>
        </w:rPr>
        <w:t>新民叢報</w:t>
      </w:r>
      <w:r>
        <w:rPr>
          <w:rFonts w:hint="eastAsia"/>
        </w:rPr>
        <w:t xml:space="preserve">體」　</w:t>
      </w:r>
      <w:r w:rsidRPr="0059402D">
        <w:rPr>
          <w:rStyle w:val="ABCD"/>
          <w:rFonts w:hint="eastAsia"/>
        </w:rPr>
        <w:t>(B)</w:t>
      </w:r>
      <w:r w:rsidRPr="00033810">
        <w:rPr>
          <w:rFonts w:hint="eastAsia"/>
          <w:u w:val="single"/>
        </w:rPr>
        <w:t>梁實秋</w:t>
      </w:r>
      <w:r>
        <w:rPr>
          <w:rFonts w:hint="eastAsia"/>
        </w:rPr>
        <w:t>：現代著名的散文家、文學評論家兼翻譯家。近四十年時間翻譯</w:t>
      </w:r>
      <w:r w:rsidRPr="00033810">
        <w:rPr>
          <w:rFonts w:hint="eastAsia"/>
          <w:u w:val="wave"/>
        </w:rPr>
        <w:t>莎士比亞全集</w:t>
      </w:r>
      <w:r>
        <w:rPr>
          <w:rFonts w:hint="eastAsia"/>
        </w:rPr>
        <w:t xml:space="preserve">，享譽國內外　</w:t>
      </w:r>
      <w:r w:rsidRPr="0059402D">
        <w:rPr>
          <w:rStyle w:val="ABCD"/>
          <w:rFonts w:hint="eastAsia"/>
        </w:rPr>
        <w:t>(C)</w:t>
      </w:r>
      <w:r w:rsidRPr="00033810">
        <w:rPr>
          <w:rFonts w:hint="eastAsia"/>
          <w:u w:val="single"/>
        </w:rPr>
        <w:t>張愛玲</w:t>
      </w:r>
      <w:r>
        <w:rPr>
          <w:rFonts w:hint="eastAsia"/>
        </w:rPr>
        <w:t xml:space="preserve">：其創作兼跨小說、散文二體類，而以散文成就為大。其散文多憶舊抒情之作，典雅雋永、晶瑩醇厚，四十年來，膾炙人口，傳誦不衰　</w:t>
      </w:r>
      <w:r w:rsidRPr="0059402D">
        <w:rPr>
          <w:rStyle w:val="ABCD"/>
          <w:rFonts w:hint="eastAsia"/>
        </w:rPr>
        <w:t>(D)</w:t>
      </w:r>
      <w:r w:rsidRPr="00033810">
        <w:rPr>
          <w:rFonts w:hint="eastAsia"/>
          <w:u w:val="single"/>
        </w:rPr>
        <w:t>林文月</w:t>
      </w:r>
      <w:r>
        <w:rPr>
          <w:rFonts w:hint="eastAsia"/>
        </w:rPr>
        <w:t>：精譯</w:t>
      </w:r>
      <w:r w:rsidRPr="00033810">
        <w:rPr>
          <w:rFonts w:hint="eastAsia"/>
          <w:u w:val="single"/>
        </w:rPr>
        <w:t>日本</w:t>
      </w:r>
      <w:r>
        <w:rPr>
          <w:rFonts w:hint="eastAsia"/>
        </w:rPr>
        <w:t>古典文學名著</w:t>
      </w:r>
      <w:r w:rsidRPr="00033810">
        <w:rPr>
          <w:rFonts w:hint="eastAsia"/>
          <w:u w:val="wave"/>
        </w:rPr>
        <w:t>源氏物語</w:t>
      </w:r>
      <w:r>
        <w:rPr>
          <w:rFonts w:hint="eastAsia"/>
        </w:rPr>
        <w:t>、</w:t>
      </w:r>
      <w:r w:rsidRPr="00033810">
        <w:rPr>
          <w:rFonts w:hint="eastAsia"/>
          <w:u w:val="wave"/>
        </w:rPr>
        <w:t>枕草子</w:t>
      </w:r>
      <w:r>
        <w:rPr>
          <w:rFonts w:hint="eastAsia"/>
        </w:rPr>
        <w:t>、</w:t>
      </w:r>
      <w:r w:rsidRPr="00033810">
        <w:rPr>
          <w:rFonts w:hint="eastAsia"/>
          <w:u w:val="wave"/>
        </w:rPr>
        <w:t>和泉式部日記</w:t>
      </w:r>
      <w:r>
        <w:rPr>
          <w:rFonts w:hint="eastAsia"/>
        </w:rPr>
        <w:t>、</w:t>
      </w:r>
      <w:r w:rsidRPr="00033810">
        <w:rPr>
          <w:rFonts w:hint="eastAsia"/>
          <w:u w:val="wave"/>
        </w:rPr>
        <w:t>伊勢物語</w:t>
      </w:r>
      <w:r>
        <w:rPr>
          <w:rFonts w:hint="eastAsia"/>
        </w:rPr>
        <w:t>等，於</w:t>
      </w:r>
      <w:r w:rsidRPr="00033810">
        <w:rPr>
          <w:rFonts w:hint="eastAsia"/>
          <w:u w:val="single"/>
        </w:rPr>
        <w:t>中</w:t>
      </w:r>
      <w:r w:rsidRPr="0059402D">
        <w:rPr>
          <w:rFonts w:hint="eastAsia"/>
          <w:sz w:val="12"/>
          <w:szCs w:val="12"/>
        </w:rPr>
        <w:t xml:space="preserve"> </w:t>
      </w:r>
      <w:r w:rsidRPr="00033810">
        <w:rPr>
          <w:rFonts w:hint="eastAsia"/>
          <w:u w:val="single"/>
        </w:rPr>
        <w:t>日</w:t>
      </w:r>
      <w:r>
        <w:rPr>
          <w:rFonts w:hint="eastAsia"/>
        </w:rPr>
        <w:t>文學交流貢獻卓著，曾獲國家文藝獎翻譯獎。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C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033810">
        <w:rPr>
          <w:rFonts w:hint="eastAsia"/>
          <w:u w:val="single"/>
        </w:rPr>
        <w:t>唐</w:t>
      </w:r>
      <w:r>
        <w:rPr>
          <w:rFonts w:hint="eastAsia"/>
        </w:rPr>
        <w:t>、</w:t>
      </w:r>
      <w:r w:rsidRPr="00033810">
        <w:rPr>
          <w:rFonts w:hint="eastAsia"/>
          <w:u w:val="single"/>
        </w:rPr>
        <w:t>宋</w:t>
      </w:r>
      <w:r>
        <w:rPr>
          <w:rFonts w:hint="eastAsia"/>
        </w:rPr>
        <w:t>八大家是主持</w:t>
      </w:r>
      <w:r w:rsidRPr="00033810">
        <w:rPr>
          <w:rFonts w:hint="eastAsia"/>
          <w:u w:val="single"/>
        </w:rPr>
        <w:t>唐</w:t>
      </w:r>
      <w:r>
        <w:rPr>
          <w:rFonts w:hint="eastAsia"/>
        </w:rPr>
        <w:t>、</w:t>
      </w:r>
      <w:r w:rsidRPr="00033810">
        <w:rPr>
          <w:rFonts w:hint="eastAsia"/>
          <w:u w:val="single"/>
        </w:rPr>
        <w:t>宋</w:t>
      </w:r>
      <w:r>
        <w:rPr>
          <w:rFonts w:hint="eastAsia"/>
        </w:rPr>
        <w:t>古文運動的中心人物，他們提倡散文，反對駢文，給予後代文壇極深遠的影響。下列有關</w:t>
      </w:r>
      <w:r w:rsidRPr="00033810">
        <w:rPr>
          <w:rFonts w:hint="eastAsia"/>
          <w:u w:val="single"/>
        </w:rPr>
        <w:t>唐</w:t>
      </w:r>
      <w:r w:rsidRPr="0059402D">
        <w:rPr>
          <w:rFonts w:hint="eastAsia"/>
          <w:sz w:val="12"/>
          <w:szCs w:val="12"/>
        </w:rPr>
        <w:t xml:space="preserve"> </w:t>
      </w:r>
      <w:r w:rsidRPr="00033810">
        <w:rPr>
          <w:rFonts w:hint="eastAsia"/>
          <w:u w:val="single"/>
        </w:rPr>
        <w:t>宋</w:t>
      </w:r>
      <w:r>
        <w:rPr>
          <w:rFonts w:hint="eastAsia"/>
        </w:rPr>
        <w:t>八大家的敘述，</w:t>
      </w:r>
      <w:r w:rsidRPr="00033810">
        <w:rPr>
          <w:rStyle w:val="af4"/>
          <w:rFonts w:hint="eastAsia"/>
        </w:rPr>
        <w:t>錯誤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 w:rsidRPr="00033810">
        <w:rPr>
          <w:rFonts w:hint="eastAsia"/>
          <w:u w:val="single"/>
        </w:rPr>
        <w:t>韓愈</w:t>
      </w:r>
      <w:r>
        <w:rPr>
          <w:rFonts w:hint="eastAsia"/>
        </w:rPr>
        <w:t>主張以先</w:t>
      </w:r>
      <w:r w:rsidRPr="00033810">
        <w:rPr>
          <w:rFonts w:hint="eastAsia"/>
          <w:u w:val="single"/>
        </w:rPr>
        <w:t>秦</w:t>
      </w:r>
      <w:r>
        <w:rPr>
          <w:rFonts w:hint="eastAsia"/>
        </w:rPr>
        <w:t>、兩</w:t>
      </w:r>
      <w:r w:rsidRPr="00033810">
        <w:rPr>
          <w:rFonts w:hint="eastAsia"/>
          <w:u w:val="single"/>
        </w:rPr>
        <w:t>漢</w:t>
      </w:r>
      <w:r>
        <w:rPr>
          <w:rFonts w:hint="eastAsia"/>
        </w:rPr>
        <w:t>內容充實、形式自由的散文，來取代</w:t>
      </w:r>
      <w:r w:rsidRPr="00033810">
        <w:rPr>
          <w:rFonts w:hint="eastAsia"/>
          <w:u w:val="single"/>
        </w:rPr>
        <w:t>六朝</w:t>
      </w:r>
      <w:r>
        <w:rPr>
          <w:rFonts w:hint="eastAsia"/>
        </w:rPr>
        <w:t xml:space="preserve">以後空疏無本、華而不實的駢文　</w:t>
      </w:r>
      <w:r w:rsidRPr="0059402D">
        <w:rPr>
          <w:rStyle w:val="ABCD"/>
          <w:rFonts w:hint="eastAsia"/>
        </w:rPr>
        <w:t>(B)</w:t>
      </w:r>
      <w:r w:rsidRPr="00033810">
        <w:rPr>
          <w:rFonts w:hint="eastAsia"/>
          <w:u w:val="single"/>
        </w:rPr>
        <w:t>柳宗元</w:t>
      </w:r>
      <w:r>
        <w:rPr>
          <w:rFonts w:hint="eastAsia"/>
        </w:rPr>
        <w:t xml:space="preserve">擅長山水遊記，以凝鍊的語言、冷靜的描寫，寄託不得志的心境　</w:t>
      </w:r>
      <w:r w:rsidRPr="0059402D">
        <w:rPr>
          <w:rStyle w:val="ABCD"/>
          <w:rFonts w:hint="eastAsia"/>
        </w:rPr>
        <w:t>(C)</w:t>
      </w:r>
      <w:r w:rsidRPr="00033810">
        <w:rPr>
          <w:rFonts w:hint="eastAsia"/>
          <w:u w:val="single"/>
        </w:rPr>
        <w:t>曾鞏</w:t>
      </w:r>
      <w:r>
        <w:rPr>
          <w:rFonts w:hint="eastAsia"/>
        </w:rPr>
        <w:t>文章風格與</w:t>
      </w:r>
      <w:r w:rsidRPr="00033810">
        <w:rPr>
          <w:rFonts w:hint="eastAsia"/>
          <w:u w:val="single"/>
        </w:rPr>
        <w:t>王安石</w:t>
      </w:r>
      <w:r>
        <w:rPr>
          <w:rFonts w:hint="eastAsia"/>
        </w:rPr>
        <w:t>相近，所以古來並稱「</w:t>
      </w:r>
      <w:r w:rsidRPr="00033810">
        <w:rPr>
          <w:rFonts w:hint="eastAsia"/>
          <w:u w:val="single"/>
        </w:rPr>
        <w:t>王</w:t>
      </w:r>
      <w:r>
        <w:rPr>
          <w:rFonts w:hint="eastAsia"/>
        </w:rPr>
        <w:t>、</w:t>
      </w:r>
      <w:r w:rsidRPr="00033810">
        <w:rPr>
          <w:rFonts w:hint="eastAsia"/>
          <w:u w:val="single"/>
        </w:rPr>
        <w:t>曾</w:t>
      </w:r>
      <w:r>
        <w:rPr>
          <w:rFonts w:hint="eastAsia"/>
        </w:rPr>
        <w:t xml:space="preserve">」　</w:t>
      </w:r>
      <w:r w:rsidRPr="0059402D">
        <w:rPr>
          <w:rStyle w:val="ABCD"/>
          <w:rFonts w:hint="eastAsia"/>
        </w:rPr>
        <w:t>(D)</w:t>
      </w:r>
      <w:r w:rsidRPr="00033810">
        <w:rPr>
          <w:rFonts w:hint="eastAsia"/>
          <w:u w:val="single"/>
        </w:rPr>
        <w:t>王安石</w:t>
      </w:r>
      <w:r>
        <w:rPr>
          <w:rFonts w:hint="eastAsia"/>
        </w:rPr>
        <w:t>為著名政治改革家、傑出經學家，亦為具多方面才能的文學家，經術湛深，思慮縝密。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D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有關文人稱號，下列何者正確？　</w:t>
      </w:r>
      <w:r w:rsidRPr="0059402D">
        <w:rPr>
          <w:rStyle w:val="ABCD"/>
          <w:rFonts w:hint="eastAsia"/>
        </w:rPr>
        <w:t>(A)</w:t>
      </w:r>
      <w:r w:rsidRPr="00033810">
        <w:rPr>
          <w:rFonts w:hint="eastAsia"/>
          <w:u w:val="single"/>
        </w:rPr>
        <w:t>李白</w:t>
      </w:r>
      <w:r>
        <w:rPr>
          <w:rFonts w:hint="eastAsia"/>
        </w:rPr>
        <w:t xml:space="preserve">：詞中之帝　</w:t>
      </w:r>
      <w:r w:rsidRPr="0059402D">
        <w:rPr>
          <w:rStyle w:val="ABCD"/>
          <w:rFonts w:hint="eastAsia"/>
        </w:rPr>
        <w:t>(B)</w:t>
      </w:r>
      <w:r w:rsidRPr="00033810">
        <w:rPr>
          <w:rFonts w:hint="eastAsia"/>
          <w:u w:val="single"/>
        </w:rPr>
        <w:t>韓愈</w:t>
      </w:r>
      <w:r>
        <w:rPr>
          <w:rFonts w:hint="eastAsia"/>
        </w:rPr>
        <w:t>：</w:t>
      </w:r>
      <w:r w:rsidRPr="00033810">
        <w:rPr>
          <w:rFonts w:hint="eastAsia"/>
          <w:u w:val="single"/>
        </w:rPr>
        <w:t>靖節先生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33810">
        <w:rPr>
          <w:rFonts w:hint="eastAsia"/>
          <w:u w:val="single"/>
        </w:rPr>
        <w:t>連橫</w:t>
      </w:r>
      <w:r>
        <w:rPr>
          <w:rFonts w:hint="eastAsia"/>
        </w:rPr>
        <w:t>：</w:t>
      </w:r>
      <w:r w:rsidRPr="00033810">
        <w:rPr>
          <w:rFonts w:hint="eastAsia"/>
          <w:u w:val="single"/>
        </w:rPr>
        <w:t>臺灣</w:t>
      </w:r>
      <w:r>
        <w:rPr>
          <w:rFonts w:hint="eastAsia"/>
        </w:rPr>
        <w:t xml:space="preserve">新文學之父　</w:t>
      </w:r>
      <w:r w:rsidRPr="0059402D">
        <w:rPr>
          <w:rStyle w:val="ABCD"/>
          <w:rFonts w:hint="eastAsia"/>
        </w:rPr>
        <w:t>(D)</w:t>
      </w:r>
      <w:r w:rsidRPr="00033810">
        <w:rPr>
          <w:rFonts w:hint="eastAsia"/>
          <w:u w:val="single"/>
        </w:rPr>
        <w:t>鍾理和</w:t>
      </w:r>
      <w:r>
        <w:rPr>
          <w:rFonts w:hint="eastAsia"/>
        </w:rPr>
        <w:t>：倒在血泊中的筆耕者。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C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請依據下列甲、乙、丙三則提示，推斷何組是可能的作者？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作品文字樸實　</w:t>
      </w:r>
      <w:r w:rsidRPr="00033810">
        <w:rPr>
          <w:rStyle w:val="aa"/>
          <w:rFonts w:hint="eastAsia"/>
        </w:rPr>
        <w:t>(</w:t>
      </w:r>
      <w:r w:rsidRPr="00033810">
        <w:rPr>
          <w:rStyle w:val="aa"/>
          <w:rFonts w:hint="eastAsia"/>
        </w:rPr>
        <w:t>乙</w:t>
      </w:r>
      <w:r w:rsidRPr="00033810">
        <w:rPr>
          <w:rStyle w:val="aa"/>
          <w:rFonts w:hint="eastAsia"/>
        </w:rPr>
        <w:t>)</w:t>
      </w:r>
      <w:r>
        <w:rPr>
          <w:rFonts w:hint="eastAsia"/>
        </w:rPr>
        <w:t xml:space="preserve">語言風格具有區域性　</w:t>
      </w:r>
      <w:r w:rsidRPr="00033810">
        <w:rPr>
          <w:rStyle w:val="aa"/>
          <w:rFonts w:hint="eastAsia"/>
        </w:rPr>
        <w:t>(</w:t>
      </w:r>
      <w:r w:rsidRPr="00033810">
        <w:rPr>
          <w:rStyle w:val="aa"/>
          <w:rFonts w:hint="eastAsia"/>
        </w:rPr>
        <w:t>丙</w:t>
      </w:r>
      <w:r w:rsidRPr="00033810">
        <w:rPr>
          <w:rStyle w:val="aa"/>
          <w:rFonts w:hint="eastAsia"/>
        </w:rPr>
        <w:t>)</w:t>
      </w:r>
      <w:r>
        <w:rPr>
          <w:rFonts w:hint="eastAsia"/>
        </w:rPr>
        <w:t>展現</w:t>
      </w:r>
      <w:r w:rsidRPr="00033810">
        <w:rPr>
          <w:rFonts w:hint="eastAsia"/>
          <w:u w:val="single"/>
        </w:rPr>
        <w:t>臺灣</w:t>
      </w:r>
      <w:r w:rsidRPr="0059402D">
        <w:rPr>
          <w:rFonts w:hint="eastAsia"/>
          <w:sz w:val="12"/>
          <w:szCs w:val="12"/>
        </w:rPr>
        <w:t xml:space="preserve"> </w:t>
      </w:r>
      <w:r w:rsidRPr="00033810">
        <w:rPr>
          <w:rFonts w:hint="eastAsia"/>
          <w:u w:val="single"/>
        </w:rPr>
        <w:t>日</w:t>
      </w:r>
      <w:r>
        <w:rPr>
          <w:rFonts w:hint="eastAsia"/>
        </w:rPr>
        <w:t xml:space="preserve">治時期社會文化的特色　</w:t>
      </w:r>
      <w:r w:rsidRPr="0059402D">
        <w:rPr>
          <w:rStyle w:val="ABCD"/>
          <w:rFonts w:hint="eastAsia"/>
        </w:rPr>
        <w:t>(A)</w:t>
      </w:r>
      <w:r w:rsidRPr="00033810">
        <w:rPr>
          <w:rFonts w:hint="eastAsia"/>
          <w:u w:val="single"/>
        </w:rPr>
        <w:t>琦君</w:t>
      </w:r>
      <w:r>
        <w:rPr>
          <w:rFonts w:hint="eastAsia"/>
        </w:rPr>
        <w:t>、</w:t>
      </w:r>
      <w:r w:rsidRPr="00033810">
        <w:rPr>
          <w:rFonts w:hint="eastAsia"/>
          <w:u w:val="single"/>
        </w:rPr>
        <w:t>張曉風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033810">
        <w:rPr>
          <w:rFonts w:hint="eastAsia"/>
          <w:u w:val="single"/>
        </w:rPr>
        <w:t>連橫</w:t>
      </w:r>
      <w:r>
        <w:rPr>
          <w:rFonts w:hint="eastAsia"/>
        </w:rPr>
        <w:t>、</w:t>
      </w:r>
      <w:r w:rsidRPr="00033810">
        <w:rPr>
          <w:rFonts w:hint="eastAsia"/>
          <w:u w:val="single"/>
        </w:rPr>
        <w:t>王鼎鈞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33810">
        <w:rPr>
          <w:rFonts w:hint="eastAsia"/>
          <w:u w:val="single"/>
        </w:rPr>
        <w:t>賴和</w:t>
      </w:r>
      <w:r>
        <w:rPr>
          <w:rFonts w:hint="eastAsia"/>
        </w:rPr>
        <w:t>、</w:t>
      </w:r>
      <w:r w:rsidRPr="00033810">
        <w:rPr>
          <w:rFonts w:hint="eastAsia"/>
          <w:u w:val="single"/>
        </w:rPr>
        <w:t>吳濁流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033810">
        <w:rPr>
          <w:rFonts w:hint="eastAsia"/>
          <w:u w:val="single"/>
        </w:rPr>
        <w:t>張愛玲</w:t>
      </w:r>
      <w:r>
        <w:rPr>
          <w:rFonts w:hint="eastAsia"/>
        </w:rPr>
        <w:t>、</w:t>
      </w:r>
      <w:r w:rsidRPr="00033810">
        <w:rPr>
          <w:rFonts w:hint="eastAsia"/>
          <w:u w:val="single"/>
        </w:rPr>
        <w:t>白先勇</w:t>
      </w:r>
      <w:r>
        <w:rPr>
          <w:rFonts w:hint="eastAsia"/>
        </w:rPr>
        <w:t>。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D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下列有關先</w:t>
      </w:r>
      <w:r w:rsidRPr="00033810">
        <w:rPr>
          <w:rFonts w:hint="eastAsia"/>
          <w:u w:val="single"/>
        </w:rPr>
        <w:t>秦</w:t>
      </w:r>
      <w:r>
        <w:rPr>
          <w:rFonts w:hint="eastAsia"/>
        </w:rPr>
        <w:t>、兩</w:t>
      </w:r>
      <w:r w:rsidRPr="00033810">
        <w:rPr>
          <w:rFonts w:hint="eastAsia"/>
          <w:u w:val="single"/>
        </w:rPr>
        <w:t>漢</w:t>
      </w:r>
      <w:r>
        <w:rPr>
          <w:rFonts w:hint="eastAsia"/>
        </w:rPr>
        <w:t>人物的敘述，</w:t>
      </w:r>
      <w:r w:rsidRPr="00033810">
        <w:rPr>
          <w:rStyle w:val="af4"/>
          <w:rFonts w:hint="eastAsia"/>
        </w:rPr>
        <w:t>不正確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 w:rsidRPr="00033810">
        <w:rPr>
          <w:rFonts w:hint="eastAsia"/>
          <w:u w:val="single"/>
        </w:rPr>
        <w:t>荀子</w:t>
      </w:r>
      <w:r>
        <w:rPr>
          <w:rFonts w:hint="eastAsia"/>
        </w:rPr>
        <w:t>除繼承並發展</w:t>
      </w:r>
      <w:r w:rsidRPr="00033810">
        <w:rPr>
          <w:rFonts w:hint="eastAsia"/>
          <w:u w:val="single"/>
        </w:rPr>
        <w:t>孔子</w:t>
      </w:r>
      <w:r>
        <w:rPr>
          <w:rFonts w:hint="eastAsia"/>
        </w:rPr>
        <w:t>禮樂學說外，也吸取</w:t>
      </w:r>
      <w:r w:rsidRPr="00033810">
        <w:rPr>
          <w:rFonts w:hint="eastAsia"/>
          <w:u w:val="single"/>
        </w:rPr>
        <w:t>戰國</w:t>
      </w:r>
      <w:r>
        <w:rPr>
          <w:rFonts w:hint="eastAsia"/>
        </w:rPr>
        <w:t xml:space="preserve">以來百家之學，構築新的儒家體系　</w:t>
      </w:r>
      <w:r w:rsidRPr="0059402D">
        <w:rPr>
          <w:rStyle w:val="ABCD"/>
          <w:rFonts w:hint="eastAsia"/>
        </w:rPr>
        <w:t>(B)</w:t>
      </w:r>
      <w:r w:rsidRPr="00033810">
        <w:rPr>
          <w:rFonts w:hint="eastAsia"/>
          <w:u w:val="single"/>
        </w:rPr>
        <w:t>韓非</w:t>
      </w:r>
      <w:r>
        <w:rPr>
          <w:rFonts w:hint="eastAsia"/>
        </w:rPr>
        <w:t>的文章，文字簡潔精鍊，筆鋒犀利峻峭，論證周密細緻，善於運用譬喻和寓言來說明事理，在先</w:t>
      </w:r>
      <w:r w:rsidRPr="00033810">
        <w:rPr>
          <w:rFonts w:hint="eastAsia"/>
          <w:u w:val="single"/>
        </w:rPr>
        <w:t>秦</w:t>
      </w:r>
      <w:r>
        <w:rPr>
          <w:rFonts w:hint="eastAsia"/>
        </w:rPr>
        <w:t xml:space="preserve">諸子散文中頗具特色　</w:t>
      </w:r>
      <w:r w:rsidRPr="0059402D">
        <w:rPr>
          <w:rStyle w:val="ABCD"/>
          <w:rFonts w:hint="eastAsia"/>
        </w:rPr>
        <w:t>(C)</w:t>
      </w:r>
      <w:r w:rsidRPr="00033810">
        <w:rPr>
          <w:rFonts w:hint="eastAsia"/>
          <w:u w:val="single"/>
        </w:rPr>
        <w:t>賈誼</w:t>
      </w:r>
      <w:r>
        <w:rPr>
          <w:rFonts w:hint="eastAsia"/>
        </w:rPr>
        <w:t>以</w:t>
      </w:r>
      <w:r w:rsidRPr="00033810">
        <w:rPr>
          <w:rFonts w:hint="eastAsia"/>
          <w:u w:val="wave"/>
        </w:rPr>
        <w:t>過秦論</w:t>
      </w:r>
      <w:r>
        <w:rPr>
          <w:rFonts w:hint="eastAsia"/>
        </w:rPr>
        <w:t>三篇，評</w:t>
      </w:r>
      <w:r w:rsidRPr="00033810">
        <w:rPr>
          <w:rFonts w:hint="eastAsia"/>
          <w:u w:val="single"/>
        </w:rPr>
        <w:t>秦</w:t>
      </w:r>
      <w:r>
        <w:rPr>
          <w:rFonts w:hint="eastAsia"/>
        </w:rPr>
        <w:t>政之失，又上</w:t>
      </w:r>
      <w:r w:rsidRPr="00033810">
        <w:rPr>
          <w:rFonts w:hint="eastAsia"/>
          <w:u w:val="wave"/>
        </w:rPr>
        <w:t>陳政事疏</w:t>
      </w:r>
      <w:r>
        <w:rPr>
          <w:rFonts w:hint="eastAsia"/>
        </w:rPr>
        <w:t>，於</w:t>
      </w:r>
      <w:r w:rsidRPr="00033810">
        <w:rPr>
          <w:rFonts w:hint="eastAsia"/>
          <w:u w:val="single"/>
        </w:rPr>
        <w:t>漢</w:t>
      </w:r>
      <w:r w:rsidRPr="000A0E04">
        <w:rPr>
          <w:rFonts w:hint="eastAsia"/>
          <w:u w:val="single"/>
        </w:rPr>
        <w:t>朝</w:t>
      </w:r>
      <w:r>
        <w:rPr>
          <w:rFonts w:hint="eastAsia"/>
        </w:rPr>
        <w:t>政策、制度，多所建言。</w:t>
      </w:r>
      <w:r w:rsidRPr="00033810">
        <w:rPr>
          <w:rFonts w:hint="eastAsia"/>
          <w:u w:val="single"/>
        </w:rPr>
        <w:t>文帝</w:t>
      </w:r>
      <w:r>
        <w:rPr>
          <w:rFonts w:hint="eastAsia"/>
        </w:rPr>
        <w:t>雖一時未能全採行，但其後施政多受</w:t>
      </w:r>
      <w:r w:rsidRPr="00033810">
        <w:rPr>
          <w:rFonts w:hint="eastAsia"/>
          <w:u w:val="single"/>
        </w:rPr>
        <w:t>誼</w:t>
      </w:r>
      <w:r>
        <w:rPr>
          <w:rFonts w:hint="eastAsia"/>
        </w:rPr>
        <w:t xml:space="preserve">言影響　</w:t>
      </w:r>
      <w:r w:rsidRPr="0059402D">
        <w:rPr>
          <w:rStyle w:val="ABCD"/>
          <w:rFonts w:hint="eastAsia"/>
        </w:rPr>
        <w:t>(D)</w:t>
      </w:r>
      <w:r w:rsidRPr="00033810">
        <w:rPr>
          <w:rFonts w:hint="eastAsia"/>
          <w:u w:val="single"/>
        </w:rPr>
        <w:t>班固</w:t>
      </w:r>
      <w:r>
        <w:rPr>
          <w:rFonts w:hint="eastAsia"/>
        </w:rPr>
        <w:t>所編撰的</w:t>
      </w:r>
      <w:r w:rsidRPr="00033810">
        <w:rPr>
          <w:rFonts w:hint="eastAsia"/>
          <w:u w:val="wave"/>
        </w:rPr>
        <w:t>史記</w:t>
      </w:r>
      <w:r>
        <w:rPr>
          <w:rFonts w:hint="eastAsia"/>
        </w:rPr>
        <w:t>是一部偉大的史書，</w:t>
      </w:r>
      <w:r w:rsidRPr="00033810">
        <w:rPr>
          <w:rFonts w:hint="eastAsia"/>
          <w:u w:val="single"/>
        </w:rPr>
        <w:t>魯迅</w:t>
      </w:r>
      <w:r>
        <w:rPr>
          <w:rFonts w:hint="eastAsia"/>
        </w:rPr>
        <w:t>曾譽為「史家之絕唱，無韻之</w:t>
      </w:r>
      <w:r w:rsidRPr="00033810">
        <w:rPr>
          <w:rFonts w:hint="eastAsia"/>
          <w:u w:val="wave"/>
        </w:rPr>
        <w:t>離騷</w:t>
      </w:r>
      <w:r>
        <w:rPr>
          <w:rFonts w:hint="eastAsia"/>
        </w:rPr>
        <w:t>」，可見其在史學與文學上的傑出成就。</w:t>
      </w:r>
      <w:r w:rsidR="00011203">
        <w:br/>
      </w:r>
      <w:bookmarkStart w:id="0" w:name="_GoBack"/>
      <w:bookmarkEnd w:id="0"/>
    </w:p>
    <w:p w:rsidR="0059569F" w:rsidRPr="0077733E" w:rsidRDefault="0059569F" w:rsidP="0059569F">
      <w:pPr>
        <w:pStyle w:val="a6"/>
        <w:ind w:left="1254" w:hanging="1254"/>
        <w:rPr>
          <w:rFonts w:hint="eastAsia"/>
          <w:spacing w:val="-3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D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77733E">
        <w:rPr>
          <w:rFonts w:hint="eastAsia"/>
          <w:spacing w:val="-4"/>
        </w:rPr>
        <w:t>詞起源於</w:t>
      </w:r>
      <w:r w:rsidRPr="0077733E">
        <w:rPr>
          <w:rFonts w:hint="eastAsia"/>
          <w:spacing w:val="-4"/>
          <w:u w:val="single"/>
        </w:rPr>
        <w:t>唐</w:t>
      </w:r>
      <w:r w:rsidRPr="0077733E">
        <w:rPr>
          <w:rFonts w:hint="eastAsia"/>
          <w:spacing w:val="-4"/>
        </w:rPr>
        <w:t>，盛行於兩</w:t>
      </w:r>
      <w:r w:rsidRPr="0077733E">
        <w:rPr>
          <w:rFonts w:hint="eastAsia"/>
          <w:spacing w:val="-4"/>
          <w:u w:val="single"/>
        </w:rPr>
        <w:t>宋</w:t>
      </w:r>
      <w:r w:rsidRPr="0077733E">
        <w:rPr>
          <w:rFonts w:hint="eastAsia"/>
          <w:spacing w:val="-4"/>
        </w:rPr>
        <w:t>。下列有關</w:t>
      </w:r>
      <w:r w:rsidRPr="0077733E">
        <w:rPr>
          <w:rFonts w:hint="eastAsia"/>
          <w:spacing w:val="-4"/>
          <w:u w:val="single"/>
        </w:rPr>
        <w:t>宋代</w:t>
      </w:r>
      <w:r w:rsidRPr="0077733E">
        <w:rPr>
          <w:rFonts w:hint="eastAsia"/>
          <w:spacing w:val="-4"/>
        </w:rPr>
        <w:t xml:space="preserve">詞家，敘述正確的選項是：　</w:t>
      </w:r>
      <w:r w:rsidRPr="0059402D">
        <w:rPr>
          <w:rStyle w:val="ABCD"/>
          <w:rFonts w:hint="eastAsia"/>
        </w:rPr>
        <w:t>(A)</w:t>
      </w:r>
      <w:r w:rsidRPr="0077733E">
        <w:rPr>
          <w:rFonts w:hint="eastAsia"/>
          <w:spacing w:val="-4"/>
          <w:u w:val="single"/>
        </w:rPr>
        <w:t>張先</w:t>
      </w:r>
      <w:r w:rsidRPr="0077733E">
        <w:rPr>
          <w:rFonts w:hint="eastAsia"/>
          <w:spacing w:val="-4"/>
        </w:rPr>
        <w:t>，大量創製慢詞，使</w:t>
      </w:r>
      <w:r w:rsidRPr="0077733E">
        <w:rPr>
          <w:rFonts w:hint="eastAsia"/>
          <w:spacing w:val="-4"/>
          <w:u w:val="single"/>
        </w:rPr>
        <w:t>宋</w:t>
      </w:r>
      <w:r w:rsidRPr="0077733E">
        <w:rPr>
          <w:rFonts w:hint="eastAsia"/>
          <w:spacing w:val="-4"/>
        </w:rPr>
        <w:t xml:space="preserve">詞邁向一個全新的發展階段。其詞流布極廣，凡有井水飲處，即能歌其詞，有俚俗詞人之稱　</w:t>
      </w:r>
      <w:r w:rsidRPr="0059402D">
        <w:rPr>
          <w:rStyle w:val="ABCD"/>
          <w:rFonts w:hint="eastAsia"/>
        </w:rPr>
        <w:t>(B)</w:t>
      </w:r>
      <w:r w:rsidRPr="0077733E">
        <w:rPr>
          <w:rFonts w:hint="eastAsia"/>
          <w:spacing w:val="-2"/>
          <w:u w:val="single"/>
        </w:rPr>
        <w:t>周邦彥</w:t>
      </w:r>
      <w:r w:rsidRPr="0077733E">
        <w:rPr>
          <w:rFonts w:hint="eastAsia"/>
          <w:spacing w:val="-2"/>
        </w:rPr>
        <w:t>，為文窮究經術，獨得奧旨，以傳道為己任。其詞意境開闊，風格豪放，為豪放詞派之先驅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77733E">
        <w:rPr>
          <w:rFonts w:hint="eastAsia"/>
          <w:spacing w:val="-2"/>
          <w:u w:val="single"/>
        </w:rPr>
        <w:t>朱淑貞</w:t>
      </w:r>
      <w:r w:rsidRPr="0077733E">
        <w:rPr>
          <w:rFonts w:hint="eastAsia"/>
          <w:spacing w:val="-2"/>
        </w:rPr>
        <w:t>被推為婉約詞之宗，閨秀詞人，當推第一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77733E">
        <w:rPr>
          <w:rFonts w:hint="eastAsia"/>
          <w:spacing w:val="-3"/>
          <w:u w:val="single"/>
        </w:rPr>
        <w:t>辛棄疾</w:t>
      </w:r>
      <w:r w:rsidRPr="0077733E">
        <w:rPr>
          <w:rFonts w:hint="eastAsia"/>
          <w:spacing w:val="-3"/>
        </w:rPr>
        <w:t>詞境雄奇壯大，善於熔鑄大量典故和經史成語入詞，又能運用通俗口語，其詞語彙豐富多姿，不落俗套。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B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曲是</w:t>
      </w:r>
      <w:r w:rsidRPr="00AA1D12">
        <w:rPr>
          <w:rFonts w:hint="eastAsia"/>
          <w:u w:val="single"/>
        </w:rPr>
        <w:t>元代</w:t>
      </w:r>
      <w:r>
        <w:rPr>
          <w:rFonts w:hint="eastAsia"/>
        </w:rPr>
        <w:t>新文體，下列關於</w:t>
      </w:r>
      <w:r w:rsidRPr="00AA1D12">
        <w:rPr>
          <w:rFonts w:hint="eastAsia"/>
          <w:u w:val="single"/>
        </w:rPr>
        <w:t>元代</w:t>
      </w:r>
      <w:r>
        <w:rPr>
          <w:rFonts w:hint="eastAsia"/>
        </w:rPr>
        <w:t xml:space="preserve">曲家，何者敘述正確？　</w:t>
      </w:r>
      <w:r w:rsidRPr="0059402D">
        <w:rPr>
          <w:rStyle w:val="ABCD"/>
          <w:rFonts w:hint="eastAsia"/>
        </w:rPr>
        <w:t>(A)</w:t>
      </w:r>
      <w:r w:rsidRPr="00AA1D12">
        <w:rPr>
          <w:rFonts w:hint="eastAsia"/>
          <w:u w:val="single"/>
        </w:rPr>
        <w:t>關漢卿</w:t>
      </w:r>
      <w:r>
        <w:rPr>
          <w:rFonts w:hint="eastAsia"/>
        </w:rPr>
        <w:t>雜劇注重戲劇性，尤著重於人物情感的抒發、意境的渲染，其中以</w:t>
      </w:r>
      <w:r w:rsidRPr="00AA1D12">
        <w:rPr>
          <w:rFonts w:hint="eastAsia"/>
          <w:u w:val="wave"/>
        </w:rPr>
        <w:t>梧桐雨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墻頭馬上</w:t>
      </w:r>
      <w:r>
        <w:rPr>
          <w:rFonts w:hint="eastAsia"/>
        </w:rPr>
        <w:t xml:space="preserve">等最具代表性　</w:t>
      </w:r>
      <w:r w:rsidRPr="0059402D">
        <w:rPr>
          <w:rStyle w:val="ABCD"/>
          <w:rFonts w:hint="eastAsia"/>
        </w:rPr>
        <w:t>(B)</w:t>
      </w:r>
      <w:r w:rsidRPr="00AA1D12">
        <w:rPr>
          <w:rFonts w:hint="eastAsia"/>
          <w:u w:val="single"/>
        </w:rPr>
        <w:t>張可久</w:t>
      </w:r>
      <w:r>
        <w:rPr>
          <w:rFonts w:hint="eastAsia"/>
        </w:rPr>
        <w:t>，畢生專作散曲，尤致力小令，數量居</w:t>
      </w:r>
      <w:r w:rsidRPr="00AA1D12">
        <w:rPr>
          <w:rFonts w:hint="eastAsia"/>
          <w:u w:val="single"/>
        </w:rPr>
        <w:t>元</w:t>
      </w:r>
      <w:r>
        <w:rPr>
          <w:rFonts w:hint="eastAsia"/>
        </w:rPr>
        <w:t xml:space="preserve">散曲家之首　</w:t>
      </w:r>
      <w:r w:rsidRPr="0059402D">
        <w:rPr>
          <w:rStyle w:val="ABCD"/>
          <w:rFonts w:hint="eastAsia"/>
        </w:rPr>
        <w:t>(C)</w:t>
      </w:r>
      <w:r w:rsidRPr="00AA1D12">
        <w:rPr>
          <w:rFonts w:hint="eastAsia"/>
          <w:u w:val="single"/>
        </w:rPr>
        <w:t>白樸</w:t>
      </w:r>
      <w:r>
        <w:rPr>
          <w:rFonts w:hint="eastAsia"/>
        </w:rPr>
        <w:t>一生創作不輟，作品</w:t>
      </w:r>
      <w:r w:rsidRPr="00AA1D12">
        <w:rPr>
          <w:rFonts w:hint="eastAsia"/>
          <w:u w:val="wave"/>
        </w:rPr>
        <w:t>漢宮秋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岳陽樓</w:t>
      </w:r>
      <w:r>
        <w:rPr>
          <w:rFonts w:hint="eastAsia"/>
        </w:rPr>
        <w:t>廣為流傳。和當時藝人合撰</w:t>
      </w:r>
      <w:r w:rsidRPr="00AA1D12">
        <w:rPr>
          <w:rFonts w:hint="eastAsia"/>
          <w:u w:val="wave"/>
        </w:rPr>
        <w:t>黃粱夢</w:t>
      </w:r>
      <w:r>
        <w:rPr>
          <w:rFonts w:hint="eastAsia"/>
        </w:rPr>
        <w:t xml:space="preserve">，人稱「曲狀元」　</w:t>
      </w:r>
      <w:r w:rsidRPr="0059402D">
        <w:rPr>
          <w:rStyle w:val="ABCD"/>
          <w:rFonts w:hint="eastAsia"/>
        </w:rPr>
        <w:t>(D)</w:t>
      </w:r>
      <w:r w:rsidRPr="00AA1D12">
        <w:rPr>
          <w:rFonts w:hint="eastAsia"/>
          <w:u w:val="single"/>
        </w:rPr>
        <w:t>馬致遠</w:t>
      </w:r>
      <w:r>
        <w:rPr>
          <w:rFonts w:hint="eastAsia"/>
        </w:rPr>
        <w:t>精通音律，常親自面敷粉墨，登臺演出。其著名雜劇作品有</w:t>
      </w:r>
      <w:r w:rsidRPr="00AA1D12">
        <w:rPr>
          <w:rFonts w:hint="eastAsia"/>
          <w:u w:val="wave"/>
        </w:rPr>
        <w:t>竇娥冤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拜月亭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救風塵</w:t>
      </w:r>
      <w:r>
        <w:rPr>
          <w:rFonts w:hint="eastAsia"/>
        </w:rPr>
        <w:t>等六十餘種。</w:t>
      </w:r>
    </w:p>
    <w:p w:rsidR="0059569F" w:rsidRDefault="0059569F" w:rsidP="0059569F">
      <w:pPr>
        <w:pStyle w:val="af2"/>
        <w:ind w:left="251" w:hangingChars="100" w:hanging="251"/>
        <w:rPr>
          <w:rFonts w:hint="eastAsia"/>
        </w:rPr>
      </w:pPr>
      <w:r>
        <w:rPr>
          <w:rFonts w:hint="eastAsia"/>
        </w:rPr>
        <w:t>◎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 w:rsidRPr="00834554">
        <w:rPr>
          <w:rStyle w:val="afa"/>
          <w:rFonts w:hint="eastAsia"/>
        </w:rPr>
        <w:t>～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>為題組。下圖為</w:t>
      </w:r>
      <w:r w:rsidRPr="00AA1D12">
        <w:rPr>
          <w:rFonts w:hint="eastAsia"/>
          <w:u w:val="single"/>
        </w:rPr>
        <w:t>宋代</w:t>
      </w:r>
      <w:r>
        <w:rPr>
          <w:rFonts w:hint="eastAsia"/>
        </w:rPr>
        <w:t>文學展覽場的樓層簡介，請據此回答以下問題：</w:t>
      </w:r>
    </w:p>
    <w:p w:rsidR="0059569F" w:rsidRDefault="007C0B41" w:rsidP="0059569F">
      <w:pPr>
        <w:pStyle w:val="af2"/>
        <w:snapToGrid w:val="0"/>
        <w:ind w:leftChars="120" w:left="552" w:hangingChars="100" w:hanging="251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095500" cy="2009775"/>
            <wp:effectExtent l="0" t="0" r="0" b="0"/>
            <wp:docPr id="9" name="圖片 2" descr="12回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回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C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展覽場若想介紹「</w:t>
      </w:r>
      <w:r w:rsidRPr="00AA1D12">
        <w:rPr>
          <w:rFonts w:hint="eastAsia"/>
          <w:u w:val="single"/>
        </w:rPr>
        <w:t>歐陽脩</w:t>
      </w:r>
      <w:r>
        <w:rPr>
          <w:rFonts w:hint="eastAsia"/>
        </w:rPr>
        <w:t xml:space="preserve">」的文學成就，相關的圖片、文字資料應陳列在：　</w:t>
      </w:r>
      <w:r w:rsidRPr="0059402D">
        <w:rPr>
          <w:rStyle w:val="ABCD"/>
          <w:rFonts w:hint="eastAsia"/>
        </w:rPr>
        <w:t>(A)</w:t>
      </w:r>
      <w:r w:rsidRPr="00AA1D12">
        <w:rPr>
          <w:rStyle w:val="ABCD"/>
          <w:rFonts w:hint="eastAsia"/>
          <w:w w:val="100"/>
        </w:rPr>
        <w:t>1</w:t>
      </w:r>
      <w:r>
        <w:rPr>
          <w:rFonts w:hint="eastAsia"/>
        </w:rPr>
        <w:t>、</w:t>
      </w:r>
      <w:r w:rsidRPr="00AA1D12">
        <w:rPr>
          <w:rFonts w:hint="eastAsia"/>
          <w:w w:val="100"/>
          <w:eastAsianLayout w:id="1378043904" w:vert="1" w:vertCompress="1"/>
        </w:rPr>
        <w:t>2</w:t>
      </w:r>
      <w:r>
        <w:rPr>
          <w:rFonts w:hint="eastAsia"/>
        </w:rPr>
        <w:t xml:space="preserve">樓　</w:t>
      </w:r>
      <w:r w:rsidRPr="0059402D">
        <w:rPr>
          <w:rStyle w:val="ABCD"/>
          <w:rFonts w:hint="eastAsia"/>
        </w:rPr>
        <w:t>(B)</w:t>
      </w:r>
      <w:r w:rsidRPr="00AA1D12">
        <w:rPr>
          <w:rStyle w:val="ABCD"/>
          <w:rFonts w:hint="eastAsia"/>
          <w:w w:val="100"/>
        </w:rPr>
        <w:t>1</w:t>
      </w:r>
      <w:r>
        <w:rPr>
          <w:rFonts w:hint="eastAsia"/>
        </w:rPr>
        <w:t>、</w:t>
      </w:r>
      <w:r w:rsidRPr="00AA1D12">
        <w:rPr>
          <w:rFonts w:hint="eastAsia"/>
          <w:w w:val="100"/>
          <w:eastAsianLayout w:id="1378043905" w:vert="1" w:vertCompress="1"/>
        </w:rPr>
        <w:t>3</w:t>
      </w:r>
      <w:r>
        <w:rPr>
          <w:rFonts w:hint="eastAsia"/>
        </w:rPr>
        <w:t xml:space="preserve">樓　</w:t>
      </w:r>
      <w:r w:rsidRPr="0059402D">
        <w:rPr>
          <w:rStyle w:val="ABCD"/>
          <w:rFonts w:hint="eastAsia"/>
        </w:rPr>
        <w:t>(C)</w:t>
      </w:r>
      <w:r w:rsidRPr="00AA1D12">
        <w:rPr>
          <w:rFonts w:hint="eastAsia"/>
          <w:w w:val="100"/>
          <w:eastAsianLayout w:id="1378043904" w:vert="1" w:vertCompress="1"/>
        </w:rPr>
        <w:t>2</w:t>
      </w:r>
      <w:r>
        <w:rPr>
          <w:rFonts w:hint="eastAsia"/>
        </w:rPr>
        <w:t>、</w:t>
      </w:r>
      <w:r w:rsidRPr="00AA1D12">
        <w:rPr>
          <w:rFonts w:hint="eastAsia"/>
          <w:w w:val="100"/>
          <w:eastAsianLayout w:id="1378043905" w:vert="1" w:vertCompress="1"/>
        </w:rPr>
        <w:t>3</w:t>
      </w:r>
      <w:r>
        <w:rPr>
          <w:rFonts w:hint="eastAsia"/>
        </w:rPr>
        <w:t xml:space="preserve">樓　</w:t>
      </w:r>
      <w:r w:rsidRPr="0059402D">
        <w:rPr>
          <w:rStyle w:val="ABCD"/>
          <w:rFonts w:hint="eastAsia"/>
        </w:rPr>
        <w:t>(D)</w:t>
      </w:r>
      <w:r w:rsidRPr="00AA1D12">
        <w:rPr>
          <w:rStyle w:val="ABCD"/>
          <w:rFonts w:hint="eastAsia"/>
          <w:w w:val="100"/>
        </w:rPr>
        <w:t>1</w:t>
      </w:r>
      <w:r>
        <w:rPr>
          <w:rFonts w:hint="eastAsia"/>
        </w:rPr>
        <w:t>、</w:t>
      </w:r>
      <w:r w:rsidRPr="00AA1D12">
        <w:rPr>
          <w:rFonts w:hint="eastAsia"/>
          <w:w w:val="100"/>
          <w:eastAsianLayout w:id="1378043904" w:vert="1" w:vertCompress="1"/>
        </w:rPr>
        <w:t>2</w:t>
      </w:r>
      <w:r>
        <w:rPr>
          <w:rFonts w:hint="eastAsia"/>
        </w:rPr>
        <w:t>、</w:t>
      </w:r>
      <w:r w:rsidRPr="00AA1D12">
        <w:rPr>
          <w:rFonts w:hint="eastAsia"/>
          <w:w w:val="100"/>
          <w:eastAsianLayout w:id="1378043905" w:vert="1" w:vertCompress="1"/>
        </w:rPr>
        <w:t>3</w:t>
      </w:r>
      <w:r>
        <w:rPr>
          <w:rFonts w:hint="eastAsia"/>
        </w:rPr>
        <w:t>樓。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A</w:t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如果你是解說員，在</w:t>
      </w:r>
      <w:r w:rsidRPr="00AA1D12">
        <w:rPr>
          <w:rFonts w:hint="eastAsia"/>
          <w:w w:val="100"/>
          <w:eastAsianLayout w:id="1378043904" w:vert="1" w:vertCompress="1"/>
        </w:rPr>
        <w:t>2</w:t>
      </w:r>
      <w:r>
        <w:rPr>
          <w:rFonts w:hint="eastAsia"/>
        </w:rPr>
        <w:t xml:space="preserve">樓預備依時代先後介紹下列四位詞家，則你的導覽順序應是：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 w:rsidRPr="00AA1D12">
        <w:rPr>
          <w:rFonts w:hint="eastAsia"/>
          <w:u w:val="single"/>
        </w:rPr>
        <w:t>柳永</w:t>
      </w:r>
      <w:r>
        <w:rPr>
          <w:rFonts w:hint="eastAsia"/>
        </w:rPr>
        <w:t xml:space="preserve">　</w:t>
      </w:r>
      <w:r w:rsidRPr="00AA1D12">
        <w:rPr>
          <w:rStyle w:val="aa"/>
          <w:rFonts w:hint="eastAsia"/>
        </w:rPr>
        <w:t>(</w:t>
      </w:r>
      <w:r w:rsidRPr="00AA1D12">
        <w:rPr>
          <w:rStyle w:val="aa"/>
          <w:rFonts w:hint="eastAsia"/>
        </w:rPr>
        <w:t>乙</w:t>
      </w:r>
      <w:r w:rsidRPr="00AA1D12">
        <w:rPr>
          <w:rStyle w:val="aa"/>
          <w:rFonts w:hint="eastAsia"/>
        </w:rPr>
        <w:t>)</w:t>
      </w:r>
      <w:r w:rsidRPr="00AA1D12">
        <w:rPr>
          <w:rFonts w:hint="eastAsia"/>
          <w:u w:val="single"/>
        </w:rPr>
        <w:t>辛棄疾</w:t>
      </w:r>
      <w:r>
        <w:rPr>
          <w:rFonts w:hint="eastAsia"/>
        </w:rPr>
        <w:t xml:space="preserve">　</w:t>
      </w:r>
      <w:r w:rsidRPr="00AA1D12">
        <w:rPr>
          <w:rStyle w:val="aa"/>
          <w:rFonts w:hint="eastAsia"/>
        </w:rPr>
        <w:t>(</w:t>
      </w:r>
      <w:r w:rsidRPr="00AA1D12">
        <w:rPr>
          <w:rStyle w:val="aa"/>
          <w:rFonts w:hint="eastAsia"/>
        </w:rPr>
        <w:t>丙</w:t>
      </w:r>
      <w:r w:rsidRPr="00AA1D12">
        <w:rPr>
          <w:rStyle w:val="aa"/>
          <w:rFonts w:hint="eastAsia"/>
        </w:rPr>
        <w:t>)</w:t>
      </w:r>
      <w:r w:rsidRPr="00AA1D12">
        <w:rPr>
          <w:rFonts w:hint="eastAsia"/>
          <w:u w:val="single"/>
        </w:rPr>
        <w:t>蘇軾</w:t>
      </w:r>
      <w:r>
        <w:rPr>
          <w:rFonts w:hint="eastAsia"/>
        </w:rPr>
        <w:t xml:space="preserve">　</w:t>
      </w:r>
      <w:r w:rsidRPr="00AA1D12">
        <w:rPr>
          <w:rStyle w:val="aa"/>
          <w:rFonts w:hint="eastAsia"/>
        </w:rPr>
        <w:t>(</w:t>
      </w:r>
      <w:r w:rsidRPr="00AA1D12">
        <w:rPr>
          <w:rStyle w:val="aa"/>
          <w:rFonts w:hint="eastAsia"/>
        </w:rPr>
        <w:t>丁</w:t>
      </w:r>
      <w:r w:rsidRPr="00AA1D12">
        <w:rPr>
          <w:rStyle w:val="aa"/>
          <w:rFonts w:hint="eastAsia"/>
        </w:rPr>
        <w:t>)</w:t>
      </w:r>
      <w:r w:rsidRPr="00AA1D12">
        <w:rPr>
          <w:rFonts w:hint="eastAsia"/>
          <w:u w:val="single"/>
        </w:rPr>
        <w:t>李清照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甲丙丁乙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甲丙乙丁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丙甲乙丁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丙丁甲乙。</w:t>
      </w:r>
    </w:p>
    <w:p w:rsidR="0059569F" w:rsidRDefault="0059569F" w:rsidP="0059569F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59569F" w:rsidRDefault="0059569F" w:rsidP="00A4441E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文學史上有許多文學改革運動，其中的參與者也多有文學革新的主張，下列人物中提倡文學改革，其有文學革新主張的選項是：　</w:t>
      </w:r>
      <w:r w:rsidRPr="0059402D">
        <w:rPr>
          <w:rStyle w:val="ABCD"/>
          <w:rFonts w:hint="eastAsia"/>
        </w:rPr>
        <w:t>(A)</w:t>
      </w:r>
      <w:r w:rsidRPr="00AA1D12">
        <w:rPr>
          <w:rFonts w:hint="eastAsia"/>
          <w:u w:val="single"/>
        </w:rPr>
        <w:t>韓愈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AA1D12">
        <w:rPr>
          <w:rFonts w:hint="eastAsia"/>
          <w:u w:val="single"/>
        </w:rPr>
        <w:t>歐陽脩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AA1D12">
        <w:rPr>
          <w:rFonts w:hint="eastAsia"/>
          <w:u w:val="single"/>
        </w:rPr>
        <w:t>白居易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AA1D12">
        <w:rPr>
          <w:rFonts w:hint="eastAsia"/>
          <w:u w:val="single"/>
        </w:rPr>
        <w:t>李夢陽</w:t>
      </w:r>
      <w:r>
        <w:rPr>
          <w:rFonts w:hint="eastAsia"/>
        </w:rPr>
        <w:t xml:space="preserve">　</w:t>
      </w:r>
      <w:r w:rsidRPr="00083134">
        <w:rPr>
          <w:rStyle w:val="ABCD"/>
          <w:rFonts w:hint="eastAsia"/>
        </w:rPr>
        <w:t>(E)</w:t>
      </w:r>
      <w:r w:rsidRPr="00AA1D12">
        <w:rPr>
          <w:rFonts w:hint="eastAsia"/>
          <w:u w:val="single"/>
        </w:rPr>
        <w:t>胡適</w:t>
      </w:r>
      <w:r>
        <w:rPr>
          <w:rFonts w:hint="eastAsia"/>
        </w:rPr>
        <w:t>。</w:t>
      </w:r>
    </w:p>
    <w:p w:rsidR="0059569F" w:rsidRDefault="0059569F" w:rsidP="00A4441E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下列關於</w:t>
      </w:r>
      <w:r w:rsidRPr="009E6F67">
        <w:rPr>
          <w:rFonts w:hint="eastAsia"/>
          <w:u w:val="single"/>
        </w:rPr>
        <w:t>屈原</w:t>
      </w:r>
      <w:r>
        <w:rPr>
          <w:rFonts w:hint="eastAsia"/>
        </w:rPr>
        <w:t xml:space="preserve">的生平敘述，正確的選項是：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名</w:t>
      </w:r>
      <w:r w:rsidRPr="00AA1D12">
        <w:rPr>
          <w:rFonts w:hint="eastAsia"/>
          <w:u w:val="single"/>
        </w:rPr>
        <w:t>平</w:t>
      </w:r>
      <w:r>
        <w:rPr>
          <w:rFonts w:hint="eastAsia"/>
        </w:rPr>
        <w:t>，字</w:t>
      </w:r>
      <w:r w:rsidRPr="00AA1D12">
        <w:rPr>
          <w:rFonts w:hint="eastAsia"/>
          <w:u w:val="single"/>
        </w:rPr>
        <w:t>原</w:t>
      </w:r>
      <w:r>
        <w:rPr>
          <w:rFonts w:hint="eastAsia"/>
        </w:rPr>
        <w:t>，別號</w:t>
      </w:r>
      <w:r w:rsidRPr="00AA1D12">
        <w:rPr>
          <w:rFonts w:hint="eastAsia"/>
          <w:u w:val="single"/>
        </w:rPr>
        <w:t>靈均</w:t>
      </w:r>
      <w:r>
        <w:rPr>
          <w:rFonts w:hint="eastAsia"/>
        </w:rPr>
        <w:t>，於</w:t>
      </w:r>
      <w:r w:rsidRPr="00AA1D12">
        <w:rPr>
          <w:rFonts w:hint="eastAsia"/>
          <w:u w:val="single"/>
        </w:rPr>
        <w:t>楚懷王</w:t>
      </w:r>
      <w:r>
        <w:rPr>
          <w:rFonts w:hint="eastAsia"/>
        </w:rPr>
        <w:t>時任三閭大夫，故後世稱「</w:t>
      </w:r>
      <w:r w:rsidRPr="00AA1D12">
        <w:rPr>
          <w:rFonts w:hint="eastAsia"/>
          <w:u w:val="single"/>
        </w:rPr>
        <w:t>楚三閭</w:t>
      </w:r>
      <w:r>
        <w:rPr>
          <w:rFonts w:hint="eastAsia"/>
        </w:rPr>
        <w:t xml:space="preserve">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後代公認</w:t>
      </w:r>
      <w:r w:rsidRPr="00AA1D12">
        <w:rPr>
          <w:rFonts w:hint="eastAsia"/>
          <w:u w:val="single"/>
        </w:rPr>
        <w:t>屈原</w:t>
      </w:r>
      <w:r>
        <w:rPr>
          <w:rFonts w:hint="eastAsia"/>
        </w:rPr>
        <w:t>是</w:t>
      </w:r>
      <w:r w:rsidRPr="00AA1D12">
        <w:rPr>
          <w:rFonts w:hint="eastAsia"/>
          <w:u w:val="single"/>
        </w:rPr>
        <w:t>中國</w:t>
      </w:r>
      <w:r>
        <w:rPr>
          <w:rFonts w:hint="eastAsia"/>
        </w:rPr>
        <w:t xml:space="preserve">第一位偉大的詩人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後因</w:t>
      </w:r>
      <w:r w:rsidRPr="00AA1D12">
        <w:rPr>
          <w:rFonts w:hint="eastAsia"/>
          <w:u w:val="single"/>
        </w:rPr>
        <w:t>懷王</w:t>
      </w:r>
      <w:r>
        <w:rPr>
          <w:rFonts w:hint="eastAsia"/>
        </w:rPr>
        <w:t>聽信</w:t>
      </w:r>
      <w:r>
        <w:rPr>
          <w:rFonts w:hint="eastAsia"/>
        </w:rPr>
        <w:lastRenderedPageBreak/>
        <w:t>讒言，</w:t>
      </w:r>
      <w:r w:rsidRPr="00AA1D12">
        <w:rPr>
          <w:rFonts w:hint="eastAsia"/>
          <w:u w:val="single"/>
        </w:rPr>
        <w:t>屈原</w:t>
      </w:r>
      <w:r>
        <w:rPr>
          <w:rFonts w:hint="eastAsia"/>
        </w:rPr>
        <w:t>遭受斥逐，流放至</w:t>
      </w:r>
      <w:r w:rsidRPr="00AA1D12">
        <w:rPr>
          <w:rFonts w:hint="eastAsia"/>
          <w:u w:val="single"/>
        </w:rPr>
        <w:t>漢北</w:t>
      </w:r>
      <w:r>
        <w:rPr>
          <w:rFonts w:hint="eastAsia"/>
        </w:rPr>
        <w:t>。</w:t>
      </w:r>
      <w:r w:rsidRPr="00AA1D12">
        <w:rPr>
          <w:rFonts w:hint="eastAsia"/>
          <w:u w:val="single"/>
        </w:rPr>
        <w:t>原</w:t>
      </w:r>
      <w:r>
        <w:rPr>
          <w:rFonts w:hint="eastAsia"/>
        </w:rPr>
        <w:t>忠而被讒，乃作</w:t>
      </w:r>
      <w:r w:rsidRPr="00AA1D12">
        <w:rPr>
          <w:rFonts w:hint="eastAsia"/>
          <w:u w:val="wave"/>
        </w:rPr>
        <w:t>離騷</w:t>
      </w:r>
      <w:r>
        <w:rPr>
          <w:rFonts w:hint="eastAsia"/>
        </w:rPr>
        <w:t xml:space="preserve">，以抒發憂愁憂思　</w:t>
      </w:r>
      <w:r w:rsidRPr="0059402D">
        <w:rPr>
          <w:rStyle w:val="ABCD"/>
          <w:rFonts w:hint="eastAsia"/>
        </w:rPr>
        <w:t>(D)</w:t>
      </w:r>
      <w:r w:rsidRPr="00AA1D12">
        <w:rPr>
          <w:rFonts w:hint="eastAsia"/>
          <w:u w:val="single"/>
        </w:rPr>
        <w:t>屈原</w:t>
      </w:r>
      <w:r>
        <w:rPr>
          <w:rFonts w:hint="eastAsia"/>
        </w:rPr>
        <w:t>的作品表達了他對</w:t>
      </w:r>
      <w:r w:rsidRPr="00AA1D12">
        <w:rPr>
          <w:rFonts w:hint="eastAsia"/>
          <w:u w:val="single"/>
        </w:rPr>
        <w:t>楚</w:t>
      </w:r>
      <w:r>
        <w:rPr>
          <w:rFonts w:hint="eastAsia"/>
        </w:rPr>
        <w:t xml:space="preserve">王的忠忱、受讒被疏遠的哀傷與憤怒，以及至死不悔的心志，感人至深　</w:t>
      </w:r>
      <w:r w:rsidRPr="00083134">
        <w:rPr>
          <w:rStyle w:val="ABCD"/>
          <w:rFonts w:hint="eastAsia"/>
        </w:rPr>
        <w:t>(E)</w:t>
      </w:r>
      <w:r w:rsidRPr="00AA1D12">
        <w:rPr>
          <w:rFonts w:hint="eastAsia"/>
          <w:u w:val="single"/>
        </w:rPr>
        <w:t>清代</w:t>
      </w:r>
      <w:r w:rsidRPr="0059402D">
        <w:rPr>
          <w:rFonts w:hint="eastAsia"/>
          <w:sz w:val="12"/>
          <w:szCs w:val="12"/>
        </w:rPr>
        <w:t xml:space="preserve"> </w:t>
      </w:r>
      <w:r w:rsidRPr="00AA1D12">
        <w:rPr>
          <w:rFonts w:hint="eastAsia"/>
          <w:u w:val="single"/>
        </w:rPr>
        <w:t>曹雪芹</w:t>
      </w:r>
      <w:r>
        <w:rPr>
          <w:rFonts w:hint="eastAsia"/>
        </w:rPr>
        <w:t>將</w:t>
      </w:r>
      <w:r w:rsidRPr="00AA1D12">
        <w:rPr>
          <w:rFonts w:hint="eastAsia"/>
          <w:u w:val="wave"/>
        </w:rPr>
        <w:t>莊子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離騷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史記</w:t>
      </w:r>
      <w:r>
        <w:rPr>
          <w:rFonts w:hint="eastAsia"/>
        </w:rPr>
        <w:t>、</w:t>
      </w:r>
      <w:r w:rsidRPr="00AA1D12">
        <w:rPr>
          <w:rFonts w:hint="eastAsia"/>
          <w:u w:val="single"/>
        </w:rPr>
        <w:t>杜</w:t>
      </w:r>
      <w:r>
        <w:rPr>
          <w:rFonts w:hint="eastAsia"/>
        </w:rPr>
        <w:t>詩、</w:t>
      </w:r>
      <w:r w:rsidRPr="00AA1D12">
        <w:rPr>
          <w:rFonts w:hint="eastAsia"/>
          <w:u w:val="wave"/>
        </w:rPr>
        <w:t>水滸傳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西廂記</w:t>
      </w:r>
      <w:r>
        <w:rPr>
          <w:rFonts w:hint="eastAsia"/>
        </w:rPr>
        <w:t>合稱為「天下六才子書」。</w:t>
      </w:r>
    </w:p>
    <w:p w:rsidR="0059569F" w:rsidRDefault="00A4441E" w:rsidP="00A4441E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 w:rsidR="0059569F">
        <w:rPr>
          <w:rFonts w:hint="eastAsia"/>
        </w:rPr>
        <w:tab/>
      </w:r>
      <w:r w:rsidR="0059569F" w:rsidRPr="00D620A4">
        <w:rPr>
          <w:rStyle w:val="af1"/>
          <w:rFonts w:hint="eastAsia"/>
          <w:color w:val="FFFFFF"/>
          <w:w w:val="110"/>
          <w:eastAsianLayout w:id="0"/>
        </w:rPr>
        <w:tab/>
      </w:r>
      <w:r w:rsidR="0059569F">
        <w:rPr>
          <w:rFonts w:hint="eastAsia"/>
        </w:rPr>
        <w:t>）</w:t>
      </w:r>
      <w:r w:rsidR="0059569F">
        <w:rPr>
          <w:rStyle w:val="a9"/>
          <w:rFonts w:hint="eastAsia"/>
        </w:rPr>
        <w:t>13</w:t>
      </w:r>
      <w:r w:rsidR="0059569F" w:rsidRPr="00A21EF1">
        <w:rPr>
          <w:rStyle w:val="a9"/>
          <w:rFonts w:hint="eastAsia"/>
        </w:rPr>
        <w:t>.</w:t>
      </w:r>
      <w:r w:rsidR="0059569F">
        <w:rPr>
          <w:rFonts w:hint="eastAsia"/>
        </w:rPr>
        <w:tab/>
      </w:r>
      <w:r w:rsidR="0059569F">
        <w:rPr>
          <w:rFonts w:hint="eastAsia"/>
        </w:rPr>
        <w:t>詩在</w:t>
      </w:r>
      <w:r w:rsidR="0059569F" w:rsidRPr="00AA1D12">
        <w:rPr>
          <w:rFonts w:hint="eastAsia"/>
          <w:u w:val="single"/>
        </w:rPr>
        <w:t>唐代</w:t>
      </w:r>
      <w:r w:rsidR="0059569F">
        <w:rPr>
          <w:rFonts w:hint="eastAsia"/>
        </w:rPr>
        <w:t>大放異彩，下列有關</w:t>
      </w:r>
      <w:r w:rsidR="0059569F" w:rsidRPr="00AA1D12">
        <w:rPr>
          <w:rFonts w:hint="eastAsia"/>
          <w:u w:val="single"/>
        </w:rPr>
        <w:t>唐代</w:t>
      </w:r>
      <w:r w:rsidR="0059569F">
        <w:rPr>
          <w:rFonts w:hint="eastAsia"/>
        </w:rPr>
        <w:t xml:space="preserve">詩人詩的風格，敘述正確的選項是：　</w:t>
      </w:r>
      <w:r w:rsidR="0059569F" w:rsidRPr="0059402D">
        <w:rPr>
          <w:rStyle w:val="ABCD"/>
          <w:rFonts w:hint="eastAsia"/>
        </w:rPr>
        <w:t>(A)</w:t>
      </w:r>
      <w:r w:rsidR="0059569F" w:rsidRPr="00AA1D12">
        <w:rPr>
          <w:rFonts w:hint="eastAsia"/>
          <w:u w:val="single"/>
        </w:rPr>
        <w:t>岑參</w:t>
      </w:r>
      <w:r w:rsidR="0059569F">
        <w:rPr>
          <w:rFonts w:hint="eastAsia"/>
        </w:rPr>
        <w:t>與</w:t>
      </w:r>
      <w:r w:rsidR="0059569F" w:rsidRPr="00AA1D12">
        <w:rPr>
          <w:rFonts w:hint="eastAsia"/>
          <w:u w:val="single"/>
        </w:rPr>
        <w:t>高適</w:t>
      </w:r>
      <w:r w:rsidR="0059569F">
        <w:rPr>
          <w:rFonts w:hint="eastAsia"/>
        </w:rPr>
        <w:t>同開</w:t>
      </w:r>
      <w:r w:rsidR="0059569F" w:rsidRPr="00AA1D12">
        <w:rPr>
          <w:rFonts w:hint="eastAsia"/>
          <w:u w:val="single"/>
        </w:rPr>
        <w:t>唐</w:t>
      </w:r>
      <w:r w:rsidR="0059569F">
        <w:rPr>
          <w:rFonts w:hint="eastAsia"/>
        </w:rPr>
        <w:t>詩中歌詠邊塞征戰的詩風，被譽為「邊塞詩人」，後來稱為</w:t>
      </w:r>
      <w:r w:rsidR="0059569F" w:rsidRPr="00AA1D12">
        <w:rPr>
          <w:rFonts w:hint="eastAsia"/>
          <w:u w:val="single"/>
        </w:rPr>
        <w:t>高</w:t>
      </w:r>
      <w:r w:rsidR="0059569F" w:rsidRPr="0059402D">
        <w:rPr>
          <w:rFonts w:hint="eastAsia"/>
          <w:sz w:val="12"/>
          <w:szCs w:val="12"/>
        </w:rPr>
        <w:t xml:space="preserve"> </w:t>
      </w:r>
      <w:r w:rsidR="0059569F" w:rsidRPr="00AA1D12">
        <w:rPr>
          <w:rFonts w:hint="eastAsia"/>
          <w:u w:val="single"/>
        </w:rPr>
        <w:t>岑</w:t>
      </w:r>
      <w:r w:rsidR="0059569F">
        <w:rPr>
          <w:rFonts w:hint="eastAsia"/>
        </w:rPr>
        <w:t xml:space="preserve">詩派　</w:t>
      </w:r>
      <w:r w:rsidR="0059569F" w:rsidRPr="0059402D">
        <w:rPr>
          <w:rStyle w:val="ABCD"/>
          <w:rFonts w:hint="eastAsia"/>
        </w:rPr>
        <w:t>(B)</w:t>
      </w:r>
      <w:r w:rsidR="0059569F" w:rsidRPr="00AA1D12">
        <w:rPr>
          <w:rFonts w:hint="eastAsia"/>
          <w:u w:val="single"/>
        </w:rPr>
        <w:t>杜甫</w:t>
      </w:r>
      <w:r w:rsidR="0059569F">
        <w:rPr>
          <w:rFonts w:hint="eastAsia"/>
        </w:rPr>
        <w:t xml:space="preserve">其詩飄灑奔放，俊逸清新，飄然不群　</w:t>
      </w:r>
      <w:r w:rsidR="0059569F" w:rsidRPr="0059402D">
        <w:rPr>
          <w:rStyle w:val="ABCD"/>
          <w:rFonts w:hint="eastAsia"/>
        </w:rPr>
        <w:t>(C)</w:t>
      </w:r>
      <w:r w:rsidR="0059569F" w:rsidRPr="00AA1D12">
        <w:rPr>
          <w:rFonts w:hint="eastAsia"/>
          <w:u w:val="single"/>
        </w:rPr>
        <w:t>李白</w:t>
      </w:r>
      <w:r w:rsidR="0059569F">
        <w:rPr>
          <w:rFonts w:hint="eastAsia"/>
        </w:rPr>
        <w:t>生當</w:t>
      </w:r>
      <w:r w:rsidR="0059569F" w:rsidRPr="00AA1D12">
        <w:rPr>
          <w:rFonts w:hint="eastAsia"/>
          <w:u w:val="single"/>
        </w:rPr>
        <w:t>開元</w:t>
      </w:r>
      <w:r w:rsidR="0059569F">
        <w:rPr>
          <w:rFonts w:hint="eastAsia"/>
        </w:rPr>
        <w:t xml:space="preserve">承平之時，其後經逢戰亂，流離半生，所見所感，無不筆之於詩，真實反映政治變化、社會亂離，故又稱「詩史」　</w:t>
      </w:r>
      <w:r w:rsidR="0059569F" w:rsidRPr="0059402D">
        <w:rPr>
          <w:rStyle w:val="ABCD"/>
          <w:rFonts w:hint="eastAsia"/>
        </w:rPr>
        <w:t>(D)</w:t>
      </w:r>
      <w:r w:rsidR="0059569F" w:rsidRPr="00AA1D12">
        <w:rPr>
          <w:rFonts w:hint="eastAsia"/>
          <w:u w:val="single"/>
        </w:rPr>
        <w:t>王維</w:t>
      </w:r>
      <w:r w:rsidR="0059569F">
        <w:rPr>
          <w:rFonts w:hint="eastAsia"/>
        </w:rPr>
        <w:t xml:space="preserve">田園山水詩有很高的藝術成就，通曉音樂，擅長繪畫、書法　</w:t>
      </w:r>
      <w:r w:rsidR="0059569F" w:rsidRPr="00083134">
        <w:rPr>
          <w:rStyle w:val="ABCD"/>
          <w:rFonts w:hint="eastAsia"/>
        </w:rPr>
        <w:t>(E)</w:t>
      </w:r>
      <w:r w:rsidR="0059569F" w:rsidRPr="00AA1D12">
        <w:rPr>
          <w:rFonts w:hint="eastAsia"/>
          <w:u w:val="single"/>
        </w:rPr>
        <w:t>白居易</w:t>
      </w:r>
      <w:r w:rsidR="0059569F">
        <w:rPr>
          <w:rFonts w:hint="eastAsia"/>
        </w:rPr>
        <w:t>文章精切，尤工詩，其詩清新婉麗，平易近人，老嫗能解。</w:t>
      </w:r>
    </w:p>
    <w:p w:rsidR="0059569F" w:rsidRDefault="0059569F" w:rsidP="00A4441E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AA1D12">
        <w:rPr>
          <w:rFonts w:hint="eastAsia"/>
          <w:u w:val="single"/>
        </w:rPr>
        <w:t>明代</w:t>
      </w:r>
      <w:r>
        <w:rPr>
          <w:rFonts w:hint="eastAsia"/>
        </w:rPr>
        <w:t xml:space="preserve">文人，何者敘述正確？　</w:t>
      </w:r>
      <w:r w:rsidRPr="0059402D">
        <w:rPr>
          <w:rStyle w:val="ABCD"/>
          <w:rFonts w:hint="eastAsia"/>
        </w:rPr>
        <w:t>(A)</w:t>
      </w:r>
      <w:r w:rsidRPr="00AA1D12">
        <w:rPr>
          <w:rFonts w:hint="eastAsia"/>
          <w:u w:val="single"/>
        </w:rPr>
        <w:t>歸有光</w:t>
      </w:r>
      <w:r>
        <w:rPr>
          <w:rFonts w:hint="eastAsia"/>
        </w:rPr>
        <w:t xml:space="preserve">長於古文，擅長寫家庭瑣事，尤多性情之流露，以真感情發為文章，是其文章之特色　</w:t>
      </w:r>
      <w:r w:rsidRPr="0059402D">
        <w:rPr>
          <w:rStyle w:val="ABCD"/>
          <w:rFonts w:hint="eastAsia"/>
        </w:rPr>
        <w:t>(B)</w:t>
      </w:r>
      <w:r w:rsidRPr="00AA1D12">
        <w:rPr>
          <w:rFonts w:hint="eastAsia"/>
          <w:u w:val="single"/>
        </w:rPr>
        <w:t>方孝孺</w:t>
      </w:r>
      <w:r>
        <w:rPr>
          <w:rFonts w:hint="eastAsia"/>
        </w:rPr>
        <w:t>長從</w:t>
      </w:r>
      <w:r w:rsidRPr="00AA1D12">
        <w:rPr>
          <w:rFonts w:hint="eastAsia"/>
          <w:u w:val="single"/>
        </w:rPr>
        <w:t>宋濂</w:t>
      </w:r>
      <w:r>
        <w:rPr>
          <w:rFonts w:hint="eastAsia"/>
        </w:rPr>
        <w:t>學，恆以明王道、致太平為己任。世稱</w:t>
      </w:r>
      <w:r w:rsidRPr="00AA1D12">
        <w:rPr>
          <w:rFonts w:hint="eastAsia"/>
          <w:u w:val="single"/>
        </w:rPr>
        <w:t>正學先生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AA1D12">
        <w:rPr>
          <w:rFonts w:hint="eastAsia"/>
          <w:u w:val="single"/>
        </w:rPr>
        <w:t>劉基</w:t>
      </w:r>
      <w:r>
        <w:rPr>
          <w:rFonts w:hint="eastAsia"/>
        </w:rPr>
        <w:t>曾參與制訂</w:t>
      </w:r>
      <w:r w:rsidRPr="00AA1D12">
        <w:rPr>
          <w:rFonts w:hint="eastAsia"/>
          <w:u w:val="single"/>
        </w:rPr>
        <w:t>明</w:t>
      </w:r>
      <w:r>
        <w:rPr>
          <w:rFonts w:hint="eastAsia"/>
        </w:rPr>
        <w:t>初禮樂制度，受命總修</w:t>
      </w:r>
      <w:r w:rsidRPr="00AA1D12">
        <w:rPr>
          <w:rFonts w:hint="eastAsia"/>
          <w:u w:val="wave"/>
        </w:rPr>
        <w:t>元史</w:t>
      </w:r>
      <w:r>
        <w:rPr>
          <w:rFonts w:hint="eastAsia"/>
        </w:rPr>
        <w:t>，與</w:t>
      </w:r>
      <w:r w:rsidRPr="00AA1D12">
        <w:rPr>
          <w:rFonts w:hint="eastAsia"/>
          <w:u w:val="single"/>
        </w:rPr>
        <w:t>宋濂</w:t>
      </w:r>
      <w:r>
        <w:rPr>
          <w:rFonts w:hint="eastAsia"/>
        </w:rPr>
        <w:t>並稱</w:t>
      </w:r>
      <w:r w:rsidRPr="00AA1D12">
        <w:rPr>
          <w:rFonts w:hint="eastAsia"/>
          <w:u w:val="single"/>
        </w:rPr>
        <w:t>明</w:t>
      </w:r>
      <w:r>
        <w:rPr>
          <w:rFonts w:hint="eastAsia"/>
        </w:rPr>
        <w:t xml:space="preserve">初之文宗　</w:t>
      </w:r>
      <w:r w:rsidRPr="0059402D">
        <w:rPr>
          <w:rStyle w:val="ABCD"/>
          <w:rFonts w:hint="eastAsia"/>
        </w:rPr>
        <w:t>(D)</w:t>
      </w:r>
      <w:r w:rsidRPr="00AA1D12">
        <w:rPr>
          <w:rFonts w:hint="eastAsia"/>
          <w:u w:val="single"/>
        </w:rPr>
        <w:t>宋濂</w:t>
      </w:r>
      <w:r>
        <w:rPr>
          <w:rFonts w:hint="eastAsia"/>
        </w:rPr>
        <w:t>學問淵博，文章雍容典雅，為</w:t>
      </w:r>
      <w:r w:rsidRPr="00AA1D12">
        <w:rPr>
          <w:rFonts w:hint="eastAsia"/>
          <w:u w:val="single"/>
        </w:rPr>
        <w:t>明</w:t>
      </w:r>
      <w:r>
        <w:rPr>
          <w:rFonts w:hint="eastAsia"/>
        </w:rPr>
        <w:t xml:space="preserve">初第一大家　</w:t>
      </w:r>
      <w:r w:rsidRPr="00083134">
        <w:rPr>
          <w:rStyle w:val="ABCD"/>
          <w:rFonts w:hint="eastAsia"/>
        </w:rPr>
        <w:t>(E)</w:t>
      </w:r>
      <w:r w:rsidRPr="00AA1D12">
        <w:rPr>
          <w:rFonts w:hint="eastAsia"/>
          <w:u w:val="single"/>
        </w:rPr>
        <w:t>袁宏道</w:t>
      </w:r>
      <w:r>
        <w:rPr>
          <w:rFonts w:hint="eastAsia"/>
        </w:rPr>
        <w:t>以為詩歌各有時代特性，不必遠追</w:t>
      </w:r>
      <w:r w:rsidRPr="00AA1D12">
        <w:rPr>
          <w:rFonts w:hint="eastAsia"/>
          <w:u w:val="single"/>
        </w:rPr>
        <w:t>漢</w:t>
      </w:r>
      <w:r>
        <w:rPr>
          <w:rFonts w:hint="eastAsia"/>
        </w:rPr>
        <w:t>、</w:t>
      </w:r>
      <w:r w:rsidRPr="00AA1D12">
        <w:rPr>
          <w:rFonts w:hint="eastAsia"/>
          <w:u w:val="single"/>
        </w:rPr>
        <w:t>唐</w:t>
      </w:r>
      <w:r>
        <w:rPr>
          <w:rFonts w:hint="eastAsia"/>
        </w:rPr>
        <w:t>，時人名為「</w:t>
      </w:r>
      <w:r w:rsidRPr="00AA1D12">
        <w:rPr>
          <w:rFonts w:hint="eastAsia"/>
          <w:u w:val="single"/>
        </w:rPr>
        <w:t>公安</w:t>
      </w:r>
      <w:r>
        <w:rPr>
          <w:rFonts w:hint="eastAsia"/>
        </w:rPr>
        <w:t>體」，世稱</w:t>
      </w:r>
      <w:r w:rsidRPr="00AA1D12">
        <w:rPr>
          <w:rFonts w:hint="eastAsia"/>
          <w:u w:val="single"/>
        </w:rPr>
        <w:t>公安派</w:t>
      </w:r>
      <w:r>
        <w:rPr>
          <w:rFonts w:hint="eastAsia"/>
        </w:rPr>
        <w:t>，影響晚</w:t>
      </w:r>
      <w:r w:rsidRPr="00AA1D12">
        <w:rPr>
          <w:rFonts w:hint="eastAsia"/>
          <w:u w:val="single"/>
        </w:rPr>
        <w:t>明</w:t>
      </w:r>
      <w:r>
        <w:rPr>
          <w:rFonts w:hint="eastAsia"/>
        </w:rPr>
        <w:t>小品之興盛。</w:t>
      </w:r>
    </w:p>
    <w:p w:rsidR="0059569F" w:rsidRDefault="0059569F" w:rsidP="00A4441E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下列敘述何者正確？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想研究</w:t>
      </w:r>
      <w:r w:rsidRPr="00AA1D12">
        <w:rPr>
          <w:rFonts w:hint="eastAsia"/>
          <w:u w:val="single"/>
        </w:rPr>
        <w:t>陶淵明</w:t>
      </w:r>
      <w:r>
        <w:rPr>
          <w:rFonts w:hint="eastAsia"/>
        </w:rPr>
        <w:t>的生平與作品，可考慮查閱</w:t>
      </w:r>
      <w:r w:rsidRPr="00AA1D12">
        <w:rPr>
          <w:rFonts w:hint="eastAsia"/>
          <w:u w:val="wave"/>
        </w:rPr>
        <w:t>晉書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昭明文選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靖節先生集</w:t>
      </w:r>
      <w:r>
        <w:rPr>
          <w:rFonts w:hint="eastAsia"/>
        </w:rPr>
        <w:t xml:space="preserve">等書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想研究</w:t>
      </w:r>
      <w:r w:rsidRPr="00AA1D12">
        <w:rPr>
          <w:rFonts w:hint="eastAsia"/>
          <w:u w:val="single"/>
        </w:rPr>
        <w:t>韓愈</w:t>
      </w:r>
      <w:r>
        <w:rPr>
          <w:rFonts w:hint="eastAsia"/>
        </w:rPr>
        <w:t>的生平與作品，可考慮查閱</w:t>
      </w:r>
      <w:r w:rsidRPr="00AA1D12">
        <w:rPr>
          <w:rFonts w:hint="eastAsia"/>
          <w:u w:val="wave"/>
        </w:rPr>
        <w:t>舊唐書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全唐文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昭明文選</w:t>
      </w:r>
      <w:r>
        <w:rPr>
          <w:rFonts w:hint="eastAsia"/>
        </w:rPr>
        <w:t>、</w:t>
      </w:r>
      <w:r w:rsidRPr="00AA1D12">
        <w:rPr>
          <w:rFonts w:hint="eastAsia"/>
          <w:u w:val="wave"/>
        </w:rPr>
        <w:t>昌黎先生集</w:t>
      </w:r>
      <w:r>
        <w:rPr>
          <w:rFonts w:hint="eastAsia"/>
        </w:rPr>
        <w:t xml:space="preserve">等書　</w:t>
      </w:r>
      <w:r w:rsidRPr="0059402D">
        <w:rPr>
          <w:rStyle w:val="ABCD"/>
          <w:rFonts w:hint="eastAsia"/>
        </w:rPr>
        <w:t>(C)</w:t>
      </w:r>
      <w:r w:rsidRPr="00AA1D12">
        <w:rPr>
          <w:rFonts w:hint="eastAsia"/>
          <w:u w:val="single"/>
        </w:rPr>
        <w:t>唐</w:t>
      </w:r>
      <w:r w:rsidRPr="0059402D">
        <w:rPr>
          <w:rFonts w:hint="eastAsia"/>
          <w:sz w:val="12"/>
          <w:szCs w:val="12"/>
        </w:rPr>
        <w:t xml:space="preserve"> </w:t>
      </w:r>
      <w:r w:rsidRPr="00AA1D12">
        <w:rPr>
          <w:rFonts w:hint="eastAsia"/>
          <w:u w:val="single"/>
        </w:rPr>
        <w:t>宋</w:t>
      </w:r>
      <w:r>
        <w:rPr>
          <w:rFonts w:hint="eastAsia"/>
        </w:rPr>
        <w:t>八大家中，年二十餘始發憤向學，閉戶勤讀，通六經百家之說，為文長於議論，風格簡直古勁，有先</w:t>
      </w:r>
      <w:r w:rsidRPr="00AA1D12">
        <w:rPr>
          <w:rFonts w:hint="eastAsia"/>
          <w:u w:val="single"/>
        </w:rPr>
        <w:t>秦</w:t>
      </w:r>
      <w:r>
        <w:rPr>
          <w:rFonts w:hint="eastAsia"/>
        </w:rPr>
        <w:t>遺風者為</w:t>
      </w:r>
      <w:r w:rsidRPr="00AA1D12">
        <w:rPr>
          <w:rFonts w:hint="eastAsia"/>
          <w:u w:val="single"/>
        </w:rPr>
        <w:t>蘇洵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AA1D12">
        <w:rPr>
          <w:rFonts w:hint="eastAsia"/>
          <w:u w:val="wave"/>
        </w:rPr>
        <w:t>世說新語</w:t>
      </w:r>
      <w:r>
        <w:rPr>
          <w:rFonts w:hint="eastAsia"/>
        </w:rPr>
        <w:t>本屬助談之書，係</w:t>
      </w:r>
      <w:r w:rsidRPr="00AA1D12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AA1D12">
        <w:rPr>
          <w:rFonts w:hint="eastAsia"/>
          <w:u w:val="single"/>
        </w:rPr>
        <w:t>晉</w:t>
      </w:r>
      <w:r>
        <w:rPr>
          <w:rFonts w:hint="eastAsia"/>
        </w:rPr>
        <w:t xml:space="preserve">時期品評人物，好尚清談風氣下的產物　</w:t>
      </w:r>
      <w:r w:rsidRPr="00083134">
        <w:rPr>
          <w:rStyle w:val="ABCD"/>
          <w:rFonts w:hint="eastAsia"/>
        </w:rPr>
        <w:t>(E)</w:t>
      </w:r>
      <w:r w:rsidRPr="00AA1D12">
        <w:rPr>
          <w:rFonts w:hint="eastAsia"/>
          <w:u w:val="wave"/>
        </w:rPr>
        <w:t>臺灣通史</w:t>
      </w:r>
      <w:r>
        <w:rPr>
          <w:rFonts w:hint="eastAsia"/>
        </w:rPr>
        <w:t>為編年體史書，起自</w:t>
      </w:r>
      <w:r w:rsidRPr="00AA1D12">
        <w:rPr>
          <w:rFonts w:hint="eastAsia"/>
          <w:u w:val="single"/>
        </w:rPr>
        <w:t>唐代</w:t>
      </w:r>
      <w:r>
        <w:rPr>
          <w:rFonts w:hint="eastAsia"/>
        </w:rPr>
        <w:t>，終於割讓，歷時千餘年。</w:t>
      </w:r>
    </w:p>
    <w:p w:rsidR="0059569F" w:rsidRPr="00A267EB" w:rsidRDefault="0059569F" w:rsidP="0059569F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59569F" w:rsidRPr="00A267EB" w:rsidRDefault="0059569F" w:rsidP="0059569F">
      <w:pPr>
        <w:pStyle w:val="af2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請閱讀下列節選自</w:t>
      </w:r>
      <w:r w:rsidR="00A4441E" w:rsidRPr="0079691B">
        <w:rPr>
          <w:rStyle w:val="afd"/>
          <w:rFonts w:hint="eastAsia"/>
        </w:rPr>
        <w:t>祁</w:t>
      </w:r>
      <w:r w:rsidRPr="00A267EB">
        <w:rPr>
          <w:kern w:val="0"/>
          <w:u w:val="single"/>
        </w:rPr>
        <w:t>立峰</w:t>
      </w:r>
      <w:r w:rsidRPr="00AB7638">
        <w:rPr>
          <w:rStyle w:val="afc"/>
          <w:rFonts w:hint="eastAsia"/>
        </w:rPr>
        <w:t xml:space="preserve"> </w:t>
      </w:r>
      <w:r w:rsidRPr="00A267EB">
        <w:rPr>
          <w:kern w:val="0"/>
          <w:u w:val="wave"/>
        </w:rPr>
        <w:t>每天累到喝阿比，還能裝網充嗎？</w:t>
      </w:r>
      <w:r w:rsidR="00FF176F" w:rsidRPr="00C22C87">
        <w:rPr>
          <w:rFonts w:hint="eastAsia"/>
          <w:spacing w:val="-20"/>
          <w:kern w:val="0"/>
          <w:u w:val="wave"/>
        </w:rPr>
        <w:t>｜</w:t>
      </w:r>
      <w:r w:rsidR="00FF176F" w:rsidRPr="00C22C87">
        <w:rPr>
          <w:rFonts w:hint="eastAsia"/>
          <w:kern w:val="0"/>
          <w:u w:val="wave"/>
        </w:rPr>
        <w:t>｜</w:t>
      </w:r>
      <w:r w:rsidR="00FF176F" w:rsidRPr="00417D37">
        <w:rPr>
          <w:rFonts w:hint="eastAsia"/>
          <w:kern w:val="0"/>
          <w:u w:val="wave"/>
        </w:rPr>
        <w:t>田園詩人陶淵明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1.</w:t>
      </w:r>
      <w:r w:rsidRPr="00453441">
        <w:rPr>
          <w:rStyle w:val="afa"/>
          <w:rFonts w:hint="eastAsia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59569F" w:rsidRPr="00A267EB" w:rsidRDefault="0059569F" w:rsidP="0059569F">
      <w:pPr>
        <w:pStyle w:val="af6"/>
        <w:rPr>
          <w:kern w:val="0"/>
        </w:rPr>
      </w:pPr>
      <w:r w:rsidRPr="00A267EB">
        <w:rPr>
          <w:kern w:val="0"/>
        </w:rPr>
        <w:t xml:space="preserve">　　網路時代，有了個詞叫「網充」，顧名思義，即便真實生活宛如荒漠般孤單又乾涸，卻也得在社交軟體上盡所能展現琳琅美食、旅遊美照之癡幻人生。只有被旁人欽羨妒愛，被按讚的一刻，自己變成了嚮往的樣子。從這樣的定義來說，</w:t>
      </w:r>
      <w:r w:rsidRPr="00A267EB">
        <w:rPr>
          <w:kern w:val="0"/>
          <w:u w:val="single"/>
        </w:rPr>
        <w:t>陶淵明</w:t>
      </w:r>
      <w:r w:rsidRPr="00A267EB">
        <w:rPr>
          <w:kern w:val="0"/>
        </w:rPr>
        <w:t>吟詠的田居樂事，多少有點網充成分。</w:t>
      </w:r>
    </w:p>
    <w:p w:rsidR="0059569F" w:rsidRPr="00A267EB" w:rsidRDefault="0059569F" w:rsidP="0059569F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陶淵明</w:t>
      </w:r>
      <w:r w:rsidRPr="00A267EB">
        <w:rPr>
          <w:kern w:val="0"/>
        </w:rPr>
        <w:t>的田園詩，上過中學國文課的我們大概都能默背個幾句，什麼「種豆</w:t>
      </w:r>
      <w:r w:rsidRPr="00795306">
        <w:rPr>
          <w:kern w:val="0"/>
          <w:u w:val="single"/>
        </w:rPr>
        <w:t>南山</w:t>
      </w:r>
      <w:r w:rsidRPr="00A267EB">
        <w:rPr>
          <w:kern w:val="0"/>
        </w:rPr>
        <w:t>下，草盛豆苗稀」，「採菊東籬下，悠然見</w:t>
      </w:r>
      <w:r w:rsidRPr="00A267EB">
        <w:rPr>
          <w:kern w:val="0"/>
          <w:u w:val="single"/>
        </w:rPr>
        <w:t>南山</w:t>
      </w:r>
      <w:r w:rsidRPr="00A267EB">
        <w:rPr>
          <w:kern w:val="0"/>
        </w:rPr>
        <w:t>」。此外</w:t>
      </w:r>
      <w:r w:rsidRPr="00A267EB">
        <w:rPr>
          <w:kern w:val="0"/>
          <w:u w:val="single"/>
        </w:rPr>
        <w:t>陶</w:t>
      </w:r>
      <w:r w:rsidRPr="00A267EB">
        <w:rPr>
          <w:kern w:val="0"/>
        </w:rPr>
        <w:t>最有名的就是具有自傳色彩的</w:t>
      </w:r>
      <w:r w:rsidRPr="00A267EB">
        <w:rPr>
          <w:kern w:val="0"/>
          <w:u w:val="wave"/>
        </w:rPr>
        <w:t>五柳先生傳</w:t>
      </w:r>
      <w:r w:rsidRPr="00A267EB">
        <w:rPr>
          <w:kern w:val="0"/>
        </w:rPr>
        <w:t>，文中「閑靜少言，不慕榮利」、「性嗜酒，家貧不能常得」的關鍵詞，加上他那樁著名的「不為五斗米折腰」軼事，我們心目中與想像裡的</w:t>
      </w:r>
      <w:r w:rsidRPr="00A267EB">
        <w:rPr>
          <w:kern w:val="0"/>
          <w:u w:val="single"/>
        </w:rPr>
        <w:t>陶淵明</w:t>
      </w:r>
      <w:r w:rsidRPr="00A267EB">
        <w:rPr>
          <w:kern w:val="0"/>
        </w:rPr>
        <w:t>，就成為了一個率性任真、脫俗豪放，自由不羈的詩人形象。</w:t>
      </w:r>
    </w:p>
    <w:p w:rsidR="0059569F" w:rsidRPr="00A267EB" w:rsidRDefault="0059569F" w:rsidP="0059569F">
      <w:pPr>
        <w:pStyle w:val="af6"/>
        <w:rPr>
          <w:kern w:val="0"/>
        </w:rPr>
      </w:pPr>
      <w:r w:rsidRPr="00A267EB">
        <w:rPr>
          <w:kern w:val="0"/>
        </w:rPr>
        <w:t xml:space="preserve">　　但就現存可信之文獻來說，我們只能判斷</w:t>
      </w:r>
      <w:r w:rsidRPr="00A267EB">
        <w:rPr>
          <w:kern w:val="0"/>
          <w:u w:val="single"/>
        </w:rPr>
        <w:t>陶淵明</w:t>
      </w:r>
      <w:r w:rsidRPr="00A267EB">
        <w:rPr>
          <w:kern w:val="0"/>
        </w:rPr>
        <w:t>確實有過田園生活，也確實好讀書博讀書，尤其喜歡</w:t>
      </w:r>
      <w:r w:rsidRPr="00A267EB">
        <w:rPr>
          <w:kern w:val="0"/>
          <w:u w:val="wave"/>
        </w:rPr>
        <w:t>山海經</w:t>
      </w:r>
      <w:r w:rsidRPr="00A267EB">
        <w:rPr>
          <w:kern w:val="0"/>
        </w:rPr>
        <w:t>這類志怪故事，所以有了</w:t>
      </w:r>
      <w:r w:rsidRPr="00A267EB">
        <w:rPr>
          <w:kern w:val="0"/>
          <w:u w:val="wave"/>
        </w:rPr>
        <w:t>桃花源記</w:t>
      </w:r>
      <w:r w:rsidRPr="00A267EB">
        <w:rPr>
          <w:kern w:val="0"/>
        </w:rPr>
        <w:t>這種架空幻夢的仙境傳說Online。</w:t>
      </w:r>
    </w:p>
    <w:p w:rsidR="0059569F" w:rsidRPr="00A267EB" w:rsidRDefault="0059569F" w:rsidP="0059569F">
      <w:pPr>
        <w:pStyle w:val="af6"/>
        <w:rPr>
          <w:kern w:val="0"/>
        </w:rPr>
      </w:pPr>
      <w:r w:rsidRPr="00A267EB">
        <w:rPr>
          <w:kern w:val="0"/>
        </w:rPr>
        <w:t xml:space="preserve">　　但</w:t>
      </w:r>
      <w:r w:rsidRPr="00A267EB">
        <w:rPr>
          <w:kern w:val="0"/>
          <w:u w:val="single"/>
        </w:rPr>
        <w:t>田曉菲</w:t>
      </w:r>
      <w:r w:rsidRPr="00A267EB">
        <w:rPr>
          <w:rStyle w:val="afc"/>
        </w:rPr>
        <w:t xml:space="preserve"> </w:t>
      </w:r>
      <w:r w:rsidRPr="00A267EB">
        <w:rPr>
          <w:kern w:val="0"/>
          <w:u w:val="wave"/>
        </w:rPr>
        <w:t>塵几錄</w:t>
      </w:r>
      <w:r w:rsidRPr="00A267EB">
        <w:rPr>
          <w:kern w:val="0"/>
        </w:rPr>
        <w:t>認為，</w:t>
      </w:r>
      <w:r w:rsidRPr="00A267EB">
        <w:rPr>
          <w:kern w:val="0"/>
          <w:u w:val="single"/>
        </w:rPr>
        <w:t>陶淵明</w:t>
      </w:r>
      <w:r w:rsidRPr="00A267EB">
        <w:rPr>
          <w:kern w:val="0"/>
        </w:rPr>
        <w:t>這些豁達率性的形象，其實跟古典時期詩歌的手抄本文化有關，簡單來說沒有複製技術的年代，用手抄難免字太亂太醜而難以辨識，這時候讀者就會自己亂掰，腦補填空。</w:t>
      </w:r>
    </w:p>
    <w:p w:rsidR="0059569F" w:rsidRPr="006C3196" w:rsidRDefault="0059569F" w:rsidP="0059569F">
      <w:pPr>
        <w:pStyle w:val="af6"/>
      </w:pPr>
      <w:r w:rsidRPr="00A267EB">
        <w:rPr>
          <w:kern w:val="0"/>
        </w:rPr>
        <w:t xml:space="preserve">　　國文課本題解作者裡講的那些自然豁達、田園農家樂事的敘述，現實世界的勞動可是勞筋傷骨，氣力放盡才得以完成的事業，尤其在那樣一個尚無機械工業的前近代，無論開荒屯墾都必須耗費大量勞動力。案牘勞形之餘我們可能一時羨慕起打零工生活，但人家累到要喝阿比了，還能否裝得很愜意悠哉？</w:t>
      </w:r>
    </w:p>
    <w:p w:rsidR="0059569F" w:rsidRPr="00A267EB" w:rsidRDefault="0059569F" w:rsidP="0059569F">
      <w:pPr>
        <w:pStyle w:val="af6"/>
        <w:rPr>
          <w:kern w:val="0"/>
        </w:rPr>
      </w:pPr>
      <w:r w:rsidRPr="00A267EB">
        <w:rPr>
          <w:kern w:val="0"/>
        </w:rPr>
        <w:t xml:space="preserve">　　很多面向來說，</w:t>
      </w:r>
      <w:r w:rsidRPr="00A267EB">
        <w:rPr>
          <w:kern w:val="0"/>
          <w:u w:val="single"/>
        </w:rPr>
        <w:t>陶淵明</w:t>
      </w:r>
      <w:r w:rsidRPr="00A267EB">
        <w:rPr>
          <w:kern w:val="0"/>
        </w:rPr>
        <w:t>以網充邏輯將田園農事作了些美化，像打卡傳照到IG的農村體驗營紀實。</w:t>
      </w:r>
    </w:p>
    <w:p w:rsidR="0059569F" w:rsidRPr="00A267EB" w:rsidRDefault="0059569F" w:rsidP="0059569F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D</w:t>
      </w:r>
      <w:r w:rsidRPr="00D620A4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 w:rsidRPr="00453441">
        <w:rPr>
          <w:rStyle w:val="a9"/>
          <w:rFonts w:hint="eastAsia"/>
        </w:rPr>
        <w:t>1.</w:t>
      </w:r>
      <w:r w:rsidRPr="00453441">
        <w:rPr>
          <w:rStyle w:val="a9"/>
          <w:rFonts w:hint="eastAsia"/>
        </w:rPr>
        <w:tab/>
      </w:r>
      <w:r w:rsidRPr="00453441">
        <w:rPr>
          <w:kern w:val="0"/>
        </w:rPr>
        <w:t>依據上</w:t>
      </w:r>
      <w:r w:rsidRPr="00A267EB">
        <w:rPr>
          <w:kern w:val="0"/>
        </w:rPr>
        <w:t>文，作者認為</w:t>
      </w:r>
      <w:r w:rsidRPr="00A267EB">
        <w:rPr>
          <w:kern w:val="0"/>
          <w:u w:val="single"/>
        </w:rPr>
        <w:t>陶淵明</w:t>
      </w:r>
      <w:r w:rsidRPr="00A267EB">
        <w:rPr>
          <w:kern w:val="0"/>
        </w:rPr>
        <w:t>的田居樂事是：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和</w:t>
      </w:r>
      <w:r w:rsidRPr="00A267EB">
        <w:rPr>
          <w:kern w:val="0"/>
          <w:u w:val="wave"/>
        </w:rPr>
        <w:t>山海經</w:t>
      </w:r>
      <w:r w:rsidRPr="00A267EB">
        <w:rPr>
          <w:kern w:val="0"/>
        </w:rPr>
        <w:t>、</w:t>
      </w:r>
      <w:r w:rsidRPr="00A267EB">
        <w:rPr>
          <w:kern w:val="0"/>
          <w:u w:val="wave"/>
        </w:rPr>
        <w:t>桃花源記</w:t>
      </w:r>
      <w:r w:rsidRPr="00A267EB">
        <w:rPr>
          <w:kern w:val="0"/>
        </w:rPr>
        <w:t>一樣都是虛構的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古典時期詩歌的手抄本文化所刻意營造的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案牘勞形及辛勞開墾之下的偽裝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美化後的田園生活加上人們心目中的想像。</w:t>
      </w:r>
    </w:p>
    <w:p w:rsidR="0059569F" w:rsidRPr="00A267EB" w:rsidRDefault="0059569F" w:rsidP="0059569F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C</w:t>
      </w:r>
      <w:r w:rsidRPr="00D620A4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下列敘述，符合文中所謂「網充」現象的選項是：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和另一半去海島度假，狂拍美食和風景照上傳</w:t>
      </w:r>
      <w:r w:rsidRPr="00A267EB">
        <w:rPr>
          <w:kern w:val="0"/>
        </w:rPr>
        <w:t>IG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連假宅在家熬夜追劇、組隊打電動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在臉書曬全家福出遊照，夫妻卻在協議離婚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加入「去死去死團」，在情人節破壞浪漫氣氛，對抗「戀愛資本主義」社會風氣。</w:t>
      </w:r>
    </w:p>
    <w:p w:rsidR="0059569F" w:rsidRPr="00A267EB" w:rsidRDefault="0059569F" w:rsidP="0059569F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請閱讀下列文字後，回答</w:t>
      </w:r>
      <w:r w:rsidRPr="00F85517">
        <w:rPr>
          <w:rStyle w:val="a9"/>
        </w:rPr>
        <w:t>3.</w:t>
      </w:r>
      <w:r w:rsidRPr="00453441">
        <w:rPr>
          <w:rStyle w:val="afa"/>
          <w:rFonts w:hint="eastAsia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59569F" w:rsidRPr="00A267EB" w:rsidRDefault="0059569F" w:rsidP="0059569F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順宗</w:t>
      </w:r>
      <w:r w:rsidRPr="00A267EB">
        <w:rPr>
          <w:kern w:val="0"/>
        </w:rPr>
        <w:t>即位，拜</w:t>
      </w:r>
      <w:r w:rsidRPr="00B67339">
        <w:rPr>
          <w:kern w:val="0"/>
        </w:rPr>
        <w:t>禮部員外郎</w:t>
      </w:r>
      <w:r w:rsidRPr="00A267EB">
        <w:rPr>
          <w:kern w:val="0"/>
        </w:rPr>
        <w:t>。遇用事者得罪，例出為刺史；未至，又例貶州司馬。居間益自刻苦，務記覽，為詞章泛濫停蓄，為深博無涯涘，而自肆於山水間。</w:t>
      </w:r>
      <w:r w:rsidRPr="00A267EB">
        <w:rPr>
          <w:kern w:val="0"/>
          <w:u w:val="single"/>
        </w:rPr>
        <w:t>元和</w:t>
      </w:r>
      <w:r w:rsidRPr="00A267EB">
        <w:rPr>
          <w:kern w:val="0"/>
        </w:rPr>
        <w:t>中，嘗例召至京師，又偕出為刺史，而</w:t>
      </w:r>
      <w:r w:rsidRPr="00A267EB">
        <w:rPr>
          <w:kern w:val="0"/>
          <w:u w:val="single"/>
        </w:rPr>
        <w:t xml:space="preserve">　　　</w:t>
      </w:r>
      <w:r w:rsidRPr="00A267EB">
        <w:rPr>
          <w:kern w:val="0"/>
        </w:rPr>
        <w:t>得</w:t>
      </w:r>
      <w:r w:rsidRPr="00A267EB">
        <w:rPr>
          <w:kern w:val="0"/>
          <w:u w:val="single"/>
        </w:rPr>
        <w:t>柳州</w:t>
      </w:r>
      <w:r w:rsidRPr="00A267EB">
        <w:rPr>
          <w:kern w:val="0"/>
        </w:rPr>
        <w:t>。既至，</w:t>
      </w:r>
      <w:r>
        <w:rPr>
          <w:kern w:val="0"/>
        </w:rPr>
        <w:t>嘆</w:t>
      </w:r>
      <w:r w:rsidRPr="00A267EB">
        <w:rPr>
          <w:kern w:val="0"/>
        </w:rPr>
        <w:t>曰：「是豈不足為政耶！」因其土俗，為設教禁，州人順賴。其俗以男女質錢，約不時贖，子本相侔，則沒為奴婢。</w:t>
      </w:r>
      <w:r w:rsidRPr="00A267EB">
        <w:rPr>
          <w:kern w:val="0"/>
          <w:u w:val="single"/>
        </w:rPr>
        <w:t xml:space="preserve">　　　</w:t>
      </w:r>
      <w:r w:rsidRPr="00A267EB">
        <w:rPr>
          <w:kern w:val="0"/>
        </w:rPr>
        <w:t>與設方計，悉令贖歸；其尤貧力不能者，令書其傭，足相當，則使歸其質。觀察使下其法於他州，比一歲，免而歸者且千人。</w:t>
      </w:r>
    </w:p>
    <w:p w:rsidR="0059569F" w:rsidRPr="00A267EB" w:rsidRDefault="0059569F" w:rsidP="0059569F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B</w:t>
      </w:r>
      <w:r w:rsidRPr="00D620A4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依文意判斷，文中空格處應填入的人名是：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韓愈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  <w:u w:val="single"/>
        </w:rPr>
        <w:t>柳宗元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歐陽脩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single"/>
        </w:rPr>
        <w:t>蘇轍</w:t>
      </w:r>
      <w:r w:rsidRPr="00A267EB">
        <w:rPr>
          <w:kern w:val="0"/>
        </w:rPr>
        <w:t>。</w:t>
      </w:r>
    </w:p>
    <w:p w:rsidR="0059569F" w:rsidRDefault="0059569F" w:rsidP="0059569F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620A4">
        <w:rPr>
          <w:rStyle w:val="af1"/>
          <w:rFonts w:hint="eastAsia"/>
          <w:color w:val="FFFFFF"/>
        </w:rPr>
        <w:t>B</w:t>
      </w:r>
      <w:r w:rsidRPr="00D620A4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下列對空格中人物之闡述，正確的選項是：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因得罪當權者遭貶，</w:t>
      </w:r>
      <w:r w:rsidRPr="00A267EB">
        <w:rPr>
          <w:kern w:val="0"/>
          <w:u w:val="single"/>
        </w:rPr>
        <w:t>元和</w:t>
      </w:r>
      <w:r w:rsidRPr="00A267EB">
        <w:rPr>
          <w:kern w:val="0"/>
        </w:rPr>
        <w:t>年間即被召回京城，在朝廷任職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「是豈不足為政耶」一句，表達其欲勵精圖治的施政決心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擔任司馬時，設法解放奴婢，但遺憾對於特別貧窮者無能為力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解放奴婢一年後，</w:t>
      </w:r>
      <w:r w:rsidRPr="00A267EB">
        <w:rPr>
          <w:kern w:val="0"/>
          <w:u w:val="single"/>
        </w:rPr>
        <w:t>柳州</w:t>
      </w:r>
      <w:r w:rsidRPr="00A267EB">
        <w:rPr>
          <w:kern w:val="0"/>
        </w:rPr>
        <w:t>當地可免除奴婢身分者達千人之多。</w:t>
      </w:r>
    </w:p>
    <w:p w:rsidR="00713426" w:rsidRPr="0059569F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29" w:rsidRDefault="00DD0C29">
      <w:r>
        <w:separator/>
      </w:r>
    </w:p>
  </w:endnote>
  <w:endnote w:type="continuationSeparator" w:id="0">
    <w:p w:rsidR="00DD0C29" w:rsidRDefault="00DD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特黑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華康黑體 Std W7">
    <w:charset w:val="88"/>
    <w:family w:val="swiss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圓">
    <w:altName w:val="Microsoft JhengHei UI"/>
    <w:charset w:val="88"/>
    <w:family w:val="modern"/>
    <w:pitch w:val="fixed"/>
    <w:sig w:usb0="00000000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7C0B41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59569F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1203" w:rsidRPr="00011203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59569F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011203" w:rsidRPr="00011203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011203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011203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7C0B41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2A746B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</w:t>
                          </w:r>
                          <w:r w:rsidR="0059569F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11203" w:rsidRPr="00011203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2A746B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</w:t>
                    </w:r>
                    <w:r w:rsidR="0059569F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011203" w:rsidRPr="00011203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71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011203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011203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5482C" w:rsidRPr="002274C8">
      <w:rPr>
        <w:rFonts w:hint="eastAsia"/>
      </w:rPr>
      <w:t xml:space="preserve">60601S </w:t>
    </w:r>
    <w:r w:rsidR="0045482C" w:rsidRPr="002274C8">
      <w:rPr>
        <w:rFonts w:hint="eastAsia"/>
        <w:bdr w:val="single" w:sz="4" w:space="0" w:color="auto"/>
      </w:rPr>
      <w:t xml:space="preserve"> A</w:t>
    </w:r>
    <w:r w:rsidR="00CB2DD1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29" w:rsidRDefault="00DD0C29">
      <w:r>
        <w:separator/>
      </w:r>
    </w:p>
  </w:footnote>
  <w:footnote w:type="continuationSeparator" w:id="0">
    <w:p w:rsidR="00DD0C29" w:rsidRDefault="00DD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7C0B41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1BE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7C0B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style="layout-flow:vertical-ideographic"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203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0E04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365A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45BE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D7144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34AE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5482C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69F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339E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58C9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028B"/>
    <w:rsid w:val="007810CD"/>
    <w:rsid w:val="007838E7"/>
    <w:rsid w:val="00786CFD"/>
    <w:rsid w:val="0079020B"/>
    <w:rsid w:val="00792082"/>
    <w:rsid w:val="00794059"/>
    <w:rsid w:val="0079691B"/>
    <w:rsid w:val="007A20C8"/>
    <w:rsid w:val="007A444C"/>
    <w:rsid w:val="007A7F50"/>
    <w:rsid w:val="007B22CC"/>
    <w:rsid w:val="007B2A34"/>
    <w:rsid w:val="007B5739"/>
    <w:rsid w:val="007B75E2"/>
    <w:rsid w:val="007C0B41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4441E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6733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2DD1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0C29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4225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176F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41654917"/>
  <w15:chartTrackingRefBased/>
  <w15:docId w15:val="{D9A73DC2-8D0F-4114-974E-6024194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fa">
    <w:name w:val="◎(一)標的毛毛蟲轉直"/>
    <w:qFormat/>
    <w:rsid w:val="0059569F"/>
    <w:rPr>
      <w:rFonts w:ascii="文鼎中特黑" w:eastAsia="文鼎中特黑" w:hAnsi="華康黑體 Std W7"/>
    </w:rPr>
  </w:style>
  <w:style w:type="paragraph" w:customStyle="1" w:styleId="afb">
    <w:name w:val="◎空格"/>
    <w:basedOn w:val="a"/>
    <w:link w:val="afc"/>
    <w:rsid w:val="0059569F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c">
    <w:name w:val="◎空格 字元 字元"/>
    <w:link w:val="afb"/>
    <w:rsid w:val="0059569F"/>
    <w:rPr>
      <w:rFonts w:ascii="Calibri" w:hAnsi="Calibri"/>
      <w:kern w:val="2"/>
      <w:sz w:val="12"/>
      <w:szCs w:val="12"/>
    </w:rPr>
  </w:style>
  <w:style w:type="character" w:customStyle="1" w:styleId="afd">
    <w:name w:val="文鼎粗圓（造字）"/>
    <w:qFormat/>
    <w:rsid w:val="0079691B"/>
    <w:rPr>
      <w:rFonts w:ascii="文鼎粗圓" w:eastAsia="文鼎粗圓" w:hAnsi="細明體" w:cs="細明體"/>
      <w:kern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A1EB-6B88-4A3E-B063-92901361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3695</Words>
  <Characters>428</Characters>
  <Application>Microsoft Office Word</Application>
  <DocSecurity>0</DocSecurity>
  <Lines>3</Lines>
  <Paragraphs>8</Paragraphs>
  <ScaleCrop>false</ScaleCrop>
  <Company>龍騰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2015-04-15T03:19:00Z</cp:lastPrinted>
  <dcterms:created xsi:type="dcterms:W3CDTF">2021-04-20T02:28:00Z</dcterms:created>
  <dcterms:modified xsi:type="dcterms:W3CDTF">2021-04-20T02:28:00Z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