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496858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4335145"/>
                <wp:effectExtent l="0" t="0" r="0" b="3175"/>
                <wp:wrapNone/>
                <wp:docPr id="3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33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Pr="00E9205B" w:rsidRDefault="00AE5319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11FD7">
                              <w:rPr>
                                <w:rFonts w:hint="eastAsia"/>
                              </w:rPr>
                              <w:t>十</w:t>
                            </w:r>
                            <w:r w:rsidR="000E4F07"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 xml:space="preserve">回　</w:t>
                            </w:r>
                            <w:r w:rsidR="000E4F07">
                              <w:rPr>
                                <w:rFonts w:hint="eastAsia"/>
                              </w:rPr>
                              <w:t>文化與生活實用的辨識與應用能力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34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" filled="f" stroked="f">
                <v:textbox style="layout-flow:vertical-ideographic" inset="0,0,0,0">
                  <w:txbxContent>
                    <w:p w:rsidR="00AE5319" w:rsidRPr="00E9205B" w:rsidRDefault="00AE5319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B11FD7">
                        <w:rPr>
                          <w:rFonts w:hint="eastAsia"/>
                        </w:rPr>
                        <w:t>十</w:t>
                      </w:r>
                      <w:r w:rsidR="000E4F07"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 xml:space="preserve">回　</w:t>
                      </w:r>
                      <w:r w:rsidR="000E4F07">
                        <w:rPr>
                          <w:rFonts w:hint="eastAsia"/>
                        </w:rPr>
                        <w:t>文化與生活實用的辨識與應用能力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8" name="圖片 4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951C11" w:rsidRDefault="007810CD" w:rsidP="00951C11">
      <w:pPr>
        <w:pStyle w:val="a9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關於書信的寫作，下列敘述正確的選項是：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新式郵簡不需書寫郵遞區號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使用明信片以在寄信人下寫「緘」</w:t>
      </w:r>
      <w:r w:rsidR="007936E8">
        <w:rPr>
          <w:rFonts w:hint="eastAsia"/>
        </w:rPr>
        <w:t>字</w:t>
      </w:r>
      <w:r>
        <w:rPr>
          <w:rFonts w:hint="eastAsia"/>
        </w:rPr>
        <w:t xml:space="preserve">為最禮貌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稱對方親友可加「尊」、「令」字以表敬意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信中自稱，字體應略小並偏左。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7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59402D">
        <w:rPr>
          <w:rStyle w:val="ABCD"/>
          <w:rFonts w:hint="eastAsia"/>
        </w:rPr>
        <w:t>(A)</w:t>
      </w:r>
      <w:r w:rsidR="00351782">
        <w:rPr>
          <w:rFonts w:hint="eastAsia"/>
        </w:rPr>
        <w:t xml:space="preserve">還是需要寫郵遞區號　</w:t>
      </w:r>
      <w:r w:rsidR="00351782" w:rsidRPr="0059402D">
        <w:rPr>
          <w:rStyle w:val="ABCD"/>
          <w:rFonts w:hint="eastAsia"/>
        </w:rPr>
        <w:t>(B)</w:t>
      </w:r>
      <w:r w:rsidR="00351782">
        <w:rPr>
          <w:rFonts w:hint="eastAsia"/>
        </w:rPr>
        <w:t xml:space="preserve">寫「寄」或「收」，不可用「緘」　</w:t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>自稱時，字體應略小偏右。</w: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下列為兩副對聯的四句，若以各組代號在前者為上聯，在後者為下聯，則其正確的選項是：</w:t>
      </w: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>
        <w:rPr>
          <w:rFonts w:hint="eastAsia"/>
        </w:rPr>
        <w:t xml:space="preserve">名園依綠水　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乙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 xml:space="preserve">隨意觀風草　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丙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 xml:space="preserve">無心學海鷗　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丁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 xml:space="preserve">野竹上青霄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甲丙／乙丁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甲丁／乙丙</w:t>
      </w:r>
      <w:r w:rsidR="00224B98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丙甲／丁乙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丁甲／丙乙。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6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>
        <w:rPr>
          <w:rFonts w:hint="eastAsia"/>
        </w:rPr>
        <w:t>對聯條件：</w:t>
      </w:r>
      <w:r w:rsidR="00351782" w:rsidRPr="0059402D">
        <w:rPr>
          <w:rStyle w:val="ABCD"/>
          <w:rFonts w:hint="eastAsia"/>
        </w:rPr>
        <w:t>(</w:t>
      </w:r>
      <w:r w:rsidR="00351782">
        <w:rPr>
          <w:rStyle w:val="ABCD"/>
          <w:rFonts w:hint="eastAsia"/>
        </w:rPr>
        <w:t>1</w:t>
      </w:r>
      <w:r w:rsidR="00351782" w:rsidRPr="0059402D">
        <w:rPr>
          <w:rStyle w:val="ABCD"/>
          <w:rFonts w:hint="eastAsia"/>
        </w:rPr>
        <w:t>)</w:t>
      </w:r>
      <w:r w:rsidR="00351782">
        <w:rPr>
          <w:rFonts w:hint="eastAsia"/>
        </w:rPr>
        <w:t>字數相同。</w:t>
      </w:r>
      <w:r w:rsidR="00351782" w:rsidRPr="0059402D">
        <w:rPr>
          <w:rStyle w:val="ABCD"/>
          <w:rFonts w:hint="eastAsia"/>
        </w:rPr>
        <w:t>(</w:t>
      </w:r>
      <w:r w:rsidR="00351782">
        <w:rPr>
          <w:rStyle w:val="ABCD"/>
          <w:rFonts w:hint="eastAsia"/>
        </w:rPr>
        <w:t>2</w:t>
      </w:r>
      <w:r w:rsidR="00351782" w:rsidRPr="0059402D">
        <w:rPr>
          <w:rStyle w:val="ABCD"/>
          <w:rFonts w:hint="eastAsia"/>
        </w:rPr>
        <w:t>)</w:t>
      </w:r>
      <w:r w:rsidR="00351782">
        <w:rPr>
          <w:rFonts w:hint="eastAsia"/>
        </w:rPr>
        <w:t>詞性相稱。</w:t>
      </w:r>
      <w:r w:rsidR="00351782" w:rsidRPr="000B462F">
        <w:rPr>
          <w:rStyle w:val="ABCD"/>
        </w:rPr>
        <w:t>(3)</w:t>
      </w:r>
      <w:r w:rsidR="00351782">
        <w:rPr>
          <w:rFonts w:hint="eastAsia"/>
        </w:rPr>
        <w:t>平仄相反（偶數字及末字必相反）。</w:t>
      </w:r>
      <w:r w:rsidR="00351782" w:rsidRPr="000B462F">
        <w:rPr>
          <w:rStyle w:val="ABCD"/>
        </w:rPr>
        <w:t>(4)</w:t>
      </w:r>
      <w:r w:rsidR="00351782">
        <w:rPr>
          <w:rFonts w:hint="eastAsia"/>
        </w:rPr>
        <w:t>上聯末字為仄聲，下聯末字為平聲，若屬兩句為一聯者，其上聯上半句末字為平聲，下半句末字為仄聲；下聯反之。</w:t>
      </w:r>
      <w:r w:rsidR="00351782" w:rsidRPr="009127E2">
        <w:rPr>
          <w:rStyle w:val="ab"/>
          <w:rFonts w:hint="eastAsia"/>
        </w:rPr>
        <w:t>(</w:t>
      </w:r>
      <w:r w:rsidR="00351782" w:rsidRPr="009127E2">
        <w:rPr>
          <w:rStyle w:val="ab"/>
          <w:rFonts w:hint="eastAsia"/>
        </w:rPr>
        <w:t>甲</w:t>
      </w:r>
      <w:r w:rsidR="00351782" w:rsidRPr="009127E2">
        <w:rPr>
          <w:rStyle w:val="ab"/>
          <w:rFonts w:hint="eastAsia"/>
        </w:rPr>
        <w:t>)</w:t>
      </w:r>
      <w:r w:rsidR="00351782" w:rsidRPr="001654A0">
        <w:rPr>
          <w:rFonts w:hint="eastAsia"/>
          <w:sz w:val="2"/>
          <w:szCs w:val="2"/>
        </w:rPr>
        <w:t xml:space="preserve"> 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丁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>詞性相同，而</w:t>
      </w:r>
      <w:r w:rsidR="00351782" w:rsidRPr="009127E2">
        <w:rPr>
          <w:rStyle w:val="ab"/>
          <w:rFonts w:hint="eastAsia"/>
        </w:rPr>
        <w:t>(</w:t>
      </w:r>
      <w:r w:rsidR="00351782" w:rsidRPr="009127E2">
        <w:rPr>
          <w:rStyle w:val="ab"/>
          <w:rFonts w:hint="eastAsia"/>
        </w:rPr>
        <w:t>甲</w:t>
      </w:r>
      <w:r w:rsidR="00351782" w:rsidRPr="009127E2">
        <w:rPr>
          <w:rStyle w:val="ab"/>
          <w:rFonts w:hint="eastAsia"/>
        </w:rPr>
        <w:t>)</w:t>
      </w:r>
      <w:r w:rsidR="00351782">
        <w:rPr>
          <w:rFonts w:hint="eastAsia"/>
        </w:rPr>
        <w:t>末字為仄聲，故為上聯；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丁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>末字為平聲，故為下聯。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乙</w:t>
      </w:r>
      <w:r w:rsidR="00351782" w:rsidRPr="000B462F">
        <w:rPr>
          <w:rStyle w:val="ab"/>
          <w:rFonts w:hint="eastAsia"/>
        </w:rPr>
        <w:t>)</w:t>
      </w:r>
      <w:r w:rsidR="00351782" w:rsidRPr="001654A0">
        <w:rPr>
          <w:rFonts w:hint="eastAsia"/>
          <w:sz w:val="2"/>
          <w:szCs w:val="2"/>
        </w:rPr>
        <w:t xml:space="preserve"> 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丙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>詞性相同，而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乙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>末字為仄聲，故為上聯；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丙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>末字為平聲，故為下聯。</w: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下列祝賀題辭的使用，何者正確？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「弄璋之喜」賀生子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「絳帳春風」賀結婚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「喬遷之喜」賀長官高升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「業紹</w:t>
      </w:r>
      <w:r w:rsidRPr="000B462F">
        <w:rPr>
          <w:rFonts w:hint="eastAsia"/>
          <w:u w:val="single"/>
        </w:rPr>
        <w:t>陶朱</w:t>
      </w:r>
      <w:r>
        <w:rPr>
          <w:rFonts w:hint="eastAsia"/>
        </w:rPr>
        <w:t>」賀醫院開張。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59402D">
        <w:rPr>
          <w:rStyle w:val="ABCD"/>
          <w:rFonts w:hint="eastAsia"/>
        </w:rPr>
        <w:t>(B)</w:t>
      </w:r>
      <w:r w:rsidR="00351782">
        <w:rPr>
          <w:rFonts w:hint="eastAsia"/>
        </w:rPr>
        <w:t xml:space="preserve">獻業師　</w:t>
      </w:r>
      <w:r w:rsidR="00351782" w:rsidRPr="0059402D">
        <w:rPr>
          <w:rStyle w:val="ABCD"/>
          <w:rFonts w:hint="eastAsia"/>
        </w:rPr>
        <w:t>(C)</w:t>
      </w:r>
      <w:r w:rsidR="00351782">
        <w:rPr>
          <w:rFonts w:hint="eastAsia"/>
        </w:rPr>
        <w:t xml:space="preserve">賀遷居　</w:t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>賀商店開張。</w: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</w:t>
      </w: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>
        <w:rPr>
          <w:rFonts w:hint="eastAsia"/>
        </w:rPr>
        <w:t>、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乙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>、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丙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>、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丁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 xml:space="preserve">四句為一副題詠「圖書館」的對聯，請依據文意及對聯格式，選擇正確的排列順序：　</w:t>
      </w: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>
        <w:rPr>
          <w:rFonts w:hint="eastAsia"/>
        </w:rPr>
        <w:t xml:space="preserve">開寶藏以利後人　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乙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 xml:space="preserve">匯群流而歸大海　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丙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 xml:space="preserve">文化五千年　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丁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 xml:space="preserve">圖史十萬冊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甲丙／乙丁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乙丙／甲丁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丙乙／丁甲</w:t>
      </w:r>
      <w:r w:rsidR="00224B98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丁甲／丙乙。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>
        <w:rPr>
          <w:rFonts w:hint="eastAsia"/>
        </w:rPr>
        <w:t>對聯條件：</w:t>
      </w:r>
      <w:r w:rsidR="00351782" w:rsidRPr="0059402D">
        <w:rPr>
          <w:rStyle w:val="ABCD"/>
          <w:rFonts w:hint="eastAsia"/>
        </w:rPr>
        <w:t>(</w:t>
      </w:r>
      <w:r w:rsidR="00351782">
        <w:rPr>
          <w:rStyle w:val="ABCD"/>
          <w:rFonts w:hint="eastAsia"/>
        </w:rPr>
        <w:t>1</w:t>
      </w:r>
      <w:r w:rsidR="00351782" w:rsidRPr="0059402D">
        <w:rPr>
          <w:rStyle w:val="ABCD"/>
          <w:rFonts w:hint="eastAsia"/>
        </w:rPr>
        <w:t>)</w:t>
      </w:r>
      <w:r w:rsidR="00351782">
        <w:rPr>
          <w:rFonts w:hint="eastAsia"/>
        </w:rPr>
        <w:t>字數相同。</w:t>
      </w:r>
      <w:r w:rsidR="00351782" w:rsidRPr="0059402D">
        <w:rPr>
          <w:rStyle w:val="ABCD"/>
          <w:rFonts w:hint="eastAsia"/>
        </w:rPr>
        <w:t>(</w:t>
      </w:r>
      <w:r w:rsidR="00351782">
        <w:rPr>
          <w:rStyle w:val="ABCD"/>
          <w:rFonts w:hint="eastAsia"/>
        </w:rPr>
        <w:t>2</w:t>
      </w:r>
      <w:r w:rsidR="00351782" w:rsidRPr="0059402D">
        <w:rPr>
          <w:rStyle w:val="ABCD"/>
          <w:rFonts w:hint="eastAsia"/>
        </w:rPr>
        <w:t>)</w:t>
      </w:r>
      <w:r w:rsidR="00351782">
        <w:rPr>
          <w:rFonts w:hint="eastAsia"/>
        </w:rPr>
        <w:t>詞性相稱。</w:t>
      </w:r>
      <w:r w:rsidR="00351782" w:rsidRPr="000B462F">
        <w:rPr>
          <w:rStyle w:val="ABCD"/>
        </w:rPr>
        <w:t>(3)</w:t>
      </w:r>
      <w:r w:rsidR="00351782">
        <w:rPr>
          <w:rFonts w:hint="eastAsia"/>
        </w:rPr>
        <w:t>平仄相反（偶數字及末字必相反）。</w:t>
      </w:r>
      <w:r w:rsidR="00351782" w:rsidRPr="000B462F">
        <w:rPr>
          <w:rStyle w:val="ABCD"/>
        </w:rPr>
        <w:t>(4)</w:t>
      </w:r>
      <w:r w:rsidR="00351782">
        <w:rPr>
          <w:rFonts w:hint="eastAsia"/>
        </w:rPr>
        <w:t>上聯末字為仄聲，下聯末字為平聲，若屬兩句為一聯者，其上聯上半句末字為平聲，下半句末字為仄聲；下聯反之。因題意必為兩句一組之對聯，因而</w:t>
      </w:r>
      <w:r w:rsidR="00351782" w:rsidRPr="009127E2">
        <w:rPr>
          <w:rStyle w:val="ab"/>
          <w:rFonts w:hint="eastAsia"/>
        </w:rPr>
        <w:t>(</w:t>
      </w:r>
      <w:r w:rsidR="00351782" w:rsidRPr="009127E2">
        <w:rPr>
          <w:rStyle w:val="ab"/>
          <w:rFonts w:hint="eastAsia"/>
        </w:rPr>
        <w:t>甲</w:t>
      </w:r>
      <w:r w:rsidR="00351782" w:rsidRPr="009127E2">
        <w:rPr>
          <w:rStyle w:val="ab"/>
          <w:rFonts w:hint="eastAsia"/>
        </w:rPr>
        <w:t>)</w:t>
      </w:r>
      <w:r w:rsidR="00351782" w:rsidRPr="001654A0">
        <w:rPr>
          <w:rFonts w:hint="eastAsia"/>
          <w:sz w:val="2"/>
          <w:szCs w:val="2"/>
        </w:rPr>
        <w:t xml:space="preserve"> 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丁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>一聯，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乙</w:t>
      </w:r>
      <w:r w:rsidR="00351782" w:rsidRPr="000B462F">
        <w:rPr>
          <w:rStyle w:val="ab"/>
          <w:rFonts w:hint="eastAsia"/>
        </w:rPr>
        <w:t>)</w:t>
      </w:r>
      <w:r w:rsidR="00351782" w:rsidRPr="001654A0">
        <w:rPr>
          <w:rFonts w:hint="eastAsia"/>
          <w:sz w:val="2"/>
          <w:szCs w:val="2"/>
        </w:rPr>
        <w:t xml:space="preserve"> 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丙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>一聯，再依原則判斷，故選</w:t>
      </w:r>
      <w:r w:rsidR="00351782" w:rsidRPr="0059402D">
        <w:rPr>
          <w:rStyle w:val="ABCD"/>
          <w:rFonts w:hint="eastAsia"/>
        </w:rPr>
        <w:t>(C)</w:t>
      </w:r>
      <w:r w:rsidR="00351782">
        <w:rPr>
          <w:rFonts w:hint="eastAsia"/>
        </w:rPr>
        <w:t>。</w: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閱讀下文，並推斷「　」中的詞語，何者使用</w:t>
      </w:r>
      <w:r w:rsidRPr="000B462F">
        <w:rPr>
          <w:rStyle w:val="af5"/>
          <w:rFonts w:hint="eastAsia"/>
        </w:rPr>
        <w:t>錯誤</w:t>
      </w:r>
      <w:r>
        <w:rPr>
          <w:rFonts w:hint="eastAsia"/>
        </w:rPr>
        <w:t>？</w:t>
      </w:r>
      <w:r w:rsidR="006E4B82">
        <w:br/>
      </w:r>
    </w:p>
    <w:p w:rsidR="000E4F07" w:rsidRPr="00BA1D73" w:rsidRDefault="00496858" w:rsidP="000E4F0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124075" cy="3989070"/>
                <wp:effectExtent l="0" t="0" r="9525" b="0"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98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1"/>
                            </w:tblGrid>
                            <w:tr w:rsidR="000E4F07">
                              <w:trPr>
                                <w:cantSplit/>
                                <w:trHeight w:val="6209"/>
                              </w:trPr>
                              <w:tc>
                                <w:tcPr>
                                  <w:tcW w:w="3221" w:type="dxa"/>
                                  <w:tcMar>
                                    <w:top w:w="28" w:type="dxa"/>
                                    <w:bottom w:w="28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0E4F07" w:rsidRDefault="000E4F07" w:rsidP="006E4B82">
                                  <w:pPr>
                                    <w:pStyle w:val="af7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陳老師</w:t>
                                  </w:r>
                                  <w:r w:rsidRPr="009127E2">
                                    <w:rPr>
                                      <w:rStyle w:val="ab"/>
                                      <w:rFonts w:hint="eastAsia"/>
                                    </w:rPr>
                                    <w:t>(</w:t>
                                  </w:r>
                                  <w:r w:rsidRPr="009127E2">
                                    <w:rPr>
                                      <w:rStyle w:val="ab"/>
                                      <w:rFonts w:hint="eastAsia"/>
                                    </w:rPr>
                                    <w:t>甲</w:t>
                                  </w:r>
                                  <w:r w:rsidRPr="009127E2">
                                    <w:rPr>
                                      <w:rStyle w:val="ab"/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「如晤」：</w:t>
                                  </w:r>
                                </w:p>
                                <w:p w:rsidR="000E4F07" w:rsidRDefault="000E4F07" w:rsidP="000E4F07">
                                  <w:pPr>
                                    <w:pStyle w:val="af7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畢業至今，同學聊天的話題，仍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(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乙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「不時」圍繞著您打轉。您的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(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丙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「音容宛在」，思念之情，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(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丁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「與日俱增」。我們十幾個同學預定於教師節前往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(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戊</w:t>
                                  </w:r>
                                  <w:r w:rsidRPr="000B462F">
                                    <w:rPr>
                                      <w:rStyle w:val="ab"/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「府上」拜訪，不知是否合適？敬請</w:t>
                                  </w:r>
                                </w:p>
                                <w:p w:rsidR="000E4F07" w:rsidRDefault="000E4F07" w:rsidP="000E4F07">
                                  <w:pPr>
                                    <w:pStyle w:val="af7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教安</w:t>
                                  </w:r>
                                </w:p>
                                <w:p w:rsidR="000E4F07" w:rsidRDefault="000E4F07" w:rsidP="000E4F07">
                                  <w:pPr>
                                    <w:pStyle w:val="af7"/>
                                    <w:ind w:leftChars="1400" w:left="3511"/>
                                    <w:rPr>
                                      <w:rFonts w:hint="eastAsia"/>
                                    </w:rPr>
                                  </w:pPr>
                                  <w:r w:rsidRPr="009127E2">
                                    <w:rPr>
                                      <w:rStyle w:val="ab"/>
                                      <w:rFonts w:hint="eastAsi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Style w:val="ab"/>
                                      <w:rFonts w:hint="eastAsia"/>
                                    </w:rPr>
                                    <w:t>己</w:t>
                                  </w:r>
                                  <w:r w:rsidRPr="009127E2">
                                    <w:rPr>
                                      <w:rStyle w:val="ab"/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「受業」</w:t>
                                  </w:r>
                                </w:p>
                                <w:p w:rsidR="000E4F07" w:rsidRPr="000E4F07" w:rsidRDefault="000E4F07" w:rsidP="000E4F07">
                                  <w:pPr>
                                    <w:pStyle w:val="af7"/>
                                    <w:ind w:rightChars="50" w:right="125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王曉明敬上</w:t>
                                  </w:r>
                                </w:p>
                              </w:tc>
                            </w:tr>
                          </w:tbl>
                          <w:p w:rsidR="000E4F07" w:rsidRDefault="000E4F07" w:rsidP="000E4F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2" o:spid="_x0000_s1027" type="#_x0000_t202" style="width:167.25pt;height:3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" stroked="f">
                <v:textbox inset="0,0,0,0">
                  <w:txbxContent>
                    <w:tbl>
                      <w:tblPr>
                        <w:tblW w:w="0" w:type="auto"/>
                        <w:tblInd w:w="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1"/>
                      </w:tblGrid>
                      <w:tr w:rsidR="000E4F07">
                        <w:trPr>
                          <w:cantSplit/>
                          <w:trHeight w:val="6209"/>
                        </w:trPr>
                        <w:tc>
                          <w:tcPr>
                            <w:tcW w:w="3221" w:type="dxa"/>
                            <w:tcMar>
                              <w:top w:w="28" w:type="dxa"/>
                              <w:bottom w:w="28" w:type="dxa"/>
                            </w:tcMar>
                            <w:textDirection w:val="tbRlV"/>
                            <w:vAlign w:val="center"/>
                          </w:tcPr>
                          <w:p w:rsidR="000E4F07" w:rsidRDefault="000E4F07" w:rsidP="006E4B82">
                            <w:pPr>
                              <w:pStyle w:val="af7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陳老師</w:t>
                            </w:r>
                            <w:r w:rsidRPr="009127E2"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 w:rsidRPr="009127E2">
                              <w:rPr>
                                <w:rStyle w:val="ab"/>
                                <w:rFonts w:hint="eastAsia"/>
                              </w:rPr>
                              <w:t>甲</w:t>
                            </w:r>
                            <w:r w:rsidRPr="009127E2">
                              <w:rPr>
                                <w:rStyle w:val="ab"/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「如晤」：</w:t>
                            </w:r>
                          </w:p>
                          <w:p w:rsidR="000E4F07" w:rsidRDefault="000E4F07" w:rsidP="000E4F07">
                            <w:pPr>
                              <w:pStyle w:val="af7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畢業至今，同學聊天的話題，仍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乙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「不時」圍繞著您打轉。您的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丙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「音容宛在」，思念之情，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丁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「與日俱增」。我們十幾個同學預定於教師節前往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戊</w:t>
                            </w:r>
                            <w:r w:rsidRPr="000B462F">
                              <w:rPr>
                                <w:rStyle w:val="ab"/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「府上」拜訪，不知是否合適？敬請</w:t>
                            </w:r>
                          </w:p>
                          <w:p w:rsidR="000E4F07" w:rsidRDefault="000E4F07" w:rsidP="000E4F07">
                            <w:pPr>
                              <w:pStyle w:val="af7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教安</w:t>
                            </w:r>
                          </w:p>
                          <w:p w:rsidR="000E4F07" w:rsidRDefault="000E4F07" w:rsidP="000E4F07">
                            <w:pPr>
                              <w:pStyle w:val="af7"/>
                              <w:ind w:leftChars="1400" w:left="3511"/>
                              <w:rPr>
                                <w:rFonts w:hint="eastAsia"/>
                              </w:rPr>
                            </w:pPr>
                            <w:r w:rsidRPr="009127E2">
                              <w:rPr>
                                <w:rStyle w:val="ab"/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Style w:val="ab"/>
                                <w:rFonts w:hint="eastAsia"/>
                              </w:rPr>
                              <w:t>己</w:t>
                            </w:r>
                            <w:r w:rsidRPr="009127E2">
                              <w:rPr>
                                <w:rStyle w:val="ab"/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「受業」</w:t>
                            </w:r>
                          </w:p>
                          <w:p w:rsidR="000E4F07" w:rsidRPr="000E4F07" w:rsidRDefault="000E4F07" w:rsidP="000E4F07">
                            <w:pPr>
                              <w:pStyle w:val="af7"/>
                              <w:ind w:rightChars="50" w:right="125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王曉明敬上</w:t>
                            </w:r>
                          </w:p>
                        </w:tc>
                      </w:tr>
                    </w:tbl>
                    <w:p w:rsidR="000E4F07" w:rsidRDefault="000E4F07" w:rsidP="000E4F07"/>
                  </w:txbxContent>
                </v:textbox>
                <w10:anchorlock/>
              </v:shape>
            </w:pict>
          </mc:Fallback>
        </mc:AlternateContent>
      </w:r>
    </w:p>
    <w:p w:rsidR="00351782" w:rsidRDefault="00351782" w:rsidP="000E4F07">
      <w:pPr>
        <w:pStyle w:val="a7"/>
        <w:ind w:leftChars="500" w:left="2133" w:hanging="879"/>
        <w:rPr>
          <w:rFonts w:hint="eastAsia"/>
        </w:rPr>
      </w:pP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甲丙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乙己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丙己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丁戊。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9127E2">
        <w:rPr>
          <w:rStyle w:val="ab"/>
          <w:rFonts w:hint="eastAsia"/>
        </w:rPr>
        <w:t>(</w:t>
      </w:r>
      <w:r w:rsidR="00351782" w:rsidRPr="009127E2">
        <w:rPr>
          <w:rStyle w:val="ab"/>
          <w:rFonts w:hint="eastAsia"/>
        </w:rPr>
        <w:t>甲</w:t>
      </w:r>
      <w:r w:rsidR="00351782" w:rsidRPr="009127E2">
        <w:rPr>
          <w:rStyle w:val="ab"/>
          <w:rFonts w:hint="eastAsia"/>
        </w:rPr>
        <w:t>)</w:t>
      </w:r>
      <w:r w:rsidR="00351782">
        <w:rPr>
          <w:rFonts w:hint="eastAsia"/>
        </w:rPr>
        <w:t>「如晤」一詞用於晚輩，故老師不適用。對老師應用</w:t>
      </w:r>
      <w:r w:rsidR="00351782">
        <w:rPr>
          <w:rFonts w:hint="eastAsia"/>
        </w:rPr>
        <w:t xml:space="preserve">「函丈」　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丙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>「音容宛在」用於死者，老師仍健在，不適用，可改為「一舉一動，歷歷在目」。</w: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下列柬帖術語的解釋，哪一個正確？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文定：結婚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先妣：對他人稱自己已逝的祖母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詹於：占於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桃觴：用桃符來壓邪。</w:t>
      </w:r>
    </w:p>
    <w:p w:rsidR="00351782" w:rsidRDefault="00496858" w:rsidP="000E4F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59402D">
        <w:rPr>
          <w:rStyle w:val="ABCD"/>
          <w:rFonts w:hint="eastAsia"/>
        </w:rPr>
        <w:t>(A)</w:t>
      </w:r>
      <w:r w:rsidR="00351782">
        <w:rPr>
          <w:rFonts w:hint="eastAsia"/>
        </w:rPr>
        <w:t xml:space="preserve">訂婚　</w:t>
      </w:r>
      <w:r w:rsidR="00351782" w:rsidRPr="0059402D">
        <w:rPr>
          <w:rStyle w:val="ABCD"/>
          <w:rFonts w:hint="eastAsia"/>
        </w:rPr>
        <w:t>(B)</w:t>
      </w:r>
      <w:r w:rsidR="00351782">
        <w:rPr>
          <w:rFonts w:hint="eastAsia"/>
        </w:rPr>
        <w:t xml:space="preserve">對他人稱自己已逝的母親　</w:t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>祝壽的酒席。</w: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下列題辭，適於祝賀結婚的是哪一個？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明珠入掌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百年好合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椿萱並茂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華堂集瑞。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59402D">
        <w:rPr>
          <w:rStyle w:val="ABCD"/>
          <w:rFonts w:hint="eastAsia"/>
        </w:rPr>
        <w:t>(A)</w:t>
      </w:r>
      <w:r w:rsidR="00351782">
        <w:rPr>
          <w:rFonts w:hint="eastAsia"/>
        </w:rPr>
        <w:t xml:space="preserve">賀生女　</w:t>
      </w:r>
      <w:r w:rsidR="00351782" w:rsidRPr="0059402D">
        <w:rPr>
          <w:rStyle w:val="ABCD"/>
          <w:rFonts w:hint="eastAsia"/>
        </w:rPr>
        <w:t>(C)</w:t>
      </w:r>
      <w:r w:rsidR="00351782">
        <w:rPr>
          <w:rFonts w:hint="eastAsia"/>
        </w:rPr>
        <w:t xml:space="preserve">賀父母雙壽　</w:t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>新屋落成。</w: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下列對聯內容，依序可適用於哪些行業？　</w:t>
      </w: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>
        <w:rPr>
          <w:rFonts w:hint="eastAsia"/>
        </w:rPr>
        <w:t xml:space="preserve">明看企業精機杼／和以生財織錦雲　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乙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 xml:space="preserve">妙技發揮鑲造瓠犀年返少／奇功施展整修編貝齒生春　</w:t>
      </w:r>
      <w:r w:rsidRPr="000B462F">
        <w:rPr>
          <w:rStyle w:val="ab"/>
          <w:rFonts w:hint="eastAsia"/>
        </w:rPr>
        <w:t>(</w:t>
      </w:r>
      <w:r w:rsidRPr="000B462F">
        <w:rPr>
          <w:rStyle w:val="ab"/>
          <w:rFonts w:hint="eastAsia"/>
        </w:rPr>
        <w:t>丙</w:t>
      </w:r>
      <w:r w:rsidRPr="000B462F">
        <w:rPr>
          <w:rStyle w:val="ab"/>
          <w:rFonts w:hint="eastAsia"/>
        </w:rPr>
        <w:t>)</w:t>
      </w:r>
      <w:r>
        <w:rPr>
          <w:rFonts w:hint="eastAsia"/>
        </w:rPr>
        <w:t xml:space="preserve">育種培苗蔥蘢萬樹呈詩意／防洪抗旱聳峙層巒蘊水源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紡織業／牙醫業／林業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電子業／美容業／農業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銀行業／牙醫業／水利業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精算業／美容業／園藝業。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9127E2">
        <w:rPr>
          <w:rStyle w:val="ab"/>
          <w:rFonts w:hint="eastAsia"/>
        </w:rPr>
        <w:t>(</w:t>
      </w:r>
      <w:r w:rsidR="00351782" w:rsidRPr="009127E2">
        <w:rPr>
          <w:rStyle w:val="ab"/>
          <w:rFonts w:hint="eastAsia"/>
        </w:rPr>
        <w:t>甲</w:t>
      </w:r>
      <w:r w:rsidR="00351782" w:rsidRPr="009127E2">
        <w:rPr>
          <w:rStyle w:val="ab"/>
          <w:rFonts w:hint="eastAsia"/>
        </w:rPr>
        <w:t>)</w:t>
      </w:r>
      <w:r w:rsidR="00351782">
        <w:rPr>
          <w:rFonts w:hint="eastAsia"/>
        </w:rPr>
        <w:t xml:space="preserve">紡織業線索：機杼：織布機／織錦：織作錦緞　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乙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 xml:space="preserve">牙醫業線索：瓠犀：瓠中之子，方正潔白，而比次整齊也。後因以喻美女的牙齒。貝齒：像編貝一樣潔白整齊的牙齒　</w:t>
      </w:r>
      <w:r w:rsidR="00351782" w:rsidRPr="000B462F">
        <w:rPr>
          <w:rStyle w:val="ab"/>
          <w:rFonts w:hint="eastAsia"/>
        </w:rPr>
        <w:t>(</w:t>
      </w:r>
      <w:r w:rsidR="00351782" w:rsidRPr="000B462F">
        <w:rPr>
          <w:rStyle w:val="ab"/>
          <w:rFonts w:hint="eastAsia"/>
        </w:rPr>
        <w:t>丙</w:t>
      </w:r>
      <w:r w:rsidR="00351782" w:rsidRPr="000B462F">
        <w:rPr>
          <w:rStyle w:val="ab"/>
          <w:rFonts w:hint="eastAsia"/>
        </w:rPr>
        <w:t>)</w:t>
      </w:r>
      <w:r w:rsidR="00351782">
        <w:rPr>
          <w:rFonts w:hint="eastAsia"/>
        </w:rPr>
        <w:t>林業線索：蔥蘢萬樹、層巒蘊水源。</w:t>
      </w:r>
    </w:p>
    <w:p w:rsidR="00351782" w:rsidRDefault="00351782" w:rsidP="00792FAE">
      <w:pPr>
        <w:pStyle w:val="af3"/>
        <w:spacing w:afterLines="20" w:after="69"/>
        <w:ind w:left="251" w:hangingChars="100" w:hanging="251"/>
        <w:rPr>
          <w:rFonts w:hint="eastAsia"/>
        </w:rPr>
      </w:pPr>
      <w:r>
        <w:rPr>
          <w:rFonts w:hint="eastAsia"/>
        </w:rPr>
        <w:t>◎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 w:rsidRPr="000E4F07">
        <w:rPr>
          <w:rStyle w:val="afb"/>
          <w:rFonts w:hint="eastAsia"/>
        </w:rPr>
        <w:t>～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>為題組，請先閱讀下列由子女具名的壽慶柬帖，然後回答以下問題：</w:t>
      </w:r>
    </w:p>
    <w:p w:rsidR="000E4F07" w:rsidRPr="00BA1D73" w:rsidRDefault="00496858" w:rsidP="000E4F07">
      <w:pPr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-1440180</wp:posOffset>
                </wp:positionH>
                <wp:positionV relativeFrom="paragraph">
                  <wp:posOffset>3120390</wp:posOffset>
                </wp:positionV>
                <wp:extent cx="434975" cy="596900"/>
                <wp:effectExtent l="4445" t="635" r="0" b="2540"/>
                <wp:wrapNone/>
                <wp:docPr id="3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4F07" w:rsidRDefault="000E4F07" w:rsidP="000E4F07">
                            <w:pPr>
                              <w:pStyle w:val="af7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陳○○</w:t>
                            </w:r>
                          </w:p>
                          <w:p w:rsidR="000E4F07" w:rsidRDefault="000E4F07" w:rsidP="000E4F07">
                            <w:pPr>
                              <w:pStyle w:val="af7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陳○○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8" type="#_x0000_t202" style="position:absolute;left:0;text-align:left;margin-left:-113.4pt;margin-top:245.7pt;width:34.25pt;height:4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" filled="f" stroked="f">
                <v:textbox style="layout-flow:vertical-ideographic" inset="0,0,0,0">
                  <w:txbxContent>
                    <w:p w:rsidR="000E4F07" w:rsidRDefault="000E4F07" w:rsidP="000E4F07">
                      <w:pPr>
                        <w:pStyle w:val="af7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陳○○</w:t>
                      </w:r>
                    </w:p>
                    <w:p w:rsidR="000E4F07" w:rsidRDefault="000E4F07" w:rsidP="000E4F07">
                      <w:pPr>
                        <w:pStyle w:val="af7"/>
                        <w:snapToGrid w:val="0"/>
                      </w:pPr>
                      <w:r>
                        <w:rPr>
                          <w:rFonts w:hint="eastAsia"/>
                        </w:rPr>
                        <w:t>陳○○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590675" cy="4003040"/>
                <wp:effectExtent l="0" t="0" r="9525" b="0"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0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7"/>
                            </w:tblGrid>
                            <w:tr w:rsidR="000E4F07">
                              <w:trPr>
                                <w:cantSplit/>
                                <w:trHeight w:val="6209"/>
                              </w:trPr>
                              <w:tc>
                                <w:tcPr>
                                  <w:tcW w:w="2367" w:type="dxa"/>
                                  <w:tcMar>
                                    <w:top w:w="28" w:type="dxa"/>
                                    <w:bottom w:w="28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0E4F07" w:rsidRDefault="000E4F07" w:rsidP="000E4F07">
                                  <w:pPr>
                                    <w:pStyle w:val="af7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中華民國九十二年四月十九日（星期六）為令堂</w:t>
                                  </w:r>
                                </w:p>
                                <w:p w:rsidR="000E4F07" w:rsidRDefault="000E4F07" w:rsidP="000E4F07">
                                  <w:pPr>
                                    <w:pStyle w:val="af7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王太夫人八秩華誕，敬備桃觴　　　　恭諸</w:t>
                                  </w:r>
                                </w:p>
                                <w:p w:rsidR="000E4F07" w:rsidRDefault="000E4F07" w:rsidP="000E4F07">
                                  <w:pPr>
                                    <w:pStyle w:val="af7"/>
                                    <w:spacing w:afterLines="75" w:after="261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臺光</w:t>
                                  </w:r>
                                </w:p>
                                <w:p w:rsidR="000E4F07" w:rsidRPr="000E4F07" w:rsidRDefault="000E4F07" w:rsidP="000E4F07">
                                  <w:pPr>
                                    <w:pStyle w:val="af7"/>
                                    <w:ind w:rightChars="50" w:right="125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謹訂</w:t>
                                  </w:r>
                                </w:p>
                              </w:tc>
                            </w:tr>
                          </w:tbl>
                          <w:p w:rsidR="000E4F07" w:rsidRDefault="000E4F07" w:rsidP="000E4F07">
                            <w:pPr>
                              <w:pStyle w:val="af7"/>
                            </w:pPr>
                          </w:p>
                          <w:p w:rsidR="000E4F07" w:rsidRDefault="000E4F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125.25pt;height:3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" stroked="f">
                <v:textbox inset="0,0,0,0">
                  <w:txbxContent>
                    <w:tbl>
                      <w:tblPr>
                        <w:tblW w:w="0" w:type="auto"/>
                        <w:tblInd w:w="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7"/>
                      </w:tblGrid>
                      <w:tr w:rsidR="000E4F07">
                        <w:trPr>
                          <w:cantSplit/>
                          <w:trHeight w:val="6209"/>
                        </w:trPr>
                        <w:tc>
                          <w:tcPr>
                            <w:tcW w:w="2367" w:type="dxa"/>
                            <w:tcMar>
                              <w:top w:w="28" w:type="dxa"/>
                              <w:bottom w:w="28" w:type="dxa"/>
                            </w:tcMar>
                            <w:textDirection w:val="tbRlV"/>
                            <w:vAlign w:val="center"/>
                          </w:tcPr>
                          <w:p w:rsidR="000E4F07" w:rsidRDefault="000E4F07" w:rsidP="000E4F07">
                            <w:pPr>
                              <w:pStyle w:val="af7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中華民國九十二年四月十九日（星期六）為令堂</w:t>
                            </w:r>
                          </w:p>
                          <w:p w:rsidR="000E4F07" w:rsidRDefault="000E4F07" w:rsidP="000E4F07">
                            <w:pPr>
                              <w:pStyle w:val="af7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王太夫人八秩華誕，敬備桃觴　　　　恭諸</w:t>
                            </w:r>
                          </w:p>
                          <w:p w:rsidR="000E4F07" w:rsidRDefault="000E4F07" w:rsidP="000E4F07">
                            <w:pPr>
                              <w:pStyle w:val="af7"/>
                              <w:spacing w:afterLines="75" w:after="261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臺光</w:t>
                            </w:r>
                          </w:p>
                          <w:p w:rsidR="000E4F07" w:rsidRPr="000E4F07" w:rsidRDefault="000E4F07" w:rsidP="000E4F07">
                            <w:pPr>
                              <w:pStyle w:val="af7"/>
                              <w:ind w:rightChars="50" w:right="125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謹訂</w:t>
                            </w:r>
                          </w:p>
                        </w:tc>
                      </w:tr>
                    </w:tbl>
                    <w:p w:rsidR="000E4F07" w:rsidRDefault="000E4F07" w:rsidP="000E4F07">
                      <w:pPr>
                        <w:pStyle w:val="af7"/>
                      </w:pPr>
                    </w:p>
                    <w:p w:rsidR="000E4F07" w:rsidRDefault="000E4F07"/>
                  </w:txbxContent>
                </v:textbox>
                <w10:anchorlock/>
              </v:shape>
            </w:pict>
          </mc:Fallback>
        </mc:AlternateConten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柬帖中哪一個詞語使用</w:t>
      </w:r>
      <w:r w:rsidRPr="000B462F">
        <w:rPr>
          <w:rStyle w:val="af5"/>
          <w:rFonts w:hint="eastAsia"/>
        </w:rPr>
        <w:t>不當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令堂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華誕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桃觴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臺光。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59402D">
        <w:rPr>
          <w:rStyle w:val="ABCD"/>
          <w:rFonts w:hint="eastAsia"/>
        </w:rPr>
        <w:t>(A)</w:t>
      </w:r>
      <w:r w:rsidR="00351782">
        <w:rPr>
          <w:rFonts w:hint="eastAsia"/>
        </w:rPr>
        <w:t>令堂是尊稱他人母親，稱自己母親為家慈、家母。</w:t>
      </w:r>
    </w:p>
    <w:p w:rsidR="00351782" w:rsidRDefault="00351782" w:rsidP="000E4F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接獲上述柬帖，下列何者可用為祝壽的題辭？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弄璋之喜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慈竹長青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宜其室家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彤管流芳。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59402D">
        <w:rPr>
          <w:rStyle w:val="ABCD"/>
          <w:rFonts w:hint="eastAsia"/>
        </w:rPr>
        <w:t>(A)</w:t>
      </w:r>
      <w:r w:rsidR="00351782">
        <w:rPr>
          <w:rFonts w:hint="eastAsia"/>
        </w:rPr>
        <w:t xml:space="preserve">賀生子　</w:t>
      </w:r>
      <w:r w:rsidR="00351782" w:rsidRPr="0059402D">
        <w:rPr>
          <w:rStyle w:val="ABCD"/>
          <w:rFonts w:hint="eastAsia"/>
        </w:rPr>
        <w:t>(C)</w:t>
      </w:r>
      <w:r w:rsidR="00351782">
        <w:rPr>
          <w:rFonts w:hint="eastAsia"/>
        </w:rPr>
        <w:t xml:space="preserve">女子出嫁時的祝賀語　</w:t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>女喪輓辭。</w:t>
      </w:r>
    </w:p>
    <w:p w:rsidR="00351782" w:rsidRDefault="00351782" w:rsidP="000E4F07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351782" w:rsidRDefault="00496858" w:rsidP="00792FAE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142875</wp:posOffset>
                </wp:positionV>
                <wp:extent cx="213360" cy="293370"/>
                <wp:effectExtent l="2540" t="4445" r="3175" b="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DA</w:t>
                            </w:r>
                          </w:p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0.4pt;margin-top:11.25pt;width:16.8pt;height:2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VC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" filled="f" stroked="f">
                <v:textbox inset="0,0,0,0">
                  <w:txbxContent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DA</w:t>
                      </w:r>
                    </w:p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51782" w:rsidRPr="0059500E">
        <w:rPr>
          <w:rFonts w:hint="eastAsia"/>
        </w:rPr>
        <w:t>（</w:t>
      </w:r>
      <w:r w:rsidR="00351782">
        <w:rPr>
          <w:rFonts w:hint="eastAsia"/>
        </w:rPr>
        <w:tab/>
      </w:r>
      <w:r w:rsidR="00351782">
        <w:rPr>
          <w:rStyle w:val="af2"/>
          <w:rFonts w:hint="eastAsia"/>
          <w:w w:val="110"/>
          <w:eastAsianLayout w:id="0"/>
        </w:rPr>
        <w:tab/>
      </w:r>
      <w:r w:rsidR="00351782">
        <w:rPr>
          <w:rFonts w:hint="eastAsia"/>
        </w:rPr>
        <w:t>）</w:t>
      </w:r>
      <w:r w:rsidR="00351782">
        <w:rPr>
          <w:rStyle w:val="aa"/>
          <w:rFonts w:hint="eastAsia"/>
        </w:rPr>
        <w:t>11</w:t>
      </w:r>
      <w:r w:rsidR="00351782" w:rsidRPr="00A21EF1">
        <w:rPr>
          <w:rStyle w:val="aa"/>
          <w:rFonts w:hint="eastAsia"/>
        </w:rPr>
        <w:t>.</w:t>
      </w:r>
      <w:r w:rsidR="00351782">
        <w:rPr>
          <w:rFonts w:hint="eastAsia"/>
        </w:rPr>
        <w:tab/>
      </w:r>
      <w:r w:rsidR="00351782">
        <w:rPr>
          <w:rFonts w:hint="eastAsia"/>
        </w:rPr>
        <w:t xml:space="preserve">下列關於喪葬用語的敘述，正確的選項是：　</w:t>
      </w:r>
      <w:r w:rsidR="00351782" w:rsidRPr="0059402D">
        <w:rPr>
          <w:rStyle w:val="ABCD"/>
          <w:rFonts w:hint="eastAsia"/>
        </w:rPr>
        <w:t>(A)</w:t>
      </w:r>
      <w:r w:rsidR="00351782" w:rsidRPr="002E5A4D">
        <w:rPr>
          <w:rFonts w:hint="eastAsia"/>
          <w:spacing w:val="-3"/>
        </w:rPr>
        <w:t>「顯妣</w:t>
      </w:r>
      <w:r w:rsidR="00351782" w:rsidRPr="002E5A4D">
        <w:rPr>
          <w:rFonts w:hint="eastAsia"/>
          <w:spacing w:val="-3"/>
          <w:u w:val="single"/>
        </w:rPr>
        <w:t>王</w:t>
      </w:r>
      <w:r w:rsidR="00351782" w:rsidRPr="002E5A4D">
        <w:rPr>
          <w:rFonts w:hint="eastAsia"/>
          <w:spacing w:val="-3"/>
        </w:rPr>
        <w:t>母</w:t>
      </w:r>
      <w:r w:rsidR="00351782" w:rsidRPr="002E5A4D">
        <w:rPr>
          <w:rFonts w:hint="eastAsia"/>
          <w:spacing w:val="-3"/>
          <w:u w:val="single"/>
        </w:rPr>
        <w:t>張</w:t>
      </w:r>
      <w:r w:rsidR="00351782" w:rsidRPr="002E5A4D">
        <w:rPr>
          <w:rFonts w:hint="eastAsia"/>
          <w:spacing w:val="-3"/>
        </w:rPr>
        <w:t>太夫人」意為：去世的是母親，母親姓</w:t>
      </w:r>
      <w:r w:rsidR="00351782" w:rsidRPr="002E5A4D">
        <w:rPr>
          <w:rFonts w:hint="eastAsia"/>
          <w:spacing w:val="-3"/>
          <w:u w:val="single"/>
        </w:rPr>
        <w:t>張</w:t>
      </w:r>
      <w:r w:rsidR="00351782" w:rsidRPr="002E5A4D">
        <w:rPr>
          <w:rFonts w:hint="eastAsia"/>
          <w:spacing w:val="-3"/>
        </w:rPr>
        <w:t>，夫家姓</w:t>
      </w:r>
      <w:r w:rsidR="00351782" w:rsidRPr="002E5A4D">
        <w:rPr>
          <w:rFonts w:hint="eastAsia"/>
          <w:spacing w:val="-3"/>
          <w:u w:val="single"/>
        </w:rPr>
        <w:t>王</w:t>
      </w:r>
      <w:r w:rsidR="00351782" w:rsidRPr="002E5A4D">
        <w:rPr>
          <w:rFonts w:hint="eastAsia"/>
          <w:spacing w:val="-3"/>
        </w:rPr>
        <w:t xml:space="preserve">　</w:t>
      </w:r>
      <w:r w:rsidR="00351782" w:rsidRPr="0059402D">
        <w:rPr>
          <w:rStyle w:val="ABCD"/>
          <w:rFonts w:hint="eastAsia"/>
        </w:rPr>
        <w:t>(B)</w:t>
      </w:r>
      <w:r w:rsidR="00351782">
        <w:rPr>
          <w:rFonts w:hint="eastAsia"/>
        </w:rPr>
        <w:t xml:space="preserve">匍匐奔喪：匍匐，伏地爬行，形容急迫之狀。奔喪，謂從遠方奔赴親喪　</w:t>
      </w:r>
      <w:r w:rsidR="00351782" w:rsidRPr="0059402D">
        <w:rPr>
          <w:rStyle w:val="ABCD"/>
          <w:rFonts w:hint="eastAsia"/>
        </w:rPr>
        <w:t>(C)</w:t>
      </w:r>
      <w:r w:rsidR="00351782">
        <w:rPr>
          <w:rFonts w:hint="eastAsia"/>
        </w:rPr>
        <w:t xml:space="preserve">「先荊」、「先室」，指對他人稱自己已去世的丈夫　</w:t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 xml:space="preserve">哀子：父親健在，母死，子稱「哀子」　</w:t>
      </w:r>
      <w:r w:rsidR="00351782" w:rsidRPr="00083134">
        <w:rPr>
          <w:rStyle w:val="ABCD"/>
          <w:rFonts w:hint="eastAsia"/>
        </w:rPr>
        <w:t>(E)</w:t>
      </w:r>
      <w:r w:rsidR="00351782">
        <w:rPr>
          <w:rFonts w:hint="eastAsia"/>
        </w:rPr>
        <w:t>「世鄉學寅戚友」與「聞」等指稱受柬人的字要抬頭並套印黑色，字體也要加大。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59402D">
        <w:rPr>
          <w:rStyle w:val="ABCD"/>
          <w:rFonts w:hint="eastAsia"/>
        </w:rPr>
        <w:t>(C)</w:t>
      </w:r>
      <w:r w:rsidR="00351782">
        <w:rPr>
          <w:rFonts w:hint="eastAsia"/>
        </w:rPr>
        <w:t xml:space="preserve">稱自己已去世的妻子　</w:t>
      </w:r>
      <w:r w:rsidR="00351782" w:rsidRPr="00083134">
        <w:rPr>
          <w:rStyle w:val="ABCD"/>
          <w:rFonts w:hint="eastAsia"/>
        </w:rPr>
        <w:t>(E)</w:t>
      </w:r>
      <w:r w:rsidR="00351782">
        <w:rPr>
          <w:rFonts w:hint="eastAsia"/>
        </w:rPr>
        <w:t>套印紅色。</w:t>
      </w:r>
    </w:p>
    <w:p w:rsidR="00351782" w:rsidRDefault="00496858" w:rsidP="00792FAE">
      <w:pPr>
        <w:pStyle w:val="-"/>
        <w:rPr>
          <w:rFonts w:hint="eastAsia"/>
        </w:rPr>
      </w:pPr>
      <w:bookmarkStart w:id="0" w:name="_GoBack"/>
      <w:bookmarkEnd w:id="0"/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147320</wp:posOffset>
                </wp:positionV>
                <wp:extent cx="213360" cy="293370"/>
                <wp:effectExtent l="0" t="4445" r="0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CA</w:t>
                            </w:r>
                          </w:p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0.3pt;margin-top:11.6pt;width:16.8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bm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yFGnDTQo7ubr7c/v9/d/Lr98Q0FpkRdq2KwvGrBVu8uxA5abdNV7aXIPyjE&#10;xaIifE3PpRRdRUkBIfrmpXvvaY+jDMiqeyUKcEU2WligXSkbUz+oCAJ0aNX1oT10p1EOl4E/Gk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" filled="f" stroked="f">
                <v:textbox inset="0,0,0,0">
                  <w:txbxContent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CA</w:t>
                      </w:r>
                    </w:p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51782" w:rsidRPr="0059500E">
        <w:rPr>
          <w:rFonts w:hint="eastAsia"/>
        </w:rPr>
        <w:t>（</w:t>
      </w:r>
      <w:r w:rsidR="00351782">
        <w:rPr>
          <w:rFonts w:hint="eastAsia"/>
        </w:rPr>
        <w:tab/>
      </w:r>
      <w:r w:rsidR="00351782">
        <w:rPr>
          <w:rStyle w:val="af2"/>
          <w:rFonts w:hint="eastAsia"/>
          <w:w w:val="110"/>
          <w:eastAsianLayout w:id="0"/>
        </w:rPr>
        <w:tab/>
      </w:r>
      <w:r w:rsidR="00351782">
        <w:rPr>
          <w:rFonts w:hint="eastAsia"/>
        </w:rPr>
        <w:t>）</w:t>
      </w:r>
      <w:r w:rsidR="00351782">
        <w:rPr>
          <w:rStyle w:val="aa"/>
          <w:rFonts w:hint="eastAsia"/>
        </w:rPr>
        <w:t>12</w:t>
      </w:r>
      <w:r w:rsidR="00351782" w:rsidRPr="00A21EF1">
        <w:rPr>
          <w:rStyle w:val="aa"/>
          <w:rFonts w:hint="eastAsia"/>
        </w:rPr>
        <w:t>.</w:t>
      </w:r>
      <w:r w:rsidR="00351782">
        <w:rPr>
          <w:rFonts w:hint="eastAsia"/>
        </w:rPr>
        <w:tab/>
      </w:r>
      <w:r w:rsidR="00351782">
        <w:rPr>
          <w:rFonts w:hint="eastAsia"/>
        </w:rPr>
        <w:t xml:space="preserve">下列題辭，哪些適合用於祝賀書局開業？　</w:t>
      </w:r>
      <w:r w:rsidR="00351782" w:rsidRPr="0059402D">
        <w:rPr>
          <w:rStyle w:val="ABCD"/>
          <w:rFonts w:hint="eastAsia"/>
        </w:rPr>
        <w:t>(A)</w:t>
      </w:r>
      <w:r w:rsidR="00351782">
        <w:rPr>
          <w:rFonts w:hint="eastAsia"/>
        </w:rPr>
        <w:t xml:space="preserve">文光射斗　</w:t>
      </w:r>
      <w:r w:rsidR="00351782" w:rsidRPr="0059402D">
        <w:rPr>
          <w:rStyle w:val="ABCD"/>
          <w:rFonts w:hint="eastAsia"/>
        </w:rPr>
        <w:t>(B)</w:t>
      </w:r>
      <w:r w:rsidR="00351782">
        <w:rPr>
          <w:rFonts w:hint="eastAsia"/>
        </w:rPr>
        <w:t xml:space="preserve">左圖右史　</w:t>
      </w:r>
      <w:r w:rsidR="00351782" w:rsidRPr="0059402D">
        <w:rPr>
          <w:rStyle w:val="ABCD"/>
          <w:rFonts w:hint="eastAsia"/>
        </w:rPr>
        <w:t>(C)</w:t>
      </w:r>
      <w:r w:rsidR="00351782">
        <w:rPr>
          <w:rFonts w:hint="eastAsia"/>
        </w:rPr>
        <w:t xml:space="preserve">坐擁百城　</w:t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 xml:space="preserve">筆走龍蛇　</w:t>
      </w:r>
      <w:r w:rsidR="00351782" w:rsidRPr="00083134">
        <w:rPr>
          <w:rStyle w:val="ABCD"/>
          <w:rFonts w:hint="eastAsia"/>
        </w:rPr>
        <w:t>(E)</w:t>
      </w:r>
      <w:r w:rsidR="00351782" w:rsidRPr="002F18BB">
        <w:rPr>
          <w:rFonts w:hint="eastAsia"/>
          <w:u w:val="single"/>
        </w:rPr>
        <w:t>輸</w:t>
      </w:r>
      <w:r w:rsidR="00351782">
        <w:rPr>
          <w:rFonts w:hint="eastAsia"/>
        </w:rPr>
        <w:t>巧</w:t>
      </w:r>
      <w:r w:rsidR="00351782" w:rsidRPr="002F18BB">
        <w:rPr>
          <w:rFonts w:hint="eastAsia"/>
          <w:u w:val="single"/>
        </w:rPr>
        <w:t>婁</w:t>
      </w:r>
      <w:r w:rsidR="00351782">
        <w:rPr>
          <w:rFonts w:hint="eastAsia"/>
        </w:rPr>
        <w:t>明。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 xml:space="preserve">賀書法比賽　</w:t>
      </w:r>
      <w:r w:rsidR="00351782" w:rsidRPr="00083134">
        <w:rPr>
          <w:rStyle w:val="ABCD"/>
          <w:rFonts w:hint="eastAsia"/>
        </w:rPr>
        <w:t>(E)</w:t>
      </w:r>
      <w:r w:rsidR="00351782">
        <w:rPr>
          <w:rFonts w:hint="eastAsia"/>
        </w:rPr>
        <w:t>賀工廠開業。</w:t>
      </w:r>
    </w:p>
    <w:p w:rsidR="00351782" w:rsidRDefault="00496858" w:rsidP="00815BAF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147320</wp:posOffset>
                </wp:positionV>
                <wp:extent cx="213360" cy="293370"/>
                <wp:effectExtent l="3175" t="4445" r="2540" b="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7.5pt;margin-top:11.6pt;width:16.8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ShyQ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" filled="f" stroked="f">
                <v:textbox inset="0,0,0,0">
                  <w:txbxContent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351782" w:rsidRPr="0059500E">
        <w:rPr>
          <w:rFonts w:hint="eastAsia"/>
        </w:rPr>
        <w:t>（</w:t>
      </w:r>
      <w:r w:rsidR="00351782">
        <w:rPr>
          <w:rFonts w:hint="eastAsia"/>
        </w:rPr>
        <w:tab/>
      </w:r>
      <w:r w:rsidR="00351782">
        <w:rPr>
          <w:rStyle w:val="af2"/>
          <w:rFonts w:hint="eastAsia"/>
          <w:w w:val="110"/>
          <w:eastAsianLayout w:id="0"/>
        </w:rPr>
        <w:tab/>
      </w:r>
      <w:r w:rsidR="00351782">
        <w:rPr>
          <w:rFonts w:hint="eastAsia"/>
        </w:rPr>
        <w:t>）</w:t>
      </w:r>
      <w:r w:rsidR="00351782">
        <w:rPr>
          <w:rStyle w:val="aa"/>
          <w:rFonts w:hint="eastAsia"/>
        </w:rPr>
        <w:t>13</w:t>
      </w:r>
      <w:r w:rsidR="00351782" w:rsidRPr="00A21EF1">
        <w:rPr>
          <w:rStyle w:val="aa"/>
          <w:rFonts w:hint="eastAsia"/>
        </w:rPr>
        <w:t>.</w:t>
      </w:r>
      <w:r w:rsidR="00351782">
        <w:rPr>
          <w:rFonts w:hint="eastAsia"/>
        </w:rPr>
        <w:tab/>
      </w:r>
      <w:r w:rsidR="00351782">
        <w:rPr>
          <w:rFonts w:hint="eastAsia"/>
        </w:rPr>
        <w:t xml:space="preserve">柬帖又叫簡帖，原是書信的別名；現在則專指婚喪喜慶及平常應酬時邀約用的一種書面通知。現代社會各種活動繁多，人們酬酢往來頻繁，柬帖的使用也就非常廣泛，下列有關柬帖的用語，敘述正確的選項是：　</w:t>
      </w:r>
      <w:r w:rsidR="00351782" w:rsidRPr="0059402D">
        <w:rPr>
          <w:rStyle w:val="ABCD"/>
          <w:rFonts w:hint="eastAsia"/>
        </w:rPr>
        <w:t>(A)</w:t>
      </w:r>
      <w:r w:rsidR="00351782">
        <w:rPr>
          <w:rFonts w:hint="eastAsia"/>
        </w:rPr>
        <w:t xml:space="preserve">文定、嘉禮、吉夕、合巹指結婚；闔第光臨：請客人全家到來之敬語　</w:t>
      </w:r>
      <w:r w:rsidR="00351782" w:rsidRPr="0059402D">
        <w:rPr>
          <w:rStyle w:val="ABCD"/>
          <w:rFonts w:hint="eastAsia"/>
        </w:rPr>
        <w:t>(B)</w:t>
      </w:r>
      <w:r w:rsidR="00351782">
        <w:rPr>
          <w:rFonts w:hint="eastAsia"/>
        </w:rPr>
        <w:t xml:space="preserve">桃觴：或稱「桃樽」，指祝壽的酒席；湯餅：即湯麵，舊俗小孩出生第三日或滿月，舉行慶賀宴會，食用象徵長壽的湯麵，因以湯餅代稱滿月之筵　</w:t>
      </w:r>
      <w:r w:rsidR="00351782" w:rsidRPr="0059402D">
        <w:rPr>
          <w:rStyle w:val="ABCD"/>
          <w:rFonts w:hint="eastAsia"/>
        </w:rPr>
        <w:t>(C)</w:t>
      </w:r>
      <w:r w:rsidR="00351782">
        <w:rPr>
          <w:rFonts w:hint="eastAsia"/>
        </w:rPr>
        <w:t>嵩祝：祝人福壽比</w:t>
      </w:r>
      <w:r w:rsidR="00351782" w:rsidRPr="002F18BB">
        <w:rPr>
          <w:rFonts w:hint="eastAsia"/>
          <w:u w:val="single"/>
        </w:rPr>
        <w:t>嵩山</w:t>
      </w:r>
      <w:r w:rsidR="00351782">
        <w:rPr>
          <w:rFonts w:hint="eastAsia"/>
        </w:rPr>
        <w:t xml:space="preserve">之高。秩：十年。晉：同「進」　</w:t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 xml:space="preserve">蒲觴：端節戶懸菖蒲，因稱端節為蒲節。觴：酒杯總名。此代稱端節酒筵　</w:t>
      </w:r>
      <w:r w:rsidR="00351782" w:rsidRPr="00083134">
        <w:rPr>
          <w:rStyle w:val="ABCD"/>
          <w:rFonts w:hint="eastAsia"/>
        </w:rPr>
        <w:t>(E)</w:t>
      </w:r>
      <w:r w:rsidR="00351782">
        <w:rPr>
          <w:rFonts w:hint="eastAsia"/>
        </w:rPr>
        <w:t>桂漿：中秋桂花飄香，因用桂代表中秋。漿，指酒。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59402D">
        <w:rPr>
          <w:rStyle w:val="ABCD"/>
          <w:rFonts w:hint="eastAsia"/>
        </w:rPr>
        <w:t>(A)</w:t>
      </w:r>
      <w:r w:rsidR="00351782">
        <w:rPr>
          <w:rFonts w:hint="eastAsia"/>
        </w:rPr>
        <w:t>文定指訂婚。</w:t>
      </w:r>
    </w:p>
    <w:p w:rsidR="00351782" w:rsidRDefault="00496858" w:rsidP="00815BAF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154940</wp:posOffset>
                </wp:positionV>
                <wp:extent cx="213360" cy="293370"/>
                <wp:effectExtent l="2540" t="2540" r="3175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CA</w:t>
                            </w:r>
                          </w:p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7.55pt;margin-top:12.2pt;width:16.8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3M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z5GnDTQo7ubr7c/v9/d/Lr98Q0FpkRdq2KwvGrBVu8uxA5abdNV7aXIPyjE&#10;xaIifE3PpRRdRUkBIfrmpXvvaY+jDMiqeyUKcEU2WligXSkbUz+oCAJ0aNX1oT10p1EOl4E/Gk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" filled="f" stroked="f">
                <v:textbox inset="0,0,0,0">
                  <w:txbxContent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CA</w:t>
                      </w:r>
                    </w:p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</w:txbxContent>
                </v:textbox>
              </v:shape>
            </w:pict>
          </mc:Fallback>
        </mc:AlternateContent>
      </w:r>
      <w:r w:rsidR="00351782" w:rsidRPr="0059500E">
        <w:rPr>
          <w:rFonts w:hint="eastAsia"/>
        </w:rPr>
        <w:t>（</w:t>
      </w:r>
      <w:r w:rsidR="00351782">
        <w:rPr>
          <w:rFonts w:hint="eastAsia"/>
        </w:rPr>
        <w:tab/>
      </w:r>
      <w:r w:rsidR="00351782">
        <w:rPr>
          <w:rStyle w:val="af2"/>
          <w:rFonts w:hint="eastAsia"/>
          <w:w w:val="110"/>
          <w:eastAsianLayout w:id="0"/>
        </w:rPr>
        <w:tab/>
      </w:r>
      <w:r w:rsidR="00351782">
        <w:rPr>
          <w:rFonts w:hint="eastAsia"/>
        </w:rPr>
        <w:t>）</w:t>
      </w:r>
      <w:r w:rsidR="00351782">
        <w:rPr>
          <w:rStyle w:val="aa"/>
          <w:rFonts w:hint="eastAsia"/>
        </w:rPr>
        <w:t>14</w:t>
      </w:r>
      <w:r w:rsidR="00351782" w:rsidRPr="00A21EF1">
        <w:rPr>
          <w:rStyle w:val="aa"/>
          <w:rFonts w:hint="eastAsia"/>
        </w:rPr>
        <w:t>.</w:t>
      </w:r>
      <w:r w:rsidR="00351782">
        <w:rPr>
          <w:rFonts w:hint="eastAsia"/>
        </w:rPr>
        <w:tab/>
      </w:r>
      <w:r w:rsidR="00351782" w:rsidRPr="002F18BB">
        <w:rPr>
          <w:rFonts w:hint="eastAsia"/>
          <w:u w:val="single"/>
        </w:rPr>
        <w:t>淡水</w:t>
      </w:r>
      <w:r w:rsidR="00351782">
        <w:rPr>
          <w:rFonts w:hint="eastAsia"/>
        </w:rPr>
        <w:t>古街，沿街商店行號，貼了各式各樣的對聯：甲店：綠橘紅柑奇香可挹；白梨火棗仙果雜陳。乙店：青天一幕</w:t>
      </w:r>
      <w:r w:rsidR="00351782" w:rsidRPr="002F18BB">
        <w:rPr>
          <w:rFonts w:hint="eastAsia"/>
          <w:u w:val="single"/>
        </w:rPr>
        <w:t>劉伶</w:t>
      </w:r>
      <w:r w:rsidR="00351782" w:rsidRPr="0017439E">
        <w:rPr>
          <w:rFonts w:hint="eastAsia"/>
        </w:rPr>
        <w:t>醉</w:t>
      </w:r>
      <w:r w:rsidR="00351782">
        <w:rPr>
          <w:rFonts w:hint="eastAsia"/>
        </w:rPr>
        <w:t>；明月三杯</w:t>
      </w:r>
      <w:r w:rsidR="00351782" w:rsidRPr="002F18BB">
        <w:rPr>
          <w:rFonts w:hint="eastAsia"/>
          <w:u w:val="single"/>
        </w:rPr>
        <w:t>李白</w:t>
      </w:r>
      <w:r w:rsidR="00351782">
        <w:rPr>
          <w:rFonts w:hint="eastAsia"/>
        </w:rPr>
        <w:t>歌。丙店：曲奏笙歌誰司管籥；聲出金石似下針砭。丁店：大塊文章百城富有；名山事業千古長留。戊店：</w:t>
      </w:r>
      <w:r w:rsidR="00351782" w:rsidRPr="002F18BB">
        <w:rPr>
          <w:rFonts w:hint="eastAsia"/>
          <w:u w:val="single"/>
        </w:rPr>
        <w:t>圯橋</w:t>
      </w:r>
      <w:r w:rsidR="00351782">
        <w:rPr>
          <w:rFonts w:hint="eastAsia"/>
        </w:rPr>
        <w:t xml:space="preserve">曾進高人履；瀛海爭誇學士靴。下列敘述正確的選項是：　</w:t>
      </w:r>
      <w:r w:rsidR="00351782" w:rsidRPr="0059402D">
        <w:rPr>
          <w:rStyle w:val="ABCD"/>
          <w:rFonts w:hint="eastAsia"/>
        </w:rPr>
        <w:t>(A)</w:t>
      </w:r>
      <w:r w:rsidR="00351782">
        <w:rPr>
          <w:rFonts w:hint="eastAsia"/>
        </w:rPr>
        <w:t xml:space="preserve">甲店是水果店　</w:t>
      </w:r>
      <w:r w:rsidR="00351782" w:rsidRPr="0059402D">
        <w:rPr>
          <w:rStyle w:val="ABCD"/>
          <w:rFonts w:hint="eastAsia"/>
        </w:rPr>
        <w:t>(B)</w:t>
      </w:r>
      <w:r w:rsidR="00351782">
        <w:rPr>
          <w:rFonts w:hint="eastAsia"/>
        </w:rPr>
        <w:t xml:space="preserve">乙店是酒樓　</w:t>
      </w:r>
      <w:r w:rsidR="00351782" w:rsidRPr="0059402D">
        <w:rPr>
          <w:rStyle w:val="ABCD"/>
          <w:rFonts w:hint="eastAsia"/>
        </w:rPr>
        <w:t>(C)</w:t>
      </w:r>
      <w:r w:rsidR="00351782">
        <w:rPr>
          <w:rFonts w:hint="eastAsia"/>
        </w:rPr>
        <w:t xml:space="preserve">丙店是唱片行　</w:t>
      </w:r>
      <w:r w:rsidR="00351782" w:rsidRPr="0059402D">
        <w:rPr>
          <w:rStyle w:val="ABCD"/>
          <w:rFonts w:hint="eastAsia"/>
        </w:rPr>
        <w:t>(D)</w:t>
      </w:r>
      <w:r w:rsidR="00351782">
        <w:rPr>
          <w:rFonts w:hint="eastAsia"/>
        </w:rPr>
        <w:t xml:space="preserve">丁店是書店　</w:t>
      </w:r>
      <w:r w:rsidR="00351782" w:rsidRPr="00083134">
        <w:rPr>
          <w:rStyle w:val="ABCD"/>
          <w:rFonts w:hint="eastAsia"/>
        </w:rPr>
        <w:t>(E)</w:t>
      </w:r>
      <w:r w:rsidR="00351782">
        <w:rPr>
          <w:rFonts w:hint="eastAsia"/>
        </w:rPr>
        <w:t>戊店是旅館。</w:t>
      </w:r>
    </w:p>
    <w:p w:rsidR="00351782" w:rsidRDefault="00496858" w:rsidP="000E4F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083134">
        <w:rPr>
          <w:rStyle w:val="ABCD"/>
          <w:rFonts w:hint="eastAsia"/>
        </w:rPr>
        <w:t>(E)</w:t>
      </w:r>
      <w:r w:rsidR="00351782">
        <w:rPr>
          <w:rFonts w:hint="eastAsia"/>
        </w:rPr>
        <w:t>戊店是鞋店。</w:t>
      </w:r>
    </w:p>
    <w:p w:rsidR="00351782" w:rsidRDefault="00496858" w:rsidP="00815BAF">
      <w:pPr>
        <w:pStyle w:val="-"/>
        <w:spacing w:afterLines="30" w:after="104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168910</wp:posOffset>
                </wp:positionV>
                <wp:extent cx="213360" cy="293370"/>
                <wp:effectExtent l="1270" t="0" r="4445" b="4445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CA</w:t>
                            </w:r>
                          </w:p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792FAE" w:rsidRDefault="00792FAE" w:rsidP="00792FAE">
                            <w:pPr>
                              <w:pStyle w:val="af0"/>
                              <w:snapToGrid w:val="0"/>
                              <w:ind w:left="1144" w:hanging="11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7.9pt;margin-top:13.3pt;width:16.8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WO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" filled="f" stroked="f">
                <v:textbox inset="0,0,0,0">
                  <w:txbxContent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CA</w:t>
                      </w:r>
                    </w:p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792FAE" w:rsidRDefault="00792FAE" w:rsidP="00792FAE">
                      <w:pPr>
                        <w:pStyle w:val="af0"/>
                        <w:snapToGrid w:val="0"/>
                        <w:ind w:left="1144" w:hanging="1144"/>
                      </w:pPr>
                    </w:p>
                  </w:txbxContent>
                </v:textbox>
              </v:shape>
            </w:pict>
          </mc:Fallback>
        </mc:AlternateContent>
      </w:r>
      <w:r w:rsidR="00351782" w:rsidRPr="0059500E">
        <w:rPr>
          <w:rFonts w:hint="eastAsia"/>
        </w:rPr>
        <w:t>（</w:t>
      </w:r>
      <w:r w:rsidR="00351782">
        <w:rPr>
          <w:rFonts w:hint="eastAsia"/>
        </w:rPr>
        <w:tab/>
      </w:r>
      <w:r w:rsidR="00351782">
        <w:rPr>
          <w:rStyle w:val="af2"/>
          <w:rFonts w:hint="eastAsia"/>
          <w:w w:val="110"/>
          <w:eastAsianLayout w:id="0"/>
        </w:rPr>
        <w:tab/>
      </w:r>
      <w:r w:rsidR="00351782">
        <w:rPr>
          <w:rFonts w:hint="eastAsia"/>
        </w:rPr>
        <w:t>）</w:t>
      </w:r>
      <w:r w:rsidR="00351782">
        <w:rPr>
          <w:rStyle w:val="aa"/>
          <w:rFonts w:hint="eastAsia"/>
        </w:rPr>
        <w:t>15</w:t>
      </w:r>
      <w:r w:rsidR="00351782" w:rsidRPr="00A21EF1">
        <w:rPr>
          <w:rStyle w:val="aa"/>
          <w:rFonts w:hint="eastAsia"/>
        </w:rPr>
        <w:t>.</w:t>
      </w:r>
      <w:r w:rsidR="00351782">
        <w:rPr>
          <w:rFonts w:hint="eastAsia"/>
        </w:rPr>
        <w:tab/>
      </w:r>
      <w:r w:rsidR="00351782">
        <w:rPr>
          <w:rFonts w:hint="eastAsia"/>
        </w:rPr>
        <w:t>下列有關書信的提稱語，敘述正確的選項是：</w:t>
      </w:r>
    </w:p>
    <w:p w:rsidR="000E4F07" w:rsidRPr="00BA1D73" w:rsidRDefault="00496858" w:rsidP="000E4F07">
      <w:pPr>
        <w:ind w:leftChars="500" w:left="125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544955" cy="3192780"/>
                <wp:effectExtent l="1905" t="0" r="0" b="1905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7"/>
                              <w:gridCol w:w="517"/>
                              <w:gridCol w:w="517"/>
                              <w:gridCol w:w="517"/>
                              <w:gridCol w:w="517"/>
                            </w:tblGrid>
                            <w:tr w:rsidR="000E4F07">
                              <w:trPr>
                                <w:cantSplit/>
                                <w:trHeight w:val="1060"/>
                              </w:trPr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0E4F07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喜慶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0E4F07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婦女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0E4F07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政界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0E4F07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同學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0E4F07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師長</w:t>
                                  </w:r>
                                </w:p>
                              </w:tc>
                            </w:tr>
                            <w:tr w:rsidR="000E4F07">
                              <w:trPr>
                                <w:cantSplit/>
                                <w:trHeight w:val="3897"/>
                              </w:trPr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0E4F07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禮席、禮鑒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0E4F07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妝次、繡次、芳鑒、淑鑒、懿鑒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17439E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勛</w:t>
                                  </w:r>
                                  <w:r w:rsidR="000E4F07">
                                    <w:rPr>
                                      <w:rFonts w:hint="eastAsia"/>
                                    </w:rPr>
                                    <w:t>鑒、鈞鑒、鈞座、</w:t>
                                  </w:r>
                                  <w:r w:rsidR="00224B98">
                                    <w:rPr>
                                      <w:rFonts w:hint="eastAsia"/>
                                    </w:rPr>
                                    <w:t>臺</w:t>
                                  </w:r>
                                  <w:r w:rsidR="000E4F07">
                                    <w:rPr>
                                      <w:rFonts w:hint="eastAsia"/>
                                    </w:rPr>
                                    <w:t>座、</w:t>
                                  </w:r>
                                  <w:r w:rsidR="00224B98">
                                    <w:rPr>
                                      <w:rFonts w:hint="eastAsia"/>
                                    </w:rPr>
                                    <w:t>臺</w:t>
                                  </w:r>
                                  <w:r w:rsidR="000E4F07">
                                    <w:rPr>
                                      <w:rFonts w:hint="eastAsia"/>
                                    </w:rPr>
                                    <w:t>鑒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0E4F07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硯右、硯席、文几、文席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0E4F07" w:rsidRDefault="000E4F07" w:rsidP="00792FAE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函丈、壇席、講座、尊前、尊鑒</w:t>
                                  </w:r>
                                </w:p>
                              </w:tc>
                            </w:tr>
                          </w:tbl>
                          <w:p w:rsidR="000E4F07" w:rsidRPr="000E4F07" w:rsidRDefault="000E4F07" w:rsidP="000E4F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121.65pt;height:2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7"/>
                        <w:gridCol w:w="517"/>
                        <w:gridCol w:w="517"/>
                        <w:gridCol w:w="517"/>
                        <w:gridCol w:w="517"/>
                      </w:tblGrid>
                      <w:tr w:rsidR="000E4F07">
                        <w:trPr>
                          <w:cantSplit/>
                          <w:trHeight w:val="1060"/>
                        </w:trPr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0E4F07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(E)</w:t>
                            </w:r>
                            <w:r>
                              <w:rPr>
                                <w:rFonts w:hint="eastAsia"/>
                              </w:rPr>
                              <w:t>喜慶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0E4F07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(D)</w:t>
                            </w:r>
                            <w:r>
                              <w:rPr>
                                <w:rFonts w:hint="eastAsia"/>
                              </w:rPr>
                              <w:t>婦女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0E4F07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(C)</w:t>
                            </w:r>
                            <w:r>
                              <w:rPr>
                                <w:rFonts w:hint="eastAsia"/>
                              </w:rPr>
                              <w:t>政界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0E4F07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(B)</w:t>
                            </w:r>
                            <w:r>
                              <w:rPr>
                                <w:rFonts w:hint="eastAsia"/>
                              </w:rPr>
                              <w:t>同學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0E4F07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(A)</w:t>
                            </w:r>
                            <w:r>
                              <w:rPr>
                                <w:rFonts w:hint="eastAsia"/>
                              </w:rPr>
                              <w:t>師長</w:t>
                            </w:r>
                          </w:p>
                        </w:tc>
                      </w:tr>
                      <w:tr w:rsidR="000E4F07">
                        <w:trPr>
                          <w:cantSplit/>
                          <w:trHeight w:val="3897"/>
                        </w:trPr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0E4F07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禮席、禮鑒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0E4F07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妝次、繡次、芳鑒、淑鑒、懿鑒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17439E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勛</w:t>
                            </w:r>
                            <w:r w:rsidR="000E4F07">
                              <w:rPr>
                                <w:rFonts w:hint="eastAsia"/>
                              </w:rPr>
                              <w:t>鑒、鈞鑒、鈞座、</w:t>
                            </w:r>
                            <w:r w:rsidR="00224B98">
                              <w:rPr>
                                <w:rFonts w:hint="eastAsia"/>
                              </w:rPr>
                              <w:t>臺</w:t>
                            </w:r>
                            <w:r w:rsidR="000E4F07">
                              <w:rPr>
                                <w:rFonts w:hint="eastAsia"/>
                              </w:rPr>
                              <w:t>座、</w:t>
                            </w:r>
                            <w:r w:rsidR="00224B98">
                              <w:rPr>
                                <w:rFonts w:hint="eastAsia"/>
                              </w:rPr>
                              <w:t>臺</w:t>
                            </w:r>
                            <w:r w:rsidR="000E4F07">
                              <w:rPr>
                                <w:rFonts w:hint="eastAsia"/>
                              </w:rPr>
                              <w:t>鑒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0E4F07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硯右、硯席、文几、文席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0E4F07" w:rsidRDefault="000E4F07" w:rsidP="00792FAE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函丈、壇席、講座、尊前、尊鑒</w:t>
                            </w:r>
                          </w:p>
                        </w:tc>
                      </w:tr>
                    </w:tbl>
                    <w:p w:rsidR="000E4F07" w:rsidRPr="000E4F07" w:rsidRDefault="000E4F07" w:rsidP="000E4F07"/>
                  </w:txbxContent>
                </v:textbox>
                <w10:anchorlock/>
              </v:shape>
            </w:pict>
          </mc:Fallback>
        </mc:AlternateContent>
      </w:r>
    </w:p>
    <w:p w:rsidR="00351782" w:rsidRDefault="00496858" w:rsidP="00792FAE">
      <w:pPr>
        <w:pStyle w:val="ad"/>
        <w:spacing w:beforeLines="50" w:before="174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782">
        <w:rPr>
          <w:rStyle w:val="ABCD"/>
          <w:rFonts w:hint="eastAsia"/>
        </w:rPr>
        <w:tab/>
      </w:r>
      <w:r w:rsidR="00351782" w:rsidRPr="00083134">
        <w:rPr>
          <w:rStyle w:val="ABCD"/>
          <w:rFonts w:hint="eastAsia"/>
        </w:rPr>
        <w:t>(E)</w:t>
      </w:r>
      <w:r w:rsidR="00351782">
        <w:rPr>
          <w:rFonts w:hint="eastAsia"/>
        </w:rPr>
        <w:t>喜慶應用「吉席」（結婚、生子、壽誕用）；禮席、禮鑒為弔唁用。</w:t>
      </w:r>
    </w:p>
    <w:p w:rsidR="00210B7D" w:rsidRPr="00A267EB" w:rsidRDefault="00210B7D" w:rsidP="00210B7D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a"/>
        </w:rPr>
        <w:t>5</w:t>
      </w:r>
      <w:r w:rsidRPr="00A267EB">
        <w:rPr>
          <w:kern w:val="0"/>
        </w:rPr>
        <w:t>分，共</w:t>
      </w:r>
      <w:r w:rsidRPr="00F85517">
        <w:rPr>
          <w:rStyle w:val="aa"/>
        </w:rPr>
        <w:t>20</w:t>
      </w:r>
      <w:r w:rsidRPr="00A267EB">
        <w:rPr>
          <w:kern w:val="0"/>
        </w:rPr>
        <w:t>分）</w:t>
      </w:r>
    </w:p>
    <w:p w:rsidR="00210B7D" w:rsidRPr="00A267EB" w:rsidRDefault="00210B7D" w:rsidP="00210B7D">
      <w:pPr>
        <w:pStyle w:val="af3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請閱讀下列文字後，回答</w:t>
      </w:r>
      <w:r w:rsidRPr="00F85517">
        <w:rPr>
          <w:rStyle w:val="aa"/>
        </w:rPr>
        <w:t>1.</w:t>
      </w:r>
      <w:r w:rsidR="008D1831" w:rsidRPr="000E4F07">
        <w:rPr>
          <w:rStyle w:val="afb"/>
          <w:rFonts w:hint="eastAsia"/>
        </w:rPr>
        <w:t>～</w:t>
      </w:r>
      <w:r w:rsidRPr="00F85517">
        <w:rPr>
          <w:rStyle w:val="aa"/>
        </w:rPr>
        <w:t>2.</w:t>
      </w:r>
      <w:r w:rsidRPr="00A267EB">
        <w:rPr>
          <w:kern w:val="0"/>
        </w:rPr>
        <w:t>題：</w:t>
      </w:r>
    </w:p>
    <w:p w:rsidR="00210B7D" w:rsidRPr="00A267EB" w:rsidRDefault="00210B7D" w:rsidP="00210B7D">
      <w:pPr>
        <w:pStyle w:val="af7"/>
        <w:rPr>
          <w:kern w:val="0"/>
        </w:rPr>
      </w:pPr>
      <w:r w:rsidRPr="00A267EB">
        <w:rPr>
          <w:kern w:val="0"/>
        </w:rPr>
        <w:t xml:space="preserve">　　親屬稱謂在各語言中各具有特色。</w:t>
      </w:r>
      <w:r w:rsidRPr="00A267EB">
        <w:rPr>
          <w:kern w:val="0"/>
          <w:u w:val="single"/>
        </w:rPr>
        <w:t>漢</w:t>
      </w:r>
      <w:r w:rsidRPr="00A267EB">
        <w:rPr>
          <w:kern w:val="0"/>
        </w:rPr>
        <w:t>語對各類親屬關係區分得細緻入微，無疑是這方面最完善</w:t>
      </w:r>
      <w:r w:rsidR="004350D9">
        <w:rPr>
          <w:kern w:val="0"/>
        </w:rPr>
        <w:t>的</w:t>
      </w:r>
      <w:r w:rsidRPr="00A267EB">
        <w:rPr>
          <w:kern w:val="0"/>
        </w:rPr>
        <w:t>體系。</w:t>
      </w:r>
    </w:p>
    <w:p w:rsidR="00210B7D" w:rsidRPr="00A267EB" w:rsidRDefault="00210B7D" w:rsidP="00210B7D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英</w:t>
      </w:r>
      <w:r w:rsidRPr="00A267EB">
        <w:rPr>
          <w:kern w:val="0"/>
        </w:rPr>
        <w:t>語</w:t>
      </w:r>
      <w:r w:rsidRPr="00A267EB">
        <w:rPr>
          <w:kern w:val="0"/>
        </w:rPr>
        <w:t>sister</w:t>
      </w:r>
      <w:r w:rsidRPr="00A267EB">
        <w:rPr>
          <w:kern w:val="0"/>
        </w:rPr>
        <w:t>、</w:t>
      </w:r>
      <w:r w:rsidRPr="00A267EB">
        <w:rPr>
          <w:kern w:val="0"/>
        </w:rPr>
        <w:t>br</w:t>
      </w:r>
      <w:r w:rsidR="004350D9" w:rsidRPr="00A267EB">
        <w:rPr>
          <w:kern w:val="0"/>
        </w:rPr>
        <w:t>o</w:t>
      </w:r>
      <w:r w:rsidRPr="00A267EB">
        <w:rPr>
          <w:kern w:val="0"/>
        </w:rPr>
        <w:t>ther</w:t>
      </w:r>
      <w:r w:rsidRPr="00A267EB">
        <w:rPr>
          <w:kern w:val="0"/>
        </w:rPr>
        <w:t>只區別性別，不管年齡。</w:t>
      </w:r>
      <w:r w:rsidRPr="00A267EB">
        <w:rPr>
          <w:kern w:val="0"/>
          <w:u w:val="single"/>
        </w:rPr>
        <w:t>馬來</w:t>
      </w:r>
      <w:r w:rsidRPr="00A267EB">
        <w:rPr>
          <w:kern w:val="0"/>
        </w:rPr>
        <w:t>、</w:t>
      </w:r>
      <w:r w:rsidRPr="00A267EB">
        <w:rPr>
          <w:kern w:val="0"/>
          <w:u w:val="single"/>
        </w:rPr>
        <w:t>印尼</w:t>
      </w:r>
      <w:r w:rsidRPr="00A267EB">
        <w:rPr>
          <w:kern w:val="0"/>
        </w:rPr>
        <w:t>語</w:t>
      </w:r>
      <w:r w:rsidRPr="00A267EB">
        <w:rPr>
          <w:kern w:val="0"/>
        </w:rPr>
        <w:t>adik</w:t>
      </w:r>
      <w:r w:rsidRPr="00A267EB">
        <w:rPr>
          <w:kern w:val="0"/>
        </w:rPr>
        <w:t>表示「弟弟」、「妹妹」，著重說年齡大小，不強調性別。</w:t>
      </w:r>
      <w:r w:rsidRPr="00A267EB">
        <w:rPr>
          <w:kern w:val="0"/>
          <w:u w:val="single"/>
        </w:rPr>
        <w:t>朝鮮</w:t>
      </w:r>
      <w:r w:rsidRPr="00A267EB">
        <w:rPr>
          <w:kern w:val="0"/>
        </w:rPr>
        <w:t>語裡，弟弟稱呼哥哥用</w:t>
      </w:r>
      <w:r w:rsidRPr="00A267EB">
        <w:rPr>
          <w:kern w:val="0"/>
        </w:rPr>
        <w:t>byeong</w:t>
      </w:r>
      <w:r>
        <w:rPr>
          <w:kern w:val="0"/>
        </w:rPr>
        <w:t>（</w:t>
      </w:r>
      <w:r w:rsidRPr="00A267EB">
        <w:rPr>
          <w:kern w:val="0"/>
        </w:rPr>
        <w:t>兄），妹妹稱呼哥哥用</w:t>
      </w:r>
      <w:r w:rsidRPr="00A267EB">
        <w:rPr>
          <w:kern w:val="0"/>
        </w:rPr>
        <w:t>obba</w:t>
      </w:r>
      <w:r w:rsidRPr="00A267EB">
        <w:rPr>
          <w:kern w:val="0"/>
        </w:rPr>
        <w:t>，稱嫂、姐姐、姐夫時也有同樣的區別。親屬稱謂用於一切人際關係，是</w:t>
      </w:r>
      <w:r w:rsidRPr="00A267EB">
        <w:rPr>
          <w:kern w:val="0"/>
          <w:u w:val="single"/>
        </w:rPr>
        <w:t>越南</w:t>
      </w:r>
      <w:r w:rsidRPr="00A267EB">
        <w:rPr>
          <w:kern w:val="0"/>
        </w:rPr>
        <w:t>語的一大特點。比如與同輩、年齡相仿的女性講話，稱對方為「姐」；而關係親近的同輩男性講話，稱對方的詞本義為「舅」。尊稱別人的父親用「伯父」，也有人用於稱自己的父親。</w:t>
      </w:r>
      <w:r w:rsidRPr="00A267EB">
        <w:rPr>
          <w:kern w:val="0"/>
          <w:u w:val="single"/>
        </w:rPr>
        <w:t>中國</w:t>
      </w:r>
      <w:r w:rsidRPr="00A267EB">
        <w:rPr>
          <w:kern w:val="0"/>
        </w:rPr>
        <w:t>也有把父親叫「伯伯」</w:t>
      </w:r>
      <w:r>
        <w:rPr>
          <w:kern w:val="0"/>
        </w:rPr>
        <w:t>（</w:t>
      </w:r>
      <w:r w:rsidRPr="00A267EB">
        <w:rPr>
          <w:kern w:val="0"/>
        </w:rPr>
        <w:t>baibai</w:t>
      </w:r>
      <w:r w:rsidRPr="00A267EB">
        <w:rPr>
          <w:kern w:val="0"/>
        </w:rPr>
        <w:t>）的，我姥姥家就這麼叫。</w:t>
      </w:r>
      <w:r w:rsidRPr="00A267EB">
        <w:rPr>
          <w:kern w:val="0"/>
          <w:u w:val="single"/>
        </w:rPr>
        <w:t>越南</w:t>
      </w:r>
      <w:r w:rsidRPr="00A267EB">
        <w:rPr>
          <w:kern w:val="0"/>
        </w:rPr>
        <w:t>人都稱</w:t>
      </w:r>
      <w:r w:rsidRPr="004350D9">
        <w:rPr>
          <w:kern w:val="0"/>
          <w:u w:val="single"/>
        </w:rPr>
        <w:t>胡志明</w:t>
      </w:r>
      <w:r w:rsidRPr="00A267EB">
        <w:rPr>
          <w:kern w:val="0"/>
        </w:rPr>
        <w:t>為「</w:t>
      </w:r>
      <w:r w:rsidRPr="004350D9">
        <w:rPr>
          <w:kern w:val="0"/>
          <w:u w:val="single"/>
        </w:rPr>
        <w:t>胡</w:t>
      </w:r>
      <w:r w:rsidRPr="00A267EB">
        <w:rPr>
          <w:kern w:val="0"/>
        </w:rPr>
        <w:t>伯伯」，當你瞭解到這是一個怎樣的偉大的完美的人物時，你才會感受到外人無法理解的真情。</w:t>
      </w:r>
    </w:p>
    <w:p w:rsidR="00210B7D" w:rsidRPr="00A267EB" w:rsidRDefault="00210B7D" w:rsidP="00210B7D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日</w:t>
      </w:r>
      <w:r w:rsidRPr="00A267EB">
        <w:rPr>
          <w:kern w:val="0"/>
        </w:rPr>
        <w:t>、</w:t>
      </w:r>
      <w:r w:rsidRPr="00A267EB">
        <w:rPr>
          <w:kern w:val="0"/>
          <w:u w:val="single"/>
        </w:rPr>
        <w:t>朝</w:t>
      </w:r>
      <w:r w:rsidRPr="00A267EB">
        <w:rPr>
          <w:kern w:val="0"/>
        </w:rPr>
        <w:t>語稱自己的親屬與稱別人的親屬是兩套稱謂。比如</w:t>
      </w:r>
      <w:r w:rsidRPr="00A267EB">
        <w:rPr>
          <w:kern w:val="0"/>
          <w:u w:val="single"/>
        </w:rPr>
        <w:t>日</w:t>
      </w:r>
      <w:r w:rsidRPr="00A267EB">
        <w:rPr>
          <w:kern w:val="0"/>
        </w:rPr>
        <w:t>語，稱自己的母親用</w:t>
      </w:r>
      <w:r w:rsidRPr="00A267EB">
        <w:rPr>
          <w:kern w:val="0"/>
        </w:rPr>
        <w:t>haha</w:t>
      </w:r>
      <w:r w:rsidR="004350D9">
        <w:rPr>
          <w:kern w:val="0"/>
        </w:rPr>
        <w:t>，</w:t>
      </w:r>
      <w:r w:rsidRPr="00A267EB">
        <w:rPr>
          <w:kern w:val="0"/>
        </w:rPr>
        <w:t>稱他人的母親是</w:t>
      </w:r>
      <w:r w:rsidRPr="00A267EB">
        <w:rPr>
          <w:kern w:val="0"/>
        </w:rPr>
        <w:t>okaasan</w:t>
      </w:r>
      <w:r w:rsidRPr="00A267EB">
        <w:rPr>
          <w:kern w:val="0"/>
        </w:rPr>
        <w:t>。</w:t>
      </w:r>
      <w:r w:rsidRPr="00A267EB">
        <w:rPr>
          <w:kern w:val="0"/>
          <w:u w:val="single"/>
        </w:rPr>
        <w:t>日</w:t>
      </w:r>
      <w:r w:rsidRPr="00A267EB">
        <w:rPr>
          <w:kern w:val="0"/>
        </w:rPr>
        <w:t>語裡叔叔是</w:t>
      </w:r>
      <w:r w:rsidRPr="00A267EB">
        <w:rPr>
          <w:kern w:val="0"/>
        </w:rPr>
        <w:t>ojisan</w:t>
      </w:r>
      <w:r w:rsidR="004350D9">
        <w:rPr>
          <w:kern w:val="0"/>
        </w:rPr>
        <w:t>，</w:t>
      </w:r>
      <w:r w:rsidRPr="00A267EB">
        <w:rPr>
          <w:kern w:val="0"/>
        </w:rPr>
        <w:t>爺爺是</w:t>
      </w:r>
      <w:r w:rsidRPr="00A267EB">
        <w:rPr>
          <w:kern w:val="0"/>
        </w:rPr>
        <w:t>ojiisan</w:t>
      </w:r>
      <w:r w:rsidR="004350D9">
        <w:rPr>
          <w:kern w:val="0"/>
        </w:rPr>
        <w:t>，</w:t>
      </w:r>
      <w:r w:rsidRPr="00A267EB">
        <w:rPr>
          <w:kern w:val="0"/>
        </w:rPr>
        <w:t>嬸嬸是</w:t>
      </w:r>
      <w:r w:rsidRPr="00A267EB">
        <w:rPr>
          <w:kern w:val="0"/>
        </w:rPr>
        <w:t>obasan</w:t>
      </w:r>
      <w:r w:rsidR="005F27B2">
        <w:rPr>
          <w:kern w:val="0"/>
        </w:rPr>
        <w:t>，</w:t>
      </w:r>
      <w:r w:rsidRPr="00A267EB">
        <w:rPr>
          <w:kern w:val="0"/>
        </w:rPr>
        <w:t>奶奶是</w:t>
      </w:r>
      <w:r w:rsidRPr="00A267EB">
        <w:rPr>
          <w:kern w:val="0"/>
        </w:rPr>
        <w:t>obaasan</w:t>
      </w:r>
      <w:r w:rsidRPr="00A267EB">
        <w:rPr>
          <w:kern w:val="0"/>
        </w:rPr>
        <w:t>。每組第二個音節一個</w:t>
      </w:r>
      <w:r w:rsidR="005F27B2">
        <w:rPr>
          <w:kern w:val="0"/>
        </w:rPr>
        <w:t>是</w:t>
      </w:r>
      <w:r w:rsidRPr="00A267EB">
        <w:rPr>
          <w:kern w:val="0"/>
        </w:rPr>
        <w:t>短音，一個</w:t>
      </w:r>
      <w:r w:rsidR="005F27B2">
        <w:rPr>
          <w:kern w:val="0"/>
        </w:rPr>
        <w:t>是</w:t>
      </w:r>
      <w:r w:rsidRPr="00A267EB">
        <w:rPr>
          <w:kern w:val="0"/>
        </w:rPr>
        <w:t>長母音。</w:t>
      </w:r>
    </w:p>
    <w:p w:rsidR="00210B7D" w:rsidRPr="00A267EB" w:rsidRDefault="00210B7D" w:rsidP="00210B7D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朝鮮</w:t>
      </w:r>
      <w:r w:rsidRPr="00A267EB">
        <w:rPr>
          <w:kern w:val="0"/>
        </w:rPr>
        <w:t>用「寸」描述親屬關係。父母與子女的關係是一寸，兄弟姐妹之間是二寸，叔侄是三寸，舅甥是外三寸，堂兄弟姐妹是四寸，堂叔侄是五寸，堂叔伯兄弟是六寸，堂叔伯是七寸，遠房叔伯兄弟是八寸，同高祖的叔侄關係是九寸。</w:t>
      </w:r>
    </w:p>
    <w:p w:rsidR="00210B7D" w:rsidRPr="00A267EB" w:rsidRDefault="00210B7D" w:rsidP="00210B7D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文中所提及的各國語言對親屬的稱謂，下列說明正確的選項是：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single"/>
        </w:rPr>
        <w:t>英</w:t>
      </w:r>
      <w:r w:rsidRPr="00A267EB">
        <w:rPr>
          <w:kern w:val="0"/>
        </w:rPr>
        <w:t>語和</w:t>
      </w:r>
      <w:r w:rsidRPr="00A267EB">
        <w:rPr>
          <w:kern w:val="0"/>
          <w:u w:val="single"/>
        </w:rPr>
        <w:t>印尼</w:t>
      </w:r>
      <w:r w:rsidRPr="00A267EB">
        <w:rPr>
          <w:kern w:val="0"/>
        </w:rPr>
        <w:t>語中的兄弟</w:t>
      </w:r>
      <w:r w:rsidR="00D6459A">
        <w:rPr>
          <w:rFonts w:ascii="細明體" w:eastAsia="細明體" w:hAnsi="細明體" w:cs="細明體" w:hint="eastAsia"/>
          <w:kern w:val="0"/>
        </w:rPr>
        <w:t>姐</w:t>
      </w:r>
      <w:r w:rsidRPr="00A267EB">
        <w:rPr>
          <w:kern w:val="0"/>
        </w:rPr>
        <w:t>妹稱謂，只強調性別，而不管年齡大小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在</w:t>
      </w:r>
      <w:r w:rsidRPr="00A267EB">
        <w:rPr>
          <w:kern w:val="0"/>
          <w:u w:val="single"/>
        </w:rPr>
        <w:t>朝鮮</w:t>
      </w:r>
      <w:r w:rsidRPr="00A267EB">
        <w:rPr>
          <w:kern w:val="0"/>
        </w:rPr>
        <w:t>語中，弟弟稱呼姐姐的丈夫，和妹妹稱呼姐姐的丈夫，用語是不一樣的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  <w:u w:val="single"/>
        </w:rPr>
        <w:t>越南</w:t>
      </w:r>
      <w:r w:rsidRPr="00A267EB">
        <w:rPr>
          <w:kern w:val="0"/>
        </w:rPr>
        <w:t>語中會將親屬稱謂用於一切人際關係，會稱自己或別人的父親為「伯父」或「舅」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single"/>
        </w:rPr>
        <w:t>日</w:t>
      </w:r>
      <w:r w:rsidRPr="00A267EB">
        <w:rPr>
          <w:kern w:val="0"/>
        </w:rPr>
        <w:t>語中對爺爺和叔叔的稱謂用語是一樣的，差別在發音的重音節不同。</w:t>
      </w:r>
    </w:p>
    <w:p w:rsidR="00210B7D" w:rsidRPr="00A267EB" w:rsidRDefault="00496858" w:rsidP="00210B7D">
      <w:pPr>
        <w:pStyle w:val="ad"/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2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B7D">
        <w:rPr>
          <w:rStyle w:val="ABCD"/>
          <w:rFonts w:hint="eastAsia"/>
        </w:rPr>
        <w:tab/>
      </w:r>
      <w:r w:rsidR="00210B7D" w:rsidRPr="00771C84">
        <w:rPr>
          <w:rStyle w:val="ABCD"/>
        </w:rPr>
        <w:t>(A)</w:t>
      </w:r>
      <w:r w:rsidR="00210B7D" w:rsidRPr="00A267EB">
        <w:rPr>
          <w:kern w:val="0"/>
          <w:u w:val="single"/>
        </w:rPr>
        <w:t>英</w:t>
      </w:r>
      <w:r w:rsidR="00210B7D" w:rsidRPr="00A267EB">
        <w:rPr>
          <w:kern w:val="0"/>
        </w:rPr>
        <w:t>語的兄弟</w:t>
      </w:r>
      <w:r w:rsidR="00D6459A">
        <w:rPr>
          <w:rFonts w:hint="eastAsia"/>
          <w:kern w:val="0"/>
        </w:rPr>
        <w:t>姐</w:t>
      </w:r>
      <w:r w:rsidR="00210B7D" w:rsidRPr="00A267EB">
        <w:rPr>
          <w:kern w:val="0"/>
        </w:rPr>
        <w:t>妹稱謂只區別性別，不管年齡；</w:t>
      </w:r>
      <w:r w:rsidR="00210B7D" w:rsidRPr="00A267EB">
        <w:rPr>
          <w:kern w:val="0"/>
          <w:u w:val="single"/>
        </w:rPr>
        <w:t>馬來</w:t>
      </w:r>
      <w:r w:rsidR="00210B7D" w:rsidRPr="00A267EB">
        <w:rPr>
          <w:kern w:val="0"/>
        </w:rPr>
        <w:t>、</w:t>
      </w:r>
      <w:r w:rsidR="00210B7D" w:rsidRPr="00A267EB">
        <w:rPr>
          <w:kern w:val="0"/>
          <w:u w:val="single"/>
        </w:rPr>
        <w:t>印尼</w:t>
      </w:r>
      <w:r w:rsidR="00210B7D" w:rsidRPr="00A267EB">
        <w:rPr>
          <w:kern w:val="0"/>
        </w:rPr>
        <w:t>語的兄弟</w:t>
      </w:r>
      <w:r w:rsidR="00D6459A">
        <w:rPr>
          <w:rFonts w:hint="eastAsia"/>
          <w:kern w:val="0"/>
        </w:rPr>
        <w:t>姐</w:t>
      </w:r>
      <w:r w:rsidR="00210B7D" w:rsidRPr="00A267EB">
        <w:rPr>
          <w:kern w:val="0"/>
        </w:rPr>
        <w:t xml:space="preserve">妹稱謂，著重在說年齡大小，而不強調性別　</w:t>
      </w:r>
      <w:r w:rsidR="00210B7D" w:rsidRPr="00771C84">
        <w:rPr>
          <w:rStyle w:val="ABCD"/>
        </w:rPr>
        <w:t>(B)</w:t>
      </w:r>
      <w:r w:rsidR="00210B7D" w:rsidRPr="00A267EB">
        <w:rPr>
          <w:kern w:val="0"/>
        </w:rPr>
        <w:t>由文中「</w:t>
      </w:r>
      <w:r w:rsidR="00210B7D" w:rsidRPr="00A267EB">
        <w:rPr>
          <w:kern w:val="0"/>
          <w:u w:val="single"/>
        </w:rPr>
        <w:t>朝鮮</w:t>
      </w:r>
      <w:r w:rsidR="00210B7D" w:rsidRPr="00A267EB">
        <w:rPr>
          <w:kern w:val="0"/>
        </w:rPr>
        <w:t>語裡，弟弟稱呼哥哥用</w:t>
      </w:r>
      <w:r w:rsidR="00210B7D" w:rsidRPr="00A267EB">
        <w:rPr>
          <w:kern w:val="0"/>
        </w:rPr>
        <w:t>byeong</w:t>
      </w:r>
      <w:r w:rsidR="00210B7D">
        <w:rPr>
          <w:kern w:val="0"/>
        </w:rPr>
        <w:t>（</w:t>
      </w:r>
      <w:r w:rsidR="00210B7D" w:rsidRPr="00A267EB">
        <w:rPr>
          <w:kern w:val="0"/>
        </w:rPr>
        <w:t>兄），妹妹稱呼哥哥用</w:t>
      </w:r>
      <w:r w:rsidR="00210B7D" w:rsidRPr="00A267EB">
        <w:rPr>
          <w:kern w:val="0"/>
        </w:rPr>
        <w:t>obba</w:t>
      </w:r>
      <w:r w:rsidR="00210B7D" w:rsidRPr="00A267EB">
        <w:rPr>
          <w:kern w:val="0"/>
        </w:rPr>
        <w:t xml:space="preserve">，稱嫂、姐姐、姐夫時也有同樣的區別」一段可判知　</w:t>
      </w:r>
      <w:r w:rsidR="00210B7D" w:rsidRPr="00771C84">
        <w:rPr>
          <w:rStyle w:val="ABCD"/>
        </w:rPr>
        <w:t>(C)</w:t>
      </w:r>
      <w:r w:rsidR="00210B7D" w:rsidRPr="00A267EB">
        <w:rPr>
          <w:kern w:val="0"/>
        </w:rPr>
        <w:t xml:space="preserve">稱關係親近的同輩男性為「舅」；尊稱別人的父親用「伯父」，也有人用於稱自己的父親　</w:t>
      </w:r>
      <w:r w:rsidR="00210B7D" w:rsidRPr="004277AA">
        <w:rPr>
          <w:rStyle w:val="ABCD"/>
        </w:rPr>
        <w:t>(D)</w:t>
      </w:r>
      <w:r w:rsidR="00210B7D" w:rsidRPr="00A267EB">
        <w:rPr>
          <w:kern w:val="0"/>
          <w:u w:val="single"/>
        </w:rPr>
        <w:t>日</w:t>
      </w:r>
      <w:r w:rsidR="00210B7D" w:rsidRPr="00A267EB">
        <w:rPr>
          <w:kern w:val="0"/>
        </w:rPr>
        <w:t>語裡叔叔是</w:t>
      </w:r>
      <w:r w:rsidR="00210B7D" w:rsidRPr="00A267EB">
        <w:rPr>
          <w:kern w:val="0"/>
        </w:rPr>
        <w:t>ojisan</w:t>
      </w:r>
      <w:r w:rsidR="00210B7D" w:rsidRPr="00A267EB">
        <w:rPr>
          <w:kern w:val="0"/>
        </w:rPr>
        <w:t>，爺爺是</w:t>
      </w:r>
      <w:r w:rsidR="00210B7D" w:rsidRPr="00A267EB">
        <w:rPr>
          <w:kern w:val="0"/>
        </w:rPr>
        <w:t>ojiisan</w:t>
      </w:r>
      <w:r w:rsidR="00210B7D" w:rsidRPr="00A267EB">
        <w:rPr>
          <w:kern w:val="0"/>
        </w:rPr>
        <w:t>，稱謂用語是不一樣的，差別在第二個音節一個是短音，一個是長母音。</w:t>
      </w:r>
    </w:p>
    <w:p w:rsidR="00210B7D" w:rsidRPr="00A267EB" w:rsidRDefault="00210B7D" w:rsidP="00210B7D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  <w:u w:val="single"/>
        </w:rPr>
        <w:t>韓愈</w:t>
      </w:r>
      <w:r w:rsidRPr="00A267EB">
        <w:rPr>
          <w:kern w:val="0"/>
        </w:rPr>
        <w:t>曾在其二哥之子去世後，寫</w:t>
      </w:r>
      <w:r w:rsidRPr="00A267EB">
        <w:rPr>
          <w:kern w:val="0"/>
          <w:u w:val="wave"/>
        </w:rPr>
        <w:t>祭十二郎文</w:t>
      </w:r>
      <w:r w:rsidRPr="00A267EB">
        <w:rPr>
          <w:kern w:val="0"/>
        </w:rPr>
        <w:t>以表達心中的哀思。以</w:t>
      </w:r>
      <w:r w:rsidRPr="00A267EB">
        <w:rPr>
          <w:kern w:val="0"/>
          <w:u w:val="single"/>
        </w:rPr>
        <w:t>朝鮮</w:t>
      </w:r>
      <w:r w:rsidRPr="00A267EB">
        <w:rPr>
          <w:kern w:val="0"/>
        </w:rPr>
        <w:t>的習俗觀之，</w:t>
      </w:r>
      <w:r w:rsidRPr="00A267EB">
        <w:rPr>
          <w:kern w:val="0"/>
          <w:u w:val="single"/>
        </w:rPr>
        <w:t>韓愈</w:t>
      </w:r>
      <w:r w:rsidRPr="00A267EB">
        <w:rPr>
          <w:kern w:val="0"/>
        </w:rPr>
        <w:t>與十二郎的親屬關係應屬於：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三寸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外三寸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五寸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六寸。</w:t>
      </w:r>
    </w:p>
    <w:p w:rsidR="00210B7D" w:rsidRPr="00906542" w:rsidRDefault="00496858" w:rsidP="00906542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2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B7D">
        <w:rPr>
          <w:rStyle w:val="ABCD"/>
          <w:rFonts w:hint="eastAsia"/>
        </w:rPr>
        <w:tab/>
      </w:r>
      <w:r w:rsidR="00210B7D" w:rsidRPr="00771C84">
        <w:rPr>
          <w:rStyle w:val="ABCD"/>
        </w:rPr>
        <w:t>(A)</w:t>
      </w:r>
      <w:r w:rsidR="00210B7D" w:rsidRPr="00A267EB">
        <w:rPr>
          <w:kern w:val="0"/>
        </w:rPr>
        <w:t>十二郎為</w:t>
      </w:r>
      <w:r w:rsidR="00210B7D" w:rsidRPr="00A267EB">
        <w:rPr>
          <w:kern w:val="0"/>
          <w:u w:val="single"/>
        </w:rPr>
        <w:t>韓愈</w:t>
      </w:r>
      <w:r w:rsidR="00210B7D" w:rsidRPr="00A267EB">
        <w:rPr>
          <w:kern w:val="0"/>
        </w:rPr>
        <w:t>二哥之子，和</w:t>
      </w:r>
      <w:r w:rsidR="00210B7D" w:rsidRPr="00A267EB">
        <w:rPr>
          <w:kern w:val="0"/>
          <w:u w:val="single"/>
        </w:rPr>
        <w:t>韓愈</w:t>
      </w:r>
      <w:r w:rsidR="00210B7D" w:rsidRPr="00A267EB">
        <w:rPr>
          <w:kern w:val="0"/>
        </w:rPr>
        <w:t>為叔侄關係，故應為三寸。</w:t>
      </w:r>
    </w:p>
    <w:p w:rsidR="00210B7D" w:rsidRPr="00A267EB" w:rsidRDefault="00210B7D" w:rsidP="00210B7D">
      <w:pPr>
        <w:pStyle w:val="af3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請閱讀下列兩副對聯後，回答</w:t>
      </w:r>
      <w:r w:rsidRPr="00F85517">
        <w:rPr>
          <w:rStyle w:val="aa"/>
        </w:rPr>
        <w:t>3.</w:t>
      </w:r>
      <w:r w:rsidR="008D1831" w:rsidRPr="000E4F07">
        <w:rPr>
          <w:rStyle w:val="afb"/>
          <w:rFonts w:hint="eastAsia"/>
        </w:rPr>
        <w:t>～</w:t>
      </w:r>
      <w:r w:rsidRPr="00F85517">
        <w:rPr>
          <w:rStyle w:val="aa"/>
        </w:rPr>
        <w:t>4.</w:t>
      </w:r>
      <w:r w:rsidRPr="00A267EB">
        <w:rPr>
          <w:kern w:val="0"/>
        </w:rPr>
        <w:t>題：</w:t>
      </w:r>
    </w:p>
    <w:p w:rsidR="00210B7D" w:rsidRPr="00A267EB" w:rsidRDefault="00210B7D" w:rsidP="00210B7D">
      <w:pPr>
        <w:pStyle w:val="af7"/>
        <w:ind w:left="329" w:hangingChars="200" w:hanging="329"/>
        <w:rPr>
          <w:kern w:val="0"/>
        </w:rPr>
      </w:pPr>
      <w:r w:rsidRPr="005B1F9D">
        <w:rPr>
          <w:rStyle w:val="ab"/>
        </w:rPr>
        <w:t>(</w:t>
      </w:r>
      <w:r w:rsidRPr="005B1F9D">
        <w:rPr>
          <w:rStyle w:val="ab"/>
        </w:rPr>
        <w:t>甲</w:t>
      </w:r>
      <w:r w:rsidRPr="005B1F9D">
        <w:rPr>
          <w:rStyle w:val="ab"/>
        </w:rPr>
        <w:t>)</w:t>
      </w:r>
      <w:r>
        <w:rPr>
          <w:rStyle w:val="ab"/>
          <w:rFonts w:hint="eastAsia"/>
          <w:w w:val="110"/>
          <w:eastAsianLayout w:id="0"/>
        </w:rPr>
        <w:tab/>
      </w:r>
      <w:r w:rsidRPr="00A267EB">
        <w:rPr>
          <w:kern w:val="0"/>
        </w:rPr>
        <w:t>諷喻豈無因</w:t>
      </w:r>
      <w:r w:rsidR="00D6459A">
        <w:rPr>
          <w:rFonts w:hint="eastAsia"/>
          <w:kern w:val="0"/>
        </w:rPr>
        <w:t xml:space="preserve">　</w:t>
      </w:r>
      <w:r w:rsidRPr="00A267EB">
        <w:rPr>
          <w:kern w:val="0"/>
        </w:rPr>
        <w:t>樂府正聲熟人口</w:t>
      </w:r>
      <w:r w:rsidRPr="00A267EB">
        <w:rPr>
          <w:rFonts w:ascii="新細明體" w:eastAsia="新細明體" w:hAnsi="新細明體" w:cs="新細明體" w:hint="eastAsia"/>
          <w:kern w:val="0"/>
        </w:rPr>
        <w:t>╱</w:t>
      </w:r>
      <w:r w:rsidRPr="00A267EB">
        <w:rPr>
          <w:kern w:val="0"/>
        </w:rPr>
        <w:t>行藏何足辨</w:t>
      </w:r>
      <w:r w:rsidR="00D6459A">
        <w:rPr>
          <w:rFonts w:hint="eastAsia"/>
          <w:kern w:val="0"/>
        </w:rPr>
        <w:t xml:space="preserve">　</w:t>
      </w:r>
      <w:r w:rsidRPr="00A267EB">
        <w:rPr>
          <w:kern w:val="0"/>
        </w:rPr>
        <w:t>名山大業定生前</w:t>
      </w:r>
    </w:p>
    <w:p w:rsidR="00210B7D" w:rsidRPr="00A267EB" w:rsidRDefault="00210B7D" w:rsidP="00210B7D">
      <w:pPr>
        <w:pStyle w:val="af7"/>
        <w:ind w:left="329" w:hangingChars="200" w:hanging="329"/>
        <w:rPr>
          <w:kern w:val="0"/>
        </w:rPr>
      </w:pPr>
      <w:r w:rsidRPr="005B1F9D">
        <w:rPr>
          <w:rStyle w:val="ab"/>
        </w:rPr>
        <w:t>(</w:t>
      </w:r>
      <w:r>
        <w:rPr>
          <w:rStyle w:val="ab"/>
        </w:rPr>
        <w:t>乙</w:t>
      </w:r>
      <w:r w:rsidRPr="005B1F9D">
        <w:rPr>
          <w:rStyle w:val="ab"/>
        </w:rPr>
        <w:t>)</w:t>
      </w:r>
      <w:r>
        <w:rPr>
          <w:rStyle w:val="ab"/>
          <w:rFonts w:hint="eastAsia"/>
          <w:w w:val="110"/>
          <w:eastAsianLayout w:id="0"/>
        </w:rPr>
        <w:tab/>
      </w:r>
      <w:r w:rsidRPr="00A267EB">
        <w:rPr>
          <w:kern w:val="0"/>
        </w:rPr>
        <w:t>楓葉四弦秋</w:t>
      </w:r>
      <w:r w:rsidR="00D6459A">
        <w:rPr>
          <w:rFonts w:hint="eastAsia"/>
          <w:kern w:val="0"/>
        </w:rPr>
        <w:t xml:space="preserve">　</w:t>
      </w:r>
      <w:r w:rsidRPr="00A267EB">
        <w:rPr>
          <w:kern w:val="0"/>
        </w:rPr>
        <w:t>棖觸天涯遷謫恨／</w:t>
      </w:r>
      <w:r w:rsidRPr="00A267EB">
        <w:rPr>
          <w:kern w:val="0"/>
          <w:u w:val="single"/>
        </w:rPr>
        <w:t>潯陽</w:t>
      </w:r>
      <w:r w:rsidRPr="00A267EB">
        <w:rPr>
          <w:kern w:val="0"/>
        </w:rPr>
        <w:t>千尺水</w:t>
      </w:r>
      <w:r w:rsidR="00D6459A">
        <w:rPr>
          <w:rFonts w:hint="eastAsia"/>
          <w:kern w:val="0"/>
        </w:rPr>
        <w:t xml:space="preserve">　</w:t>
      </w:r>
      <w:r w:rsidRPr="00A267EB">
        <w:rPr>
          <w:kern w:val="0"/>
        </w:rPr>
        <w:t>勾留江上別離情</w:t>
      </w:r>
    </w:p>
    <w:p w:rsidR="00210B7D" w:rsidRPr="00665BDC" w:rsidRDefault="00496858" w:rsidP="006431F9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2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1F9">
        <w:rPr>
          <w:rStyle w:val="ABCD"/>
          <w:rFonts w:hint="eastAsia"/>
        </w:rPr>
        <w:tab/>
      </w:r>
      <w:r w:rsidR="00210B7D" w:rsidRPr="00A267EB">
        <w:rPr>
          <w:kern w:val="0"/>
        </w:rPr>
        <w:t>語譯：</w:t>
      </w:r>
    </w:p>
    <w:p w:rsidR="00210B7D" w:rsidRPr="00A267EB" w:rsidRDefault="00210B7D" w:rsidP="00210B7D">
      <w:pPr>
        <w:pStyle w:val="ad"/>
        <w:ind w:left="329" w:hangingChars="200" w:hanging="329"/>
        <w:rPr>
          <w:kern w:val="0"/>
        </w:rPr>
      </w:pPr>
      <w:r w:rsidRPr="005B1F9D">
        <w:rPr>
          <w:rStyle w:val="ab"/>
        </w:rPr>
        <w:t>(</w:t>
      </w:r>
      <w:r w:rsidRPr="005B1F9D">
        <w:rPr>
          <w:rStyle w:val="ab"/>
        </w:rPr>
        <w:t>甲</w:t>
      </w:r>
      <w:r w:rsidRPr="005B1F9D">
        <w:rPr>
          <w:rStyle w:val="ab"/>
        </w:rPr>
        <w:t>)</w:t>
      </w:r>
      <w:r>
        <w:rPr>
          <w:rStyle w:val="ab"/>
          <w:rFonts w:hint="eastAsia"/>
          <w:w w:val="110"/>
          <w:eastAsianLayout w:id="0"/>
        </w:rPr>
        <w:tab/>
      </w:r>
      <w:r w:rsidRPr="00A267EB">
        <w:rPr>
          <w:kern w:val="0"/>
        </w:rPr>
        <w:t>對社會生活和民生疾苦很關心的他，寫詩諷喻政治難道沒有原因，他的樂府作品平易通俗，人人能解，琅琅上口／一生飽嚐貶謫之苦，到處流離，然其作品在生前就確定將成為不朽的著作。</w:t>
      </w:r>
      <w:r>
        <w:rPr>
          <w:kern w:val="0"/>
        </w:rPr>
        <w:t>（</w:t>
      </w:r>
      <w:r w:rsidR="00D6459A">
        <w:rPr>
          <w:rFonts w:hint="eastAsia"/>
          <w:kern w:val="0"/>
          <w:u w:val="single"/>
        </w:rPr>
        <w:t>蘇州</w:t>
      </w:r>
      <w:r w:rsidR="00FF077C" w:rsidRPr="00FF077C">
        <w:rPr>
          <w:rFonts w:hint="eastAsia"/>
          <w:kern w:val="0"/>
        </w:rPr>
        <w:t>名</w:t>
      </w:r>
      <w:r w:rsidR="00FF077C">
        <w:rPr>
          <w:rFonts w:hint="eastAsia"/>
          <w:kern w:val="0"/>
        </w:rPr>
        <w:t>宦</w:t>
      </w:r>
      <w:r w:rsidR="00715B4C">
        <w:rPr>
          <w:rFonts w:hint="eastAsia"/>
          <w:kern w:val="0"/>
        </w:rPr>
        <w:t>祠</w:t>
      </w:r>
      <w:r w:rsidR="00FF077C" w:rsidRPr="00FF077C">
        <w:rPr>
          <w:rFonts w:hint="eastAsia"/>
          <w:kern w:val="0"/>
        </w:rPr>
        <w:t>中的</w:t>
      </w:r>
      <w:r w:rsidR="00FF077C" w:rsidRPr="006D206D">
        <w:rPr>
          <w:rFonts w:hint="eastAsia"/>
          <w:kern w:val="0"/>
          <w:u w:val="single"/>
        </w:rPr>
        <w:t>白公祠聯</w:t>
      </w:r>
      <w:r w:rsidRPr="00A267EB">
        <w:rPr>
          <w:kern w:val="0"/>
        </w:rPr>
        <w:t>）</w:t>
      </w:r>
    </w:p>
    <w:p w:rsidR="00210B7D" w:rsidRPr="00A267EB" w:rsidRDefault="00210B7D" w:rsidP="00210B7D">
      <w:pPr>
        <w:pStyle w:val="ad"/>
        <w:ind w:left="329" w:hangingChars="200" w:hanging="329"/>
        <w:rPr>
          <w:kern w:val="0"/>
        </w:rPr>
      </w:pPr>
      <w:r w:rsidRPr="005B1F9D">
        <w:rPr>
          <w:rStyle w:val="ab"/>
        </w:rPr>
        <w:t>(</w:t>
      </w:r>
      <w:r>
        <w:rPr>
          <w:rStyle w:val="ab"/>
        </w:rPr>
        <w:t>乙</w:t>
      </w:r>
      <w:r w:rsidRPr="005B1F9D">
        <w:rPr>
          <w:rStyle w:val="ab"/>
        </w:rPr>
        <w:t>)</w:t>
      </w:r>
      <w:r>
        <w:rPr>
          <w:rStyle w:val="ab"/>
          <w:rFonts w:hint="eastAsia"/>
          <w:w w:val="110"/>
          <w:eastAsianLayout w:id="0"/>
        </w:rPr>
        <w:tab/>
      </w:r>
      <w:r w:rsidRPr="00A267EB">
        <w:rPr>
          <w:kern w:val="0"/>
        </w:rPr>
        <w:t>在秋天楓葉滿樹時，琵琶的樂聲觸發了天涯淪落人的遷謫之恨／</w:t>
      </w:r>
      <w:r w:rsidRPr="00A267EB">
        <w:rPr>
          <w:kern w:val="0"/>
          <w:u w:val="single"/>
        </w:rPr>
        <w:t>潯陽</w:t>
      </w:r>
      <w:r w:rsidRPr="00A267EB">
        <w:rPr>
          <w:kern w:val="0"/>
        </w:rPr>
        <w:t>綿延千尺的江水，似乎要留住在江上與你離別時依依不捨的情意</w:t>
      </w:r>
      <w:r w:rsidR="006D206D" w:rsidRPr="00A267EB">
        <w:rPr>
          <w:kern w:val="0"/>
        </w:rPr>
        <w:t>。</w:t>
      </w:r>
      <w:r w:rsidR="00715B4C">
        <w:rPr>
          <w:kern w:val="0"/>
        </w:rPr>
        <w:t>（</w:t>
      </w:r>
      <w:r w:rsidR="006D206D" w:rsidRPr="006D206D">
        <w:rPr>
          <w:rFonts w:hint="eastAsia"/>
          <w:kern w:val="0"/>
          <w:u w:val="single"/>
        </w:rPr>
        <w:t>江州</w:t>
      </w:r>
      <w:r w:rsidR="006D206D" w:rsidRPr="006D206D">
        <w:rPr>
          <w:rStyle w:val="afe"/>
          <w:rFonts w:hint="eastAsia"/>
        </w:rPr>
        <w:t xml:space="preserve"> </w:t>
      </w:r>
      <w:r w:rsidR="006D206D" w:rsidRPr="006D206D">
        <w:rPr>
          <w:rFonts w:hint="eastAsia"/>
          <w:kern w:val="0"/>
          <w:u w:val="single"/>
        </w:rPr>
        <w:t>白公祠</w:t>
      </w:r>
      <w:r w:rsidR="006D206D">
        <w:rPr>
          <w:rFonts w:hint="eastAsia"/>
          <w:kern w:val="0"/>
        </w:rPr>
        <w:t>聯</w:t>
      </w:r>
      <w:r w:rsidR="00715B4C" w:rsidRPr="00A267EB">
        <w:rPr>
          <w:kern w:val="0"/>
        </w:rPr>
        <w:t>）</w:t>
      </w:r>
    </w:p>
    <w:p w:rsidR="00210B7D" w:rsidRPr="00A267EB" w:rsidRDefault="00210B7D" w:rsidP="00210B7D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下列各對聯中所歌詠的人物，與</w:t>
      </w:r>
      <w:r w:rsidRPr="005B1F9D">
        <w:rPr>
          <w:rStyle w:val="ab"/>
        </w:rPr>
        <w:t>(</w:t>
      </w:r>
      <w:r w:rsidRPr="005B1F9D">
        <w:rPr>
          <w:rStyle w:val="ab"/>
        </w:rPr>
        <w:t>甲</w:t>
      </w:r>
      <w:r w:rsidRPr="005B1F9D">
        <w:rPr>
          <w:rStyle w:val="ab"/>
        </w:rPr>
        <w:t>)</w:t>
      </w:r>
      <w:r w:rsidR="00906542" w:rsidRPr="00906542">
        <w:rPr>
          <w:rStyle w:val="ab"/>
          <w:rFonts w:hint="eastAsia"/>
          <w:w w:val="110"/>
          <w:sz w:val="4"/>
          <w:szCs w:val="4"/>
          <w:eastAsianLayout w:id="0"/>
        </w:rPr>
        <w:t xml:space="preserve"> </w:t>
      </w:r>
      <w:r w:rsidRPr="00906542">
        <w:rPr>
          <w:rStyle w:val="ABCD"/>
        </w:rPr>
        <w:t>(</w:t>
      </w:r>
      <w:r w:rsidRPr="00906542">
        <w:rPr>
          <w:rStyle w:val="ABCD"/>
        </w:rPr>
        <w:t>乙</w:t>
      </w:r>
      <w:r w:rsidRPr="00906542">
        <w:rPr>
          <w:rStyle w:val="ABCD"/>
        </w:rPr>
        <w:t>)</w:t>
      </w:r>
      <w:r w:rsidRPr="00A267EB">
        <w:rPr>
          <w:kern w:val="0"/>
        </w:rPr>
        <w:t>二聯歌詠的對象相同的選項是：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燈影幢幢</w:t>
      </w:r>
      <w:r w:rsidR="006D206D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淒絕暗風吹雨夜／荻花瑟瑟</w:t>
      </w:r>
      <w:r w:rsidR="006D206D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魂銷明月繞船時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成</w:t>
      </w:r>
      <w:r w:rsidRPr="005F27B2">
        <w:rPr>
          <w:kern w:val="0"/>
          <w:u w:val="wave"/>
        </w:rPr>
        <w:t>春秋</w:t>
      </w:r>
      <w:r w:rsidRPr="00A267EB">
        <w:rPr>
          <w:kern w:val="0"/>
        </w:rPr>
        <w:t>一書</w:t>
      </w:r>
      <w:r w:rsidR="00715B4C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褒貶嚴斧鉞／留</w:t>
      </w:r>
      <w:r w:rsidRPr="00A267EB">
        <w:rPr>
          <w:kern w:val="0"/>
          <w:u w:val="single"/>
        </w:rPr>
        <w:t>洙</w:t>
      </w:r>
      <w:r w:rsidRPr="00A267EB">
        <w:rPr>
          <w:rStyle w:val="afe"/>
        </w:rPr>
        <w:t xml:space="preserve"> </w:t>
      </w:r>
      <w:r w:rsidRPr="00A267EB">
        <w:rPr>
          <w:kern w:val="0"/>
          <w:u w:val="single"/>
        </w:rPr>
        <w:t>泗</w:t>
      </w:r>
      <w:r w:rsidRPr="00A267EB">
        <w:rPr>
          <w:kern w:val="0"/>
        </w:rPr>
        <w:t>片席</w:t>
      </w:r>
      <w:r w:rsidR="006D206D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俎豆以馨香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響徹銅琵</w:t>
      </w:r>
      <w:r w:rsidR="006D206D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千古大江東去／吹殘鐵笛</w:t>
      </w:r>
      <w:r w:rsidR="006D206D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一聲孤鶴南飛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草堂傳後世／詩聖著千秋。</w:t>
      </w:r>
    </w:p>
    <w:p w:rsidR="00210B7D" w:rsidRPr="00A267EB" w:rsidRDefault="00496858" w:rsidP="00210B7D">
      <w:pPr>
        <w:pStyle w:val="ad"/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2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B7D">
        <w:rPr>
          <w:rStyle w:val="ABCD"/>
          <w:rFonts w:hint="eastAsia"/>
        </w:rPr>
        <w:tab/>
      </w:r>
      <w:r w:rsidR="00210B7D" w:rsidRPr="005B1F9D">
        <w:rPr>
          <w:rStyle w:val="ab"/>
        </w:rPr>
        <w:t>(</w:t>
      </w:r>
      <w:r w:rsidR="00210B7D" w:rsidRPr="005B1F9D">
        <w:rPr>
          <w:rStyle w:val="ab"/>
        </w:rPr>
        <w:t>甲</w:t>
      </w:r>
      <w:r w:rsidR="00210B7D" w:rsidRPr="005B1F9D">
        <w:rPr>
          <w:rStyle w:val="ab"/>
        </w:rPr>
        <w:t>)</w:t>
      </w:r>
      <w:r w:rsidR="00210B7D" w:rsidRPr="00A267EB">
        <w:rPr>
          <w:kern w:val="0"/>
        </w:rPr>
        <w:t>聯中的「諷</w:t>
      </w:r>
      <w:r w:rsidR="006D206D">
        <w:rPr>
          <w:rFonts w:hint="eastAsia"/>
          <w:kern w:val="0"/>
        </w:rPr>
        <w:t>喻</w:t>
      </w:r>
      <w:r w:rsidR="00210B7D" w:rsidRPr="00A267EB">
        <w:rPr>
          <w:kern w:val="0"/>
        </w:rPr>
        <w:t>」、「樂府」、「熟人口」寫</w:t>
      </w:r>
      <w:r w:rsidR="00210B7D" w:rsidRPr="00A267EB">
        <w:rPr>
          <w:kern w:val="0"/>
          <w:u w:val="single"/>
        </w:rPr>
        <w:t>白居易</w:t>
      </w:r>
      <w:r w:rsidR="00210B7D" w:rsidRPr="00A267EB">
        <w:rPr>
          <w:kern w:val="0"/>
        </w:rPr>
        <w:t xml:space="preserve">的擅長作品及風格　</w:t>
      </w:r>
      <w:r w:rsidR="00B30346" w:rsidRPr="005B1F9D">
        <w:rPr>
          <w:rStyle w:val="ab"/>
        </w:rPr>
        <w:t>(</w:t>
      </w:r>
      <w:r w:rsidR="00B30346">
        <w:rPr>
          <w:rStyle w:val="ab"/>
        </w:rPr>
        <w:t>乙</w:t>
      </w:r>
      <w:r w:rsidR="00B30346" w:rsidRPr="005B1F9D">
        <w:rPr>
          <w:rStyle w:val="ab"/>
        </w:rPr>
        <w:t>)</w:t>
      </w:r>
      <w:r w:rsidR="00210B7D" w:rsidRPr="00A267EB">
        <w:rPr>
          <w:kern w:val="0"/>
        </w:rPr>
        <w:t>聯中的「楓葉」、「天涯遷謫」、「</w:t>
      </w:r>
      <w:r w:rsidR="00210B7D" w:rsidRPr="00A267EB">
        <w:rPr>
          <w:kern w:val="0"/>
          <w:u w:val="single"/>
        </w:rPr>
        <w:t>潯陽</w:t>
      </w:r>
      <w:r w:rsidR="00210B7D" w:rsidRPr="00A267EB">
        <w:rPr>
          <w:kern w:val="0"/>
        </w:rPr>
        <w:t>」則出自其名作</w:t>
      </w:r>
      <w:r w:rsidR="00210B7D" w:rsidRPr="00A267EB">
        <w:rPr>
          <w:kern w:val="0"/>
          <w:u w:val="wave"/>
        </w:rPr>
        <w:t>琵琶行</w:t>
      </w:r>
      <w:r w:rsidR="00210B7D" w:rsidRPr="00A267EB">
        <w:rPr>
          <w:kern w:val="0"/>
        </w:rPr>
        <w:t>，由此可判知所歌詠之人物為</w:t>
      </w:r>
      <w:r w:rsidR="00210B7D" w:rsidRPr="00A267EB">
        <w:rPr>
          <w:kern w:val="0"/>
          <w:u w:val="single"/>
        </w:rPr>
        <w:t>白居易</w:t>
      </w:r>
      <w:r w:rsidR="00210B7D" w:rsidRPr="00A267EB">
        <w:rPr>
          <w:kern w:val="0"/>
        </w:rPr>
        <w:t xml:space="preserve">　</w:t>
      </w:r>
      <w:r w:rsidR="00210B7D" w:rsidRPr="00771C84">
        <w:rPr>
          <w:rStyle w:val="ABCD"/>
        </w:rPr>
        <w:t>(A)</w:t>
      </w:r>
      <w:r w:rsidR="00210B7D" w:rsidRPr="00A267EB">
        <w:rPr>
          <w:kern w:val="0"/>
          <w:u w:val="single"/>
        </w:rPr>
        <w:t>白居易</w:t>
      </w:r>
      <w:r w:rsidR="00210B7D" w:rsidRPr="00A267EB">
        <w:rPr>
          <w:kern w:val="0"/>
        </w:rPr>
        <w:t>。語譯：</w:t>
      </w:r>
      <w:r w:rsidR="00210B7D">
        <w:rPr>
          <w:kern w:val="0"/>
        </w:rPr>
        <w:t>（</w:t>
      </w:r>
      <w:r w:rsidR="00210B7D" w:rsidRPr="00A267EB">
        <w:rPr>
          <w:kern w:val="0"/>
        </w:rPr>
        <w:t>好友</w:t>
      </w:r>
      <w:r w:rsidR="00210B7D" w:rsidRPr="00A267EB">
        <w:rPr>
          <w:kern w:val="0"/>
          <w:u w:val="single"/>
        </w:rPr>
        <w:t>元微之</w:t>
      </w:r>
      <w:r w:rsidR="00210B7D" w:rsidRPr="00A267EB">
        <w:rPr>
          <w:kern w:val="0"/>
        </w:rPr>
        <w:t>）在搖曳不定的燈影下，風雨淒涼的暗夜裡</w:t>
      </w:r>
      <w:r w:rsidR="00210B7D">
        <w:rPr>
          <w:kern w:val="0"/>
        </w:rPr>
        <w:t>（</w:t>
      </w:r>
      <w:r w:rsidR="00210B7D" w:rsidRPr="00A267EB">
        <w:rPr>
          <w:kern w:val="0"/>
        </w:rPr>
        <w:t>為我擔憂）</w:t>
      </w:r>
      <w:r w:rsidR="00210B7D" w:rsidRPr="00A267EB">
        <w:rPr>
          <w:rFonts w:ascii="新細明體" w:eastAsia="新細明體" w:hAnsi="新細明體" w:cs="新細明體" w:hint="eastAsia"/>
          <w:kern w:val="0"/>
        </w:rPr>
        <w:t>╱</w:t>
      </w:r>
      <w:r w:rsidR="00210B7D">
        <w:rPr>
          <w:kern w:val="0"/>
        </w:rPr>
        <w:t>（</w:t>
      </w:r>
      <w:r w:rsidR="00210B7D" w:rsidRPr="00A267EB">
        <w:rPr>
          <w:kern w:val="0"/>
        </w:rPr>
        <w:t>我）在荻花寒冷瑟縮的秋風中，圍繞著船邊的月色令人心迷神惑。上聯所言與</w:t>
      </w:r>
      <w:r w:rsidR="00210B7D" w:rsidRPr="000700A0">
        <w:rPr>
          <w:kern w:val="0"/>
          <w:u w:val="wave"/>
        </w:rPr>
        <w:t>與元微之書</w:t>
      </w:r>
      <w:r w:rsidR="00210B7D" w:rsidRPr="00A267EB">
        <w:rPr>
          <w:kern w:val="0"/>
        </w:rPr>
        <w:t>有關，下聯則取材自</w:t>
      </w:r>
      <w:r w:rsidR="00210B7D" w:rsidRPr="00A267EB">
        <w:rPr>
          <w:kern w:val="0"/>
          <w:u w:val="wave"/>
        </w:rPr>
        <w:t>琵琶行</w:t>
      </w:r>
      <w:r w:rsidR="00210B7D" w:rsidRPr="00A267EB">
        <w:rPr>
          <w:kern w:val="0"/>
        </w:rPr>
        <w:t>。</w:t>
      </w:r>
      <w:r w:rsidR="00210B7D" w:rsidRPr="00A267EB">
        <w:rPr>
          <w:kern w:val="0"/>
          <w:u w:val="wave"/>
        </w:rPr>
        <w:t>題九江琵琶亭</w:t>
      </w:r>
      <w:r w:rsidR="00210B7D" w:rsidRPr="00A267EB">
        <w:rPr>
          <w:kern w:val="0"/>
        </w:rPr>
        <w:t xml:space="preserve">　</w:t>
      </w:r>
      <w:r w:rsidR="00210B7D" w:rsidRPr="00771C84">
        <w:rPr>
          <w:rStyle w:val="ABCD"/>
        </w:rPr>
        <w:t>(B)</w:t>
      </w:r>
      <w:r w:rsidR="00210B7D" w:rsidRPr="00A267EB">
        <w:rPr>
          <w:kern w:val="0"/>
          <w:u w:val="single"/>
        </w:rPr>
        <w:t>孔子</w:t>
      </w:r>
      <w:r w:rsidR="00210B7D" w:rsidRPr="00A267EB">
        <w:rPr>
          <w:kern w:val="0"/>
        </w:rPr>
        <w:t>。語譯：完成</w:t>
      </w:r>
      <w:r w:rsidR="00210B7D" w:rsidRPr="00A267EB">
        <w:rPr>
          <w:kern w:val="0"/>
          <w:u w:val="wave"/>
        </w:rPr>
        <w:t>春秋</w:t>
      </w:r>
      <w:r w:rsidR="00210B7D" w:rsidRPr="00A267EB">
        <w:rPr>
          <w:kern w:val="0"/>
        </w:rPr>
        <w:t>這本書，其中寓含的褒貶比斧鉞之刑還嚴厲</w:t>
      </w:r>
      <w:r w:rsidR="00210B7D" w:rsidRPr="00A267EB">
        <w:rPr>
          <w:rFonts w:ascii="新細明體" w:eastAsia="新細明體" w:hAnsi="新細明體" w:cs="新細明體" w:hint="eastAsia"/>
          <w:kern w:val="0"/>
        </w:rPr>
        <w:t>╱</w:t>
      </w:r>
      <w:r w:rsidR="00210B7D" w:rsidRPr="00A267EB">
        <w:rPr>
          <w:kern w:val="0"/>
        </w:rPr>
        <w:t>曾在</w:t>
      </w:r>
      <w:r w:rsidR="00210B7D" w:rsidRPr="00A267EB">
        <w:rPr>
          <w:kern w:val="0"/>
          <w:u w:val="single"/>
        </w:rPr>
        <w:t>洙水</w:t>
      </w:r>
      <w:r w:rsidR="00210B7D" w:rsidRPr="00A267EB">
        <w:rPr>
          <w:rStyle w:val="afe"/>
        </w:rPr>
        <w:t xml:space="preserve"> </w:t>
      </w:r>
      <w:r w:rsidR="00210B7D" w:rsidRPr="00A267EB">
        <w:rPr>
          <w:kern w:val="0"/>
          <w:u w:val="single"/>
        </w:rPr>
        <w:t>泗水</w:t>
      </w:r>
      <w:r w:rsidR="00210B7D" w:rsidRPr="00A267EB">
        <w:rPr>
          <w:kern w:val="0"/>
        </w:rPr>
        <w:t>講學而在杏壇擁有一席之地，後人祭祀不絕。</w:t>
      </w:r>
      <w:r w:rsidR="00210B7D" w:rsidRPr="006D206D">
        <w:rPr>
          <w:kern w:val="0"/>
          <w:u w:val="single"/>
        </w:rPr>
        <w:t>曲阜</w:t>
      </w:r>
      <w:r w:rsidR="006D206D" w:rsidRPr="006D206D">
        <w:rPr>
          <w:rStyle w:val="afe"/>
        </w:rPr>
        <w:t xml:space="preserve"> </w:t>
      </w:r>
      <w:r w:rsidR="00210B7D" w:rsidRPr="006D206D">
        <w:rPr>
          <w:kern w:val="0"/>
          <w:u w:val="single"/>
        </w:rPr>
        <w:t>孔廟</w:t>
      </w:r>
      <w:r w:rsidR="00210B7D" w:rsidRPr="006D206D">
        <w:rPr>
          <w:kern w:val="0"/>
        </w:rPr>
        <w:t>聯</w:t>
      </w:r>
      <w:r w:rsidR="00210B7D" w:rsidRPr="00A267EB">
        <w:rPr>
          <w:kern w:val="0"/>
        </w:rPr>
        <w:t xml:space="preserve">　</w:t>
      </w:r>
      <w:r w:rsidR="00210B7D" w:rsidRPr="00771C84">
        <w:rPr>
          <w:rStyle w:val="ABCD"/>
        </w:rPr>
        <w:t>(C)</w:t>
      </w:r>
      <w:r w:rsidR="00210B7D" w:rsidRPr="00A267EB">
        <w:rPr>
          <w:kern w:val="0"/>
          <w:u w:val="single"/>
        </w:rPr>
        <w:t>蘇軾</w:t>
      </w:r>
      <w:r w:rsidR="00210B7D" w:rsidRPr="00A267EB">
        <w:rPr>
          <w:kern w:val="0"/>
        </w:rPr>
        <w:t>。語譯：銅琵琶的絃音響徹雲霄，高唱千古名句大江東去；鐵笛的樂音吹奏將盡，餘音嫋嫋中形單影隻的鶴往南飛去。</w:t>
      </w:r>
      <w:r w:rsidR="00210B7D" w:rsidRPr="006D206D">
        <w:rPr>
          <w:kern w:val="0"/>
          <w:u w:val="single"/>
        </w:rPr>
        <w:t>廣東</w:t>
      </w:r>
      <w:r w:rsidR="006D206D" w:rsidRPr="006D206D">
        <w:rPr>
          <w:rStyle w:val="afe"/>
        </w:rPr>
        <w:t xml:space="preserve"> </w:t>
      </w:r>
      <w:r w:rsidR="00210B7D" w:rsidRPr="006D206D">
        <w:rPr>
          <w:kern w:val="0"/>
          <w:u w:val="single"/>
        </w:rPr>
        <w:t>新會縣</w:t>
      </w:r>
      <w:r w:rsidR="006D206D" w:rsidRPr="006D206D">
        <w:rPr>
          <w:rStyle w:val="afe"/>
        </w:rPr>
        <w:t xml:space="preserve"> </w:t>
      </w:r>
      <w:r w:rsidR="00210B7D" w:rsidRPr="006D206D">
        <w:rPr>
          <w:kern w:val="0"/>
          <w:u w:val="single"/>
        </w:rPr>
        <w:t>東坡亭</w:t>
      </w:r>
      <w:r w:rsidR="00210B7D" w:rsidRPr="006D206D">
        <w:rPr>
          <w:kern w:val="0"/>
        </w:rPr>
        <w:t>石柱聯</w:t>
      </w:r>
      <w:r w:rsidR="00210B7D" w:rsidRPr="00A267EB">
        <w:rPr>
          <w:kern w:val="0"/>
        </w:rPr>
        <w:t xml:space="preserve">　</w:t>
      </w:r>
      <w:r w:rsidR="00210B7D" w:rsidRPr="004277AA">
        <w:rPr>
          <w:rStyle w:val="ABCD"/>
        </w:rPr>
        <w:t>(D)</w:t>
      </w:r>
      <w:r w:rsidR="00210B7D" w:rsidRPr="00A267EB">
        <w:rPr>
          <w:kern w:val="0"/>
          <w:u w:val="single"/>
        </w:rPr>
        <w:t>杜甫</w:t>
      </w:r>
      <w:r w:rsidR="00210B7D" w:rsidRPr="00A267EB">
        <w:rPr>
          <w:kern w:val="0"/>
        </w:rPr>
        <w:t>。語譯：曾在草堂中創作了許多流傳後世的作品／為後人尊為詩聖，美名流傳千年。</w:t>
      </w:r>
      <w:r w:rsidR="00210B7D" w:rsidRPr="00A267EB">
        <w:rPr>
          <w:kern w:val="0"/>
          <w:u w:val="single"/>
        </w:rPr>
        <w:t>朱德</w:t>
      </w:r>
      <w:r w:rsidR="00210B7D" w:rsidRPr="00A267EB">
        <w:rPr>
          <w:rStyle w:val="afe"/>
        </w:rPr>
        <w:t xml:space="preserve"> </w:t>
      </w:r>
      <w:r w:rsidR="00210B7D" w:rsidRPr="006D206D">
        <w:rPr>
          <w:kern w:val="0"/>
          <w:u w:val="single"/>
        </w:rPr>
        <w:t>成都草堂</w:t>
      </w:r>
      <w:r w:rsidR="00210B7D" w:rsidRPr="006D206D">
        <w:rPr>
          <w:kern w:val="0"/>
        </w:rPr>
        <w:t>聯</w:t>
      </w:r>
      <w:r w:rsidR="00210B7D" w:rsidRPr="00A267EB">
        <w:rPr>
          <w:kern w:val="0"/>
        </w:rPr>
        <w:t>。</w:t>
      </w:r>
    </w:p>
    <w:p w:rsidR="00210B7D" w:rsidRPr="00A267EB" w:rsidRDefault="00210B7D" w:rsidP="00210B7D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下列對此二聯之闡釋，正確的選項是：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其人其作常遭到抨擊譏諷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其樂府詩風格雅正，艱澀難懂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生前飽嚐貶謫之苦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死後埋諸名山，受人景仰。</w:t>
      </w:r>
    </w:p>
    <w:p w:rsidR="00210B7D" w:rsidRPr="00B92E1A" w:rsidRDefault="00496858" w:rsidP="00B92E1A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2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B7D">
        <w:rPr>
          <w:rStyle w:val="ABCD"/>
          <w:rFonts w:hint="eastAsia"/>
        </w:rPr>
        <w:tab/>
      </w:r>
      <w:r w:rsidR="00210B7D" w:rsidRPr="00771C84">
        <w:rPr>
          <w:rStyle w:val="ABCD"/>
        </w:rPr>
        <w:t>(A)</w:t>
      </w:r>
      <w:r w:rsidR="00210B7D" w:rsidRPr="00A267EB">
        <w:rPr>
          <w:kern w:val="0"/>
        </w:rPr>
        <w:t xml:space="preserve">聯中並未提及　</w:t>
      </w:r>
      <w:r w:rsidR="00210B7D" w:rsidRPr="00771C84">
        <w:rPr>
          <w:rStyle w:val="ABCD"/>
        </w:rPr>
        <w:t>(B)</w:t>
      </w:r>
      <w:r w:rsidR="00210B7D" w:rsidRPr="00A267EB">
        <w:rPr>
          <w:kern w:val="0"/>
        </w:rPr>
        <w:t xml:space="preserve">其樂府詩風平易通俗，容易琅琅上口　</w:t>
      </w:r>
      <w:r w:rsidR="00210B7D" w:rsidRPr="004277AA">
        <w:rPr>
          <w:rStyle w:val="ABCD"/>
        </w:rPr>
        <w:t>(D)</w:t>
      </w:r>
      <w:r w:rsidR="00210B7D" w:rsidRPr="00A267EB">
        <w:rPr>
          <w:kern w:val="0"/>
        </w:rPr>
        <w:t>「名山」指其作品為不朽之著作。</w:t>
      </w:r>
    </w:p>
    <w:sectPr w:rsidR="00210B7D" w:rsidRPr="00B92E1A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DE" w:rsidRDefault="00D735DE">
      <w:r>
        <w:separator/>
      </w:r>
    </w:p>
  </w:endnote>
  <w:endnote w:type="continuationSeparator" w:id="0">
    <w:p w:rsidR="00D735DE" w:rsidRDefault="00D7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黑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華康黑體 Std W7"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Pr="00B9176B" w:rsidRDefault="00496858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319" w:rsidRPr="00CF14F0" w:rsidRDefault="00AE5319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6E4B82">
                            <w:rPr>
                              <w:rStyle w:val="a5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AE5319" w:rsidRPr="00CF14F0" w:rsidRDefault="00AE5319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6E4B82">
                      <w:rPr>
                        <w:rStyle w:val="a5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AE5319">
    <w:pPr>
      <w:pStyle w:val="a3"/>
    </w:pPr>
  </w:p>
  <w:p w:rsidR="00AE5319" w:rsidRDefault="00496858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906542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4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4B82" w:rsidRPr="006E4B82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AE5319" w:rsidRPr="00527E4E" w:rsidRDefault="00B11FD7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906542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4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6E4B82" w:rsidRPr="006E4B82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85" w:rsidRDefault="00496858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DE" w:rsidRDefault="00D735DE">
      <w:r>
        <w:separator/>
      </w:r>
    </w:p>
  </w:footnote>
  <w:footnote w:type="continuationSeparator" w:id="0">
    <w:p w:rsidR="00D735DE" w:rsidRDefault="00D7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496858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792FAE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14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4B82" w:rsidRPr="006E4B82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AE5319" w:rsidRPr="00527E4E" w:rsidRDefault="00792FAE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14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6E4B82" w:rsidRPr="006E4B82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809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496858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155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496858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AAC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AE5319" w:rsidRDefault="00496858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792FA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4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4B82" w:rsidRPr="006E4B82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AE5319" w:rsidRPr="00527E4E" w:rsidRDefault="00B11FD7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792FA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4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6E4B82" w:rsidRPr="006E4B82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B8C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00A0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E4F07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0273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39E"/>
    <w:rsid w:val="0017468F"/>
    <w:rsid w:val="0017588A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0B7D"/>
    <w:rsid w:val="0021158A"/>
    <w:rsid w:val="00214AD6"/>
    <w:rsid w:val="00224B98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6992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3515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A4D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1782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50D9"/>
    <w:rsid w:val="00436BD6"/>
    <w:rsid w:val="00441581"/>
    <w:rsid w:val="004420A4"/>
    <w:rsid w:val="00451E87"/>
    <w:rsid w:val="004539AB"/>
    <w:rsid w:val="004622F5"/>
    <w:rsid w:val="00462ADB"/>
    <w:rsid w:val="00463C84"/>
    <w:rsid w:val="00470E45"/>
    <w:rsid w:val="004730E9"/>
    <w:rsid w:val="00474265"/>
    <w:rsid w:val="004742AD"/>
    <w:rsid w:val="00476F6D"/>
    <w:rsid w:val="0048229A"/>
    <w:rsid w:val="004827C0"/>
    <w:rsid w:val="00482BCA"/>
    <w:rsid w:val="004845F7"/>
    <w:rsid w:val="00487F43"/>
    <w:rsid w:val="004923BF"/>
    <w:rsid w:val="00494119"/>
    <w:rsid w:val="00495CC7"/>
    <w:rsid w:val="00496858"/>
    <w:rsid w:val="00497A41"/>
    <w:rsid w:val="004A02DD"/>
    <w:rsid w:val="004A06D6"/>
    <w:rsid w:val="004A2907"/>
    <w:rsid w:val="004A3024"/>
    <w:rsid w:val="004B06AE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C27"/>
    <w:rsid w:val="005359DB"/>
    <w:rsid w:val="00537CBC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0921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58B9"/>
    <w:rsid w:val="005E09DC"/>
    <w:rsid w:val="005E2776"/>
    <w:rsid w:val="005E6E88"/>
    <w:rsid w:val="005F27B2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0BFB"/>
    <w:rsid w:val="006210BA"/>
    <w:rsid w:val="006214B0"/>
    <w:rsid w:val="00622084"/>
    <w:rsid w:val="00625901"/>
    <w:rsid w:val="00626176"/>
    <w:rsid w:val="00631514"/>
    <w:rsid w:val="006431F9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5BA7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16C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06D"/>
    <w:rsid w:val="006D2B4E"/>
    <w:rsid w:val="006D31DC"/>
    <w:rsid w:val="006D32A3"/>
    <w:rsid w:val="006D4918"/>
    <w:rsid w:val="006D5724"/>
    <w:rsid w:val="006E4B82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12B3"/>
    <w:rsid w:val="0071425E"/>
    <w:rsid w:val="00714561"/>
    <w:rsid w:val="00715B4C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64634"/>
    <w:rsid w:val="00772385"/>
    <w:rsid w:val="0077456F"/>
    <w:rsid w:val="007767F8"/>
    <w:rsid w:val="00776B52"/>
    <w:rsid w:val="007810CD"/>
    <w:rsid w:val="007838E7"/>
    <w:rsid w:val="00786CFD"/>
    <w:rsid w:val="0079020B"/>
    <w:rsid w:val="00792082"/>
    <w:rsid w:val="00792FAE"/>
    <w:rsid w:val="007936E8"/>
    <w:rsid w:val="00794059"/>
    <w:rsid w:val="007A20C8"/>
    <w:rsid w:val="007A444C"/>
    <w:rsid w:val="007A7F50"/>
    <w:rsid w:val="007B22CC"/>
    <w:rsid w:val="007B2A34"/>
    <w:rsid w:val="007B4B60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490C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15BAF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C5A7A"/>
    <w:rsid w:val="008C7E87"/>
    <w:rsid w:val="008D1831"/>
    <w:rsid w:val="008D269F"/>
    <w:rsid w:val="008D403C"/>
    <w:rsid w:val="008D5018"/>
    <w:rsid w:val="008D5035"/>
    <w:rsid w:val="008D584B"/>
    <w:rsid w:val="008D5DC2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241"/>
    <w:rsid w:val="00903455"/>
    <w:rsid w:val="00905520"/>
    <w:rsid w:val="00906542"/>
    <w:rsid w:val="00906C82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11EA"/>
    <w:rsid w:val="00943FDD"/>
    <w:rsid w:val="00945B23"/>
    <w:rsid w:val="00947F1A"/>
    <w:rsid w:val="00951C11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248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1C21"/>
    <w:rsid w:val="009F25FB"/>
    <w:rsid w:val="009F48EA"/>
    <w:rsid w:val="009F4D3A"/>
    <w:rsid w:val="009F59DA"/>
    <w:rsid w:val="009F694A"/>
    <w:rsid w:val="009F78DE"/>
    <w:rsid w:val="00A00DAA"/>
    <w:rsid w:val="00A02FF6"/>
    <w:rsid w:val="00A04214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70C"/>
    <w:rsid w:val="00A40BDC"/>
    <w:rsid w:val="00A44230"/>
    <w:rsid w:val="00A51962"/>
    <w:rsid w:val="00A5221C"/>
    <w:rsid w:val="00A52E4E"/>
    <w:rsid w:val="00A5335C"/>
    <w:rsid w:val="00A54CF0"/>
    <w:rsid w:val="00A60D30"/>
    <w:rsid w:val="00A65010"/>
    <w:rsid w:val="00A6622F"/>
    <w:rsid w:val="00A67F23"/>
    <w:rsid w:val="00A70649"/>
    <w:rsid w:val="00A70F71"/>
    <w:rsid w:val="00A7328D"/>
    <w:rsid w:val="00A91459"/>
    <w:rsid w:val="00A915DD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57E7"/>
    <w:rsid w:val="00AD70E5"/>
    <w:rsid w:val="00AD7444"/>
    <w:rsid w:val="00AD7A59"/>
    <w:rsid w:val="00AE13F9"/>
    <w:rsid w:val="00AE4070"/>
    <w:rsid w:val="00AE5319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1FD7"/>
    <w:rsid w:val="00B14DCF"/>
    <w:rsid w:val="00B2150D"/>
    <w:rsid w:val="00B22F93"/>
    <w:rsid w:val="00B26F80"/>
    <w:rsid w:val="00B30346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4CC8"/>
    <w:rsid w:val="00B55802"/>
    <w:rsid w:val="00B562F2"/>
    <w:rsid w:val="00B56833"/>
    <w:rsid w:val="00B56A2F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2E1A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F8C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425"/>
    <w:rsid w:val="00BE4CDE"/>
    <w:rsid w:val="00BE5098"/>
    <w:rsid w:val="00BE5FF6"/>
    <w:rsid w:val="00BF09FF"/>
    <w:rsid w:val="00BF1B28"/>
    <w:rsid w:val="00BF6AE2"/>
    <w:rsid w:val="00C00234"/>
    <w:rsid w:val="00C01E46"/>
    <w:rsid w:val="00C036EE"/>
    <w:rsid w:val="00C04D4B"/>
    <w:rsid w:val="00C06DDC"/>
    <w:rsid w:val="00C07CBE"/>
    <w:rsid w:val="00C12E7C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69C8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3A94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7017"/>
    <w:rsid w:val="00D14ED1"/>
    <w:rsid w:val="00D15AD1"/>
    <w:rsid w:val="00D15D2D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3D68"/>
    <w:rsid w:val="00D550E0"/>
    <w:rsid w:val="00D61CBD"/>
    <w:rsid w:val="00D6459A"/>
    <w:rsid w:val="00D6523B"/>
    <w:rsid w:val="00D7257F"/>
    <w:rsid w:val="00D735DE"/>
    <w:rsid w:val="00D83875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C00C7"/>
    <w:rsid w:val="00DC3C3D"/>
    <w:rsid w:val="00DD23A4"/>
    <w:rsid w:val="00DD2685"/>
    <w:rsid w:val="00DD3B1F"/>
    <w:rsid w:val="00DD4D85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E3F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5D38"/>
    <w:rsid w:val="00EC6533"/>
    <w:rsid w:val="00EC7675"/>
    <w:rsid w:val="00EC7A6D"/>
    <w:rsid w:val="00EC7AED"/>
    <w:rsid w:val="00ED0DBC"/>
    <w:rsid w:val="00ED1825"/>
    <w:rsid w:val="00ED3F6F"/>
    <w:rsid w:val="00ED6BA8"/>
    <w:rsid w:val="00EE017C"/>
    <w:rsid w:val="00EE1372"/>
    <w:rsid w:val="00EE2708"/>
    <w:rsid w:val="00EE463C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27D9D"/>
    <w:rsid w:val="00F328A9"/>
    <w:rsid w:val="00F33A15"/>
    <w:rsid w:val="00F33F13"/>
    <w:rsid w:val="00F3783F"/>
    <w:rsid w:val="00F42630"/>
    <w:rsid w:val="00F444D7"/>
    <w:rsid w:val="00F44C2E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13A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077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6F74C528"/>
  <w15:chartTrackingRefBased/>
  <w15:docId w15:val="{0EA4EBBC-775B-4175-82B0-34CD1C25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B11FD7"/>
    <w:rPr>
      <w:rFonts w:eastAsia="華康楷書體W5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951C11"/>
    <w:pPr>
      <w:tabs>
        <w:tab w:val="clear" w:pos="464"/>
        <w:tab w:val="clear" w:pos="715"/>
        <w:tab w:val="clear" w:pos="880"/>
        <w:tab w:val="clear" w:pos="966"/>
        <w:tab w:val="left" w:pos="251"/>
      </w:tabs>
      <w:ind w:left="260" w:hangingChars="260" w:hanging="260"/>
    </w:pPr>
  </w:style>
  <w:style w:type="paragraph" w:customStyle="1" w:styleId="-10">
    <w:name w:val="◎注釋-第二行1."/>
    <w:basedOn w:val="ad"/>
    <w:qFormat/>
    <w:rsid w:val="00D83875"/>
    <w:pPr>
      <w:ind w:leftChars="100" w:left="240" w:hangingChars="140" w:hanging="140"/>
    </w:pPr>
  </w:style>
  <w:style w:type="character" w:customStyle="1" w:styleId="afb">
    <w:name w:val="◎(一)標的毛毛蟲轉直"/>
    <w:qFormat/>
    <w:rsid w:val="00622084"/>
    <w:rPr>
      <w:rFonts w:ascii="文鼎中特黑" w:eastAsia="文鼎中特黑" w:hAnsi="華康黑體 Std W7"/>
    </w:rPr>
  </w:style>
  <w:style w:type="paragraph" w:customStyle="1" w:styleId="afc">
    <w:name w:val="◎配合題框"/>
    <w:basedOn w:val="a"/>
    <w:qFormat/>
    <w:rsid w:val="00714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30" w:before="30" w:afterLines="30" w:after="30"/>
      <w:ind w:leftChars="50" w:left="50" w:rightChars="50" w:right="50"/>
    </w:pPr>
  </w:style>
  <w:style w:type="paragraph" w:customStyle="1" w:styleId="-0">
    <w:name w:val="◎選擇題-第二行(甲)折行"/>
    <w:basedOn w:val="a7"/>
    <w:qFormat/>
    <w:rsid w:val="00F27D9D"/>
    <w:pPr>
      <w:ind w:leftChars="500" w:left="1559" w:hangingChars="185" w:hanging="305"/>
    </w:pPr>
  </w:style>
  <w:style w:type="paragraph" w:customStyle="1" w:styleId="afd">
    <w:name w:val="◎空格"/>
    <w:basedOn w:val="a"/>
    <w:link w:val="afe"/>
    <w:rsid w:val="00210B7D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e">
    <w:name w:val="◎空格 字元 字元"/>
    <w:link w:val="afd"/>
    <w:rsid w:val="00210B7D"/>
    <w:rPr>
      <w:rFonts w:ascii="Calibri" w:eastAsia="新細明體" w:hAnsi="Calibri"/>
      <w:kern w:val="2"/>
      <w:sz w:val="12"/>
      <w:szCs w:val="1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3968</Words>
  <Characters>668</Characters>
  <Application>Microsoft Office Word</Application>
  <DocSecurity>0</DocSecurity>
  <Lines>5</Lines>
  <Paragraphs>9</Paragraphs>
  <ScaleCrop>false</ScaleCrop>
  <Company>龍騰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2019-02-10T09:05:00Z</cp:lastPrinted>
  <dcterms:created xsi:type="dcterms:W3CDTF">2021-04-20T02:12:00Z</dcterms:created>
  <dcterms:modified xsi:type="dcterms:W3CDTF">2021-04-20T02:12:00Z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