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7911"/>
        <w:gridCol w:w="1507"/>
      </w:tblGrid>
      <w:tr w:rsidR="00C82304" w:rsidRPr="00834C8E" w:rsidTr="00C82304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2304" w:rsidRPr="00834C8E" w:rsidRDefault="001E2B26" w:rsidP="00C82304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40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40"/>
              </w:rPr>
              <w:t>國文</w:t>
            </w:r>
          </w:p>
        </w:tc>
        <w:tc>
          <w:tcPr>
            <w:tcW w:w="791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2304" w:rsidRPr="00834C8E" w:rsidRDefault="00B72DF4" w:rsidP="00C82304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</w:pP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10</w:t>
            </w:r>
            <w:r w:rsidR="00E5333C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年</w:t>
            </w:r>
            <w:r w:rsidR="00E5333C">
              <w:rPr>
                <w:rFonts w:ascii="標楷體" w:eastAsia="標楷體" w:hAnsi="標楷體" w:hint="eastAsia"/>
                <w:b/>
                <w:sz w:val="52"/>
                <w:szCs w:val="52"/>
              </w:rPr>
              <w:t>學測</w:t>
            </w: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科目考試</w:t>
            </w:r>
          </w:p>
          <w:p w:rsidR="00C82304" w:rsidRPr="00834C8E" w:rsidRDefault="00C82304" w:rsidP="00306CF5">
            <w:pPr>
              <w:snapToGrid w:val="0"/>
              <w:spacing w:beforeLines="100" w:before="365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>班級：_________ ／ 座號：_________ ／ 姓名：_________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834C8E" w:rsidRDefault="00C82304" w:rsidP="00C82304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>總</w:t>
            </w:r>
            <w:r w:rsidR="00F04565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</w:t>
            </w: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分</w:t>
            </w:r>
          </w:p>
        </w:tc>
      </w:tr>
      <w:tr w:rsidR="00C82304" w:rsidRPr="00834C8E" w:rsidTr="00C82304">
        <w:tblPrEx>
          <w:tblCellMar>
            <w:top w:w="0" w:type="dxa"/>
            <w:bottom w:w="0" w:type="dxa"/>
          </w:tblCellMar>
        </w:tblPrEx>
        <w:trPr>
          <w:cantSplit/>
          <w:trHeight w:val="1563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C82304" w:rsidRPr="00834C8E" w:rsidRDefault="00C82304" w:rsidP="00C82304">
            <w:pPr>
              <w:snapToGrid w:val="0"/>
              <w:ind w:firstLine="48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9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304" w:rsidRPr="00834C8E" w:rsidRDefault="00C82304" w:rsidP="00C82304">
            <w:pPr>
              <w:snapToGrid w:val="0"/>
              <w:ind w:firstLine="48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834C8E" w:rsidRDefault="00C82304" w:rsidP="00C8230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</w:tr>
    </w:tbl>
    <w:p w:rsidR="00506E26" w:rsidRPr="00834C8E" w:rsidRDefault="00D771A8" w:rsidP="00D771A8">
      <w:pPr>
        <w:pStyle w:val="-"/>
        <w:spacing w:before="182" w:after="182"/>
        <w:rPr>
          <w:rFonts w:hint="eastAsia"/>
        </w:rPr>
      </w:pPr>
      <w:r w:rsidRPr="00834C8E">
        <w:rPr>
          <w:rFonts w:hint="eastAsia"/>
          <w:bCs/>
        </w:rPr>
        <w:t>第壹部分：選擇題（</w:t>
      </w:r>
      <w:r w:rsidR="008F1112" w:rsidRPr="00834C8E">
        <w:rPr>
          <w:rFonts w:hint="eastAsia"/>
          <w:bCs/>
        </w:rPr>
        <w:t>占</w:t>
      </w:r>
      <w:r w:rsidR="006F1434" w:rsidRPr="00834C8E">
        <w:rPr>
          <w:rFonts w:hint="eastAsia"/>
          <w:bCs/>
        </w:rPr>
        <w:t>5</w:t>
      </w:r>
      <w:r w:rsidR="00E5333C">
        <w:rPr>
          <w:rFonts w:hint="eastAsia"/>
          <w:bCs/>
        </w:rPr>
        <w:t>4</w:t>
      </w:r>
      <w:r w:rsidRPr="00834C8E">
        <w:rPr>
          <w:rFonts w:hint="eastAsia"/>
          <w:bCs/>
        </w:rPr>
        <w:t>分）</w:t>
      </w:r>
    </w:p>
    <w:p w:rsidR="00D771A8" w:rsidRPr="00834C8E" w:rsidRDefault="00D771A8" w:rsidP="00A55251">
      <w:pPr>
        <w:pStyle w:val="-0"/>
        <w:rPr>
          <w:rFonts w:hint="eastAsia"/>
        </w:rPr>
      </w:pPr>
      <w:r w:rsidRPr="00834C8E">
        <w:rPr>
          <w:rFonts w:hint="eastAsia"/>
        </w:rPr>
        <w:t>一、單選題（占</w:t>
      </w:r>
      <w:r w:rsidRPr="00834C8E">
        <w:rPr>
          <w:rFonts w:hint="eastAsia"/>
        </w:rPr>
        <w:t>3</w:t>
      </w:r>
      <w:r w:rsidR="00E5333C">
        <w:rPr>
          <w:rFonts w:hint="eastAsia"/>
        </w:rPr>
        <w:t>0</w:t>
      </w:r>
      <w:r w:rsidRPr="00834C8E">
        <w:rPr>
          <w:rFonts w:hint="eastAsia"/>
        </w:rPr>
        <w:t>分）</w:t>
      </w:r>
      <w:r w:rsidR="00FC4F19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2"/>
      </w:tblGrid>
      <w:tr w:rsidR="00D771A8" w:rsidRPr="002515DA" w:rsidTr="002515DA">
        <w:trPr>
          <w:jc w:val="center"/>
        </w:trPr>
        <w:tc>
          <w:tcPr>
            <w:tcW w:w="10765" w:type="dxa"/>
            <w:tcBorders>
              <w:bottom w:val="single" w:sz="4" w:space="0" w:color="auto"/>
            </w:tcBorders>
            <w:shd w:val="clear" w:color="auto" w:fill="auto"/>
          </w:tcPr>
          <w:p w:rsidR="00D771A8" w:rsidRPr="00E5333C" w:rsidRDefault="004446C2" w:rsidP="002515DA">
            <w:pPr>
              <w:pStyle w:val="ad"/>
              <w:snapToGrid w:val="0"/>
              <w:ind w:left="778" w:hanging="778"/>
              <w:rPr>
                <w:rFonts w:hint="eastAsia"/>
              </w:rPr>
            </w:pPr>
            <w:r w:rsidRPr="004446C2">
              <w:rPr>
                <w:rFonts w:hint="eastAsia"/>
              </w:rPr>
              <w:t>說明：</w:t>
            </w:r>
            <w:r w:rsidR="00E5333C" w:rsidRPr="00E5333C">
              <w:rPr>
                <w:rFonts w:hint="eastAsia"/>
              </w:rPr>
              <w:t>第</w:t>
            </w:r>
            <w:r w:rsidR="00E5333C" w:rsidRPr="00E5333C">
              <w:rPr>
                <w:rFonts w:hint="eastAsia"/>
              </w:rPr>
              <w:t>1</w:t>
            </w:r>
            <w:r w:rsidR="00E5333C" w:rsidRPr="00E5333C">
              <w:rPr>
                <w:rFonts w:hint="eastAsia"/>
              </w:rPr>
              <w:t>題至第</w:t>
            </w:r>
            <w:r w:rsidR="00E5333C" w:rsidRPr="00E5333C">
              <w:rPr>
                <w:rFonts w:hint="eastAsia"/>
              </w:rPr>
              <w:t>15</w:t>
            </w:r>
            <w:r w:rsidR="00E5333C" w:rsidRPr="00E5333C">
              <w:rPr>
                <w:rFonts w:hint="eastAsia"/>
              </w:rPr>
              <w:t>題，每題有</w:t>
            </w:r>
            <w:r w:rsidR="00E5333C" w:rsidRPr="00E5333C">
              <w:rPr>
                <w:rFonts w:hint="eastAsia"/>
              </w:rPr>
              <w:t>4</w:t>
            </w:r>
            <w:r w:rsidR="00E5333C" w:rsidRPr="00E5333C">
              <w:rPr>
                <w:rFonts w:hint="eastAsia"/>
              </w:rPr>
              <w:t>個選項，其中只有一個是正確或最適當的選項，請畫記在答案卡之「選擇題答案區」。各題答對者，得</w:t>
            </w:r>
            <w:r w:rsidR="00E5333C" w:rsidRPr="00E5333C">
              <w:rPr>
                <w:rFonts w:hint="eastAsia"/>
              </w:rPr>
              <w:t>2</w:t>
            </w:r>
            <w:r w:rsidR="00E5333C" w:rsidRPr="00E5333C">
              <w:rPr>
                <w:rFonts w:hint="eastAsia"/>
              </w:rPr>
              <w:t>分；答錯、未作答或畫記多於一個選項者，該題以零分計算。</w:t>
            </w:r>
          </w:p>
        </w:tc>
      </w:tr>
    </w:tbl>
    <w:p w:rsidR="00506E26" w:rsidRPr="00834C8E" w:rsidRDefault="001E2B26" w:rsidP="00834C8E">
      <w:pPr>
        <w:pStyle w:val="a6"/>
        <w:spacing w:beforeLines="30" w:before="109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2A41A3" w:rsidRPr="00834C8E">
        <w:rPr>
          <w:rFonts w:hint="eastAsia"/>
        </w:rPr>
        <w:t>1</w:t>
      </w:r>
      <w:r w:rsidR="00506E26" w:rsidRPr="00834C8E">
        <w:t>.</w:t>
      </w:r>
      <w:r w:rsidR="00102CE9" w:rsidRPr="00834C8E">
        <w:rPr>
          <w:rFonts w:hint="eastAsia"/>
        </w:rPr>
        <w:tab/>
      </w:r>
      <w:r w:rsidR="00E5333C" w:rsidRPr="00BB291A">
        <w:rPr>
          <w:rFonts w:hint="eastAsia"/>
        </w:rPr>
        <w:t xml:space="preserve">下列「　」內的字，讀音正確的選項是︰　</w:t>
      </w:r>
      <w:r w:rsidR="00E5333C">
        <w:br/>
      </w:r>
      <w:r w:rsidR="00E5333C" w:rsidRPr="00BB291A">
        <w:t>(A)</w:t>
      </w:r>
      <w:r w:rsidR="00E5333C" w:rsidRPr="00BB291A">
        <w:rPr>
          <w:rFonts w:hint="eastAsia"/>
        </w:rPr>
        <w:t>「戛」然而止：ㄍㄚ</w:t>
      </w:r>
      <w:r w:rsidR="00E5333C">
        <w:rPr>
          <w:rFonts w:hint="eastAsia"/>
        </w:rPr>
        <w:tab/>
      </w:r>
      <w:r w:rsidR="00E5333C" w:rsidRPr="00BB291A">
        <w:t>(B)</w:t>
      </w:r>
      <w:r w:rsidR="00E5333C" w:rsidRPr="00BB291A">
        <w:rPr>
          <w:rFonts w:hint="eastAsia"/>
        </w:rPr>
        <w:t xml:space="preserve">犬吠狼「嗥」：ㄒㄧㄠ　</w:t>
      </w:r>
      <w:r w:rsidR="00E5333C">
        <w:br/>
      </w:r>
      <w:r w:rsidR="00E5333C" w:rsidRPr="00BB291A">
        <w:t>(C)</w:t>
      </w:r>
      <w:r w:rsidR="00E5333C" w:rsidRPr="00BB291A">
        <w:rPr>
          <w:rFonts w:hint="eastAsia"/>
        </w:rPr>
        <w:t>「岬」灣海岸：ㄒㄧㄚˊ</w:t>
      </w:r>
      <w:r w:rsidR="00E5333C">
        <w:rPr>
          <w:rFonts w:hint="eastAsia"/>
        </w:rPr>
        <w:tab/>
      </w:r>
      <w:r w:rsidR="00E5333C" w:rsidRPr="00BB291A">
        <w:t>(D)</w:t>
      </w:r>
      <w:r w:rsidR="00E5333C" w:rsidRPr="00BB291A">
        <w:rPr>
          <w:rFonts w:hint="eastAsia"/>
        </w:rPr>
        <w:t>平野廣「袤」：ㄇㄠˋ</w:t>
      </w:r>
    </w:p>
    <w:p w:rsidR="00145FE5" w:rsidRPr="00834C8E" w:rsidRDefault="001E2B26" w:rsidP="003D40F6">
      <w:pPr>
        <w:pStyle w:val="a6"/>
        <w:tabs>
          <w:tab w:val="clear" w:pos="1453"/>
          <w:tab w:val="left" w:pos="1610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2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5333C" w:rsidRPr="00BB291A">
        <w:rPr>
          <w:rFonts w:hint="eastAsia"/>
        </w:rPr>
        <w:t>下列是某生抄錄的</w:t>
      </w:r>
      <w:r w:rsidR="00E5333C" w:rsidRPr="00BB291A">
        <w:t>2016</w:t>
      </w:r>
      <w:r w:rsidR="00E5333C" w:rsidRPr="00BB291A">
        <w:rPr>
          <w:rFonts w:hint="eastAsia"/>
        </w:rPr>
        <w:t xml:space="preserve">年藝文紀事，用字完全正確的選項是：　</w:t>
      </w:r>
      <w:r w:rsidR="00E5333C">
        <w:br/>
      </w:r>
      <w:r w:rsidR="00E5333C" w:rsidRPr="00BB291A">
        <w:t>(A)</w:t>
      </w:r>
      <w:r w:rsidR="00E5333C" w:rsidRPr="00BB291A">
        <w:rPr>
          <w:rFonts w:hint="eastAsia"/>
        </w:rPr>
        <w:t xml:space="preserve">《暗戀桃花源》在睽違十年後，第五度在臺巡迴演出，堪稱戲劇界盛事　</w:t>
      </w:r>
      <w:r w:rsidR="00E5333C">
        <w:br/>
      </w:r>
      <w:r w:rsidR="00E5333C" w:rsidRPr="00BB291A">
        <w:t>(B)</w:t>
      </w:r>
      <w:r w:rsidR="00E5333C" w:rsidRPr="00BB291A">
        <w:rPr>
          <w:rFonts w:hint="eastAsia"/>
        </w:rPr>
        <w:t>透過深度的社群經營，電視劇《一把青》善用行銷，逆勢諦造收視佳績</w:t>
      </w:r>
      <w:r w:rsidR="00E5333C">
        <w:br/>
      </w:r>
      <w:r w:rsidR="00E5333C" w:rsidRPr="00BB291A">
        <w:t>(C)</w:t>
      </w:r>
      <w:r w:rsidR="00E5333C" w:rsidRPr="00BB291A">
        <w:rPr>
          <w:rFonts w:hint="eastAsia"/>
        </w:rPr>
        <w:t xml:space="preserve">為紀念莎士比亞逝世四百週年，倫敦環球劇場提供嶄新風貌的視覺餉宴　</w:t>
      </w:r>
      <w:r w:rsidR="00E5333C">
        <w:br/>
      </w:r>
      <w:r w:rsidR="00E5333C" w:rsidRPr="00BB291A">
        <w:t>(D)</w:t>
      </w:r>
      <w:r w:rsidR="00E5333C" w:rsidRPr="00BB291A">
        <w:rPr>
          <w:rFonts w:hint="eastAsia"/>
        </w:rPr>
        <w:t>美國歌手巴布狄倫獲諾貝爾文學獎，反映當代「文學」定義已漸驅改變</w:t>
      </w:r>
    </w:p>
    <w:p w:rsidR="00145FE5" w:rsidRPr="00834C8E" w:rsidRDefault="001E2B26" w:rsidP="00E00115">
      <w:pPr>
        <w:pStyle w:val="a6"/>
        <w:tabs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3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5333C" w:rsidRPr="00BB291A">
        <w:rPr>
          <w:rFonts w:hint="eastAsia"/>
        </w:rPr>
        <w:t>閱讀下列新詩，選出依序最適合填入□□內的選項：</w:t>
      </w:r>
      <w:r w:rsidR="00E5333C">
        <w:br/>
      </w:r>
      <w:r w:rsidR="00E5333C" w:rsidRPr="00E5333C">
        <w:rPr>
          <w:rStyle w:val="af"/>
          <w:rFonts w:hint="eastAsia"/>
        </w:rPr>
        <w:t>甲、大麗花／開在後院裡／月亮□□籬笆時／順手帶走一絲春天殘餘的香氣（洛夫〈花落無聲〉）</w:t>
      </w:r>
      <w:r w:rsidR="00E5333C" w:rsidRPr="00E5333C">
        <w:rPr>
          <w:rStyle w:val="af"/>
        </w:rPr>
        <w:br/>
      </w:r>
      <w:r w:rsidR="00E5333C" w:rsidRPr="00E5333C">
        <w:rPr>
          <w:rStyle w:val="af"/>
          <w:rFonts w:hint="eastAsia"/>
        </w:rPr>
        <w:t>乙、鳥聲在漢城各座宮殿庭院內□□／如密密雨點落在鬼面瓦上／一處處都是回響……（蓉子〈古典留我〉）</w:t>
      </w:r>
      <w:r w:rsidR="00E5333C" w:rsidRPr="00E5333C">
        <w:rPr>
          <w:rStyle w:val="af"/>
        </w:rPr>
        <w:br/>
      </w:r>
      <w:r w:rsidR="00E5333C" w:rsidRPr="00E5333C">
        <w:rPr>
          <w:rStyle w:val="af"/>
          <w:rFonts w:hint="eastAsia"/>
        </w:rPr>
        <w:t>丙、一口老甕／裝著全家人的／心，放在屋漏的地方／接水／□□一家人的／辛酸……（林煥彰〈雨天〉）</w:t>
      </w:r>
      <w:r w:rsidR="00E5333C">
        <w:br/>
      </w:r>
      <w:r w:rsidR="00E5333C" w:rsidRPr="00BB291A">
        <w:t>(A)</w:t>
      </w:r>
      <w:r w:rsidR="00E5333C" w:rsidRPr="00BB291A">
        <w:rPr>
          <w:rFonts w:hint="eastAsia"/>
        </w:rPr>
        <w:t>翻過／滴落／彈唱</w:t>
      </w:r>
      <w:r w:rsidR="00E5333C">
        <w:rPr>
          <w:rFonts w:hint="eastAsia"/>
        </w:rPr>
        <w:tab/>
      </w:r>
      <w:r w:rsidR="00E5333C">
        <w:rPr>
          <w:rFonts w:hint="eastAsia"/>
        </w:rPr>
        <w:tab/>
      </w:r>
      <w:r w:rsidR="00E5333C" w:rsidRPr="00BB291A">
        <w:t>(B)</w:t>
      </w:r>
      <w:r w:rsidR="00E5333C" w:rsidRPr="00BB291A">
        <w:rPr>
          <w:rFonts w:hint="eastAsia"/>
        </w:rPr>
        <w:t xml:space="preserve">翻過／流淌／記錄　</w:t>
      </w:r>
      <w:r w:rsidR="00E5333C">
        <w:br/>
      </w:r>
      <w:r w:rsidR="00E5333C" w:rsidRPr="00BB291A">
        <w:t>(C)</w:t>
      </w:r>
      <w:r w:rsidR="00E5333C" w:rsidRPr="00BB291A">
        <w:rPr>
          <w:rFonts w:hint="eastAsia"/>
        </w:rPr>
        <w:t>駐足／流淌／彈唱</w:t>
      </w:r>
      <w:r w:rsidR="00E5333C">
        <w:rPr>
          <w:rFonts w:hint="eastAsia"/>
        </w:rPr>
        <w:tab/>
      </w:r>
      <w:r w:rsidR="00E5333C">
        <w:rPr>
          <w:rFonts w:hint="eastAsia"/>
        </w:rPr>
        <w:tab/>
      </w:r>
      <w:r w:rsidR="00E5333C" w:rsidRPr="00BB291A">
        <w:t>(D)</w:t>
      </w:r>
      <w:r w:rsidR="00E5333C" w:rsidRPr="00BB291A">
        <w:rPr>
          <w:rFonts w:hint="eastAsia"/>
        </w:rPr>
        <w:t>駐足／滴落／記錄</w:t>
      </w:r>
    </w:p>
    <w:p w:rsidR="00145FE5" w:rsidRPr="00834C8E" w:rsidRDefault="001E2B26" w:rsidP="00834C8E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4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5333C" w:rsidRPr="00BB291A">
        <w:rPr>
          <w:rFonts w:hint="eastAsia"/>
        </w:rPr>
        <w:t>下列是一段現代散文，請依文意選出排列順序最恰當的選項：</w:t>
      </w:r>
      <w:r w:rsidR="00E5333C">
        <w:br/>
      </w:r>
      <w:r w:rsidR="00E5333C" w:rsidRPr="00E5333C">
        <w:rPr>
          <w:rStyle w:val="af"/>
          <w:rFonts w:hint="eastAsia"/>
        </w:rPr>
        <w:t>我這個暗光鳥，如此近距離的觀看暗光鳥：黑冠麻鷺、蜥蜴、大蜘蛛。</w:t>
      </w:r>
      <w:r w:rsidR="00E5333C" w:rsidRPr="00E5333C">
        <w:rPr>
          <w:rStyle w:val="af"/>
        </w:rPr>
        <w:br/>
      </w:r>
      <w:r w:rsidR="00E5333C" w:rsidRPr="006B09A2">
        <w:rPr>
          <w:rStyle w:val="af"/>
          <w:rFonts w:hint="eastAsia"/>
        </w:rPr>
        <w:t>甲、</w:t>
      </w:r>
      <w:r w:rsidR="00E5333C" w:rsidRPr="00E5333C">
        <w:rPr>
          <w:rStyle w:val="af"/>
          <w:rFonts w:hint="eastAsia"/>
          <w:u w:val="single"/>
        </w:rPr>
        <w:t>而我在初春裡，南方佳木之城</w:t>
      </w:r>
      <w:r w:rsidR="00E5333C" w:rsidRPr="00E5333C">
        <w:rPr>
          <w:rStyle w:val="af"/>
          <w:u w:val="single"/>
        </w:rPr>
        <w:br/>
      </w:r>
      <w:r w:rsidR="00E5333C" w:rsidRPr="006B09A2">
        <w:rPr>
          <w:rStyle w:val="af"/>
          <w:rFonts w:hint="eastAsia"/>
        </w:rPr>
        <w:t>乙、</w:t>
      </w:r>
      <w:r w:rsidR="00E5333C" w:rsidRPr="00E5333C">
        <w:rPr>
          <w:rStyle w:val="af"/>
          <w:rFonts w:hint="eastAsia"/>
          <w:u w:val="single"/>
        </w:rPr>
        <w:t>彷彿也有了坐擁山林的丘壑之心了</w:t>
      </w:r>
      <w:r w:rsidR="00E5333C" w:rsidRPr="00E5333C">
        <w:rPr>
          <w:rStyle w:val="af"/>
          <w:u w:val="single"/>
        </w:rPr>
        <w:br/>
      </w:r>
      <w:r w:rsidR="00E5333C" w:rsidRPr="006B09A2">
        <w:rPr>
          <w:rStyle w:val="af"/>
          <w:rFonts w:hint="eastAsia"/>
        </w:rPr>
        <w:t>丙、</w:t>
      </w:r>
      <w:r w:rsidR="00E5333C" w:rsidRPr="00E5333C">
        <w:rPr>
          <w:rStyle w:val="af"/>
          <w:rFonts w:hint="eastAsia"/>
          <w:u w:val="single"/>
        </w:rPr>
        <w:t>植物園裡的牠，習得不動聲色的禪學功夫</w:t>
      </w:r>
      <w:r w:rsidR="00E5333C" w:rsidRPr="00E5333C">
        <w:rPr>
          <w:rStyle w:val="af"/>
          <w:u w:val="single"/>
        </w:rPr>
        <w:br/>
      </w:r>
      <w:r w:rsidR="00E5333C" w:rsidRPr="006B09A2">
        <w:rPr>
          <w:rStyle w:val="af"/>
          <w:rFonts w:hint="eastAsia"/>
        </w:rPr>
        <w:t>丁、</w:t>
      </w:r>
      <w:r w:rsidR="00E5333C" w:rsidRPr="00E5333C">
        <w:rPr>
          <w:rStyle w:val="af"/>
          <w:rFonts w:hint="eastAsia"/>
          <w:u w:val="single"/>
        </w:rPr>
        <w:t>我想當我離開嘉義時，只消在心頭種上一株植物</w:t>
      </w:r>
      <w:r w:rsidR="00E5333C" w:rsidRPr="00E5333C">
        <w:rPr>
          <w:rStyle w:val="af"/>
          <w:u w:val="single"/>
        </w:rPr>
        <w:br/>
      </w:r>
      <w:r w:rsidR="00E5333C" w:rsidRPr="006B09A2">
        <w:rPr>
          <w:rStyle w:val="af"/>
          <w:rFonts w:hint="eastAsia"/>
        </w:rPr>
        <w:t>戊、</w:t>
      </w:r>
      <w:r w:rsidR="00E5333C" w:rsidRPr="00E5333C">
        <w:rPr>
          <w:rStyle w:val="af"/>
          <w:rFonts w:hint="eastAsia"/>
          <w:u w:val="single"/>
        </w:rPr>
        <w:t>大蜘蛛編織著巨網，懸在兩棵大樹之間，優雅的殺手</w:t>
      </w:r>
      <w:r w:rsidR="00E5333C" w:rsidRPr="00E5333C">
        <w:rPr>
          <w:rStyle w:val="af"/>
          <w:u w:val="single"/>
        </w:rPr>
        <w:br/>
      </w:r>
      <w:r w:rsidR="00E5333C" w:rsidRPr="00E5333C">
        <w:rPr>
          <w:rStyle w:val="af"/>
          <w:rFonts w:hint="eastAsia"/>
        </w:rPr>
        <w:t>就會遙想起整個南方，整個城市的亞熱帶風情。（鍾文音〈甜蜜亞熱帶〉</w:t>
      </w:r>
      <w:r w:rsidR="006B09A2">
        <w:rPr>
          <w:rStyle w:val="af"/>
          <w:rFonts w:hint="eastAsia"/>
        </w:rPr>
        <w:t>）</w:t>
      </w:r>
      <w:r w:rsidR="00E5333C">
        <w:br/>
      </w:r>
      <w:r w:rsidR="00E5333C" w:rsidRPr="00BB291A">
        <w:t>(A)</w:t>
      </w:r>
      <w:r w:rsidR="00E5333C" w:rsidRPr="00BB291A">
        <w:rPr>
          <w:rFonts w:hint="eastAsia"/>
        </w:rPr>
        <w:t>甲乙丙戊丁</w:t>
      </w:r>
      <w:r w:rsidR="00E5333C">
        <w:rPr>
          <w:rFonts w:hint="eastAsia"/>
        </w:rPr>
        <w:tab/>
      </w:r>
      <w:r w:rsidR="00E5333C" w:rsidRPr="00BB291A">
        <w:t>(B)</w:t>
      </w:r>
      <w:r w:rsidR="00E5333C" w:rsidRPr="00BB291A">
        <w:rPr>
          <w:rFonts w:hint="eastAsia"/>
        </w:rPr>
        <w:t>乙戊丙丁甲</w:t>
      </w:r>
      <w:r w:rsidR="00E5333C">
        <w:rPr>
          <w:rFonts w:hint="eastAsia"/>
        </w:rPr>
        <w:tab/>
      </w:r>
      <w:r w:rsidR="00E5333C" w:rsidRPr="00BB291A">
        <w:t>(C)</w:t>
      </w:r>
      <w:r w:rsidR="00E5333C" w:rsidRPr="00BB291A">
        <w:rPr>
          <w:rFonts w:hint="eastAsia"/>
        </w:rPr>
        <w:t>丙戊丁乙甲</w:t>
      </w:r>
      <w:r w:rsidR="00E5333C">
        <w:rPr>
          <w:rFonts w:hint="eastAsia"/>
        </w:rPr>
        <w:tab/>
      </w:r>
      <w:r w:rsidR="00E5333C" w:rsidRPr="00BB291A">
        <w:t>(D)</w:t>
      </w:r>
      <w:r w:rsidR="00E5333C" w:rsidRPr="00BB291A">
        <w:rPr>
          <w:rFonts w:hint="eastAsia"/>
        </w:rPr>
        <w:t>戊丙甲乙丁</w:t>
      </w:r>
    </w:p>
    <w:p w:rsidR="00E5333C" w:rsidRDefault="003D40F6" w:rsidP="00013B75">
      <w:pPr>
        <w:pStyle w:val="a6"/>
        <w:ind w:left="1137" w:hanging="1137"/>
        <w:rPr>
          <w:rFonts w:hint="eastAsia"/>
        </w:rPr>
      </w:pPr>
      <w:bookmarkStart w:id="0" w:name="_GoBack"/>
      <w:bookmarkEnd w:id="0"/>
      <w:r>
        <w:br w:type="page"/>
      </w:r>
      <w:r w:rsidR="00E5333C" w:rsidRPr="00834C8E">
        <w:rPr>
          <w:rFonts w:hint="eastAsia"/>
        </w:rPr>
        <w:lastRenderedPageBreak/>
        <w:t>(</w:t>
      </w:r>
      <w:r w:rsidR="00E5333C">
        <w:rPr>
          <w:rFonts w:hint="eastAsia"/>
        </w:rPr>
        <w:t xml:space="preserve">　　</w:t>
      </w:r>
      <w:r w:rsidR="00E5333C" w:rsidRPr="00834C8E">
        <w:rPr>
          <w:rFonts w:hint="eastAsia"/>
        </w:rPr>
        <w:t xml:space="preserve"> )5</w:t>
      </w:r>
      <w:r w:rsidR="00E5333C" w:rsidRPr="00834C8E">
        <w:t>.</w:t>
      </w:r>
      <w:r w:rsidR="00E5333C" w:rsidRPr="00834C8E">
        <w:rPr>
          <w:rFonts w:hint="eastAsia"/>
        </w:rPr>
        <w:tab/>
      </w:r>
      <w:r w:rsidR="00E5333C" w:rsidRPr="00BB291A">
        <w:rPr>
          <w:rFonts w:hint="eastAsia"/>
        </w:rPr>
        <w:t xml:space="preserve">某校為弘揚儒家、墨家思想，特將新建的兩棟大樓命名為「歸仁堂」、「兼愛樓」，若欲彰顯命名宗旨，則川堂懸掛的字幅依序應是：　</w:t>
      </w:r>
    </w:p>
    <w:p w:rsidR="00E5333C" w:rsidRDefault="00E5333C" w:rsidP="00E5333C">
      <w:pPr>
        <w:pStyle w:val="Af0"/>
        <w:rPr>
          <w:rFonts w:hint="eastAsia"/>
        </w:rPr>
      </w:pPr>
      <w:r w:rsidRPr="00BB291A">
        <w:t>(A)</w:t>
      </w:r>
      <w:r>
        <w:rPr>
          <w:rFonts w:hint="eastAsia"/>
        </w:rPr>
        <w:tab/>
      </w:r>
      <w:r w:rsidRPr="00BB291A">
        <w:rPr>
          <w:rFonts w:hint="eastAsia"/>
        </w:rPr>
        <w:t xml:space="preserve">士不可以不弘毅，任重而道遠／仁者，人也，親親為大　</w:t>
      </w:r>
    </w:p>
    <w:p w:rsidR="00E5333C" w:rsidRDefault="00E5333C" w:rsidP="00E5333C">
      <w:pPr>
        <w:pStyle w:val="Af0"/>
        <w:rPr>
          <w:rFonts w:hint="eastAsia"/>
        </w:rPr>
      </w:pPr>
      <w:r w:rsidRPr="00BB291A">
        <w:t>(B)</w:t>
      </w:r>
      <w:r>
        <w:rPr>
          <w:rFonts w:hint="eastAsia"/>
        </w:rPr>
        <w:tab/>
      </w:r>
      <w:r w:rsidRPr="00BB291A">
        <w:rPr>
          <w:rFonts w:hint="eastAsia"/>
        </w:rPr>
        <w:t xml:space="preserve">愛人利人以得福，惡人賊人以得禍／人不獨親其親，不獨子其子　</w:t>
      </w:r>
    </w:p>
    <w:p w:rsidR="00E5333C" w:rsidRDefault="00E5333C" w:rsidP="00E5333C">
      <w:pPr>
        <w:pStyle w:val="Af0"/>
        <w:rPr>
          <w:rFonts w:hint="eastAsia"/>
        </w:rPr>
      </w:pPr>
      <w:r w:rsidRPr="00BB291A">
        <w:t>(C)</w:t>
      </w:r>
      <w:r>
        <w:rPr>
          <w:rFonts w:hint="eastAsia"/>
        </w:rPr>
        <w:tab/>
      </w:r>
      <w:r w:rsidRPr="00BB291A">
        <w:rPr>
          <w:rFonts w:hint="eastAsia"/>
        </w:rPr>
        <w:t xml:space="preserve">非禮勿視，非禮勿聽，非禮勿言，非禮勿動／視人之國若視其國，視人之家若視其家，視人之身若視其身　</w:t>
      </w:r>
    </w:p>
    <w:p w:rsidR="00E5333C" w:rsidRPr="00834C8E" w:rsidRDefault="00E5333C" w:rsidP="00E5333C">
      <w:pPr>
        <w:pStyle w:val="Af0"/>
      </w:pPr>
      <w:r w:rsidRPr="00BB291A">
        <w:t>(D)</w:t>
      </w:r>
      <w:r>
        <w:rPr>
          <w:rFonts w:hint="eastAsia"/>
        </w:rPr>
        <w:tab/>
      </w:r>
      <w:r w:rsidRPr="00BB291A">
        <w:rPr>
          <w:rFonts w:hint="eastAsia"/>
        </w:rPr>
        <w:t>己欲立而立人，己欲達而達人／人之於身也，兼所愛；兼所愛，則兼所養也。無尺寸之膚不愛焉，則無尺寸之膚不養也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6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>下列元曲運用一連串比喻，所要嘲諷的對象是：</w:t>
      </w:r>
      <w:r w:rsidR="00EF7B4B">
        <w:br/>
      </w:r>
      <w:r w:rsidR="006B09A2"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奪泥燕口，削鐵鍼頭，刮金佛面細搜求。無中覓有。鵪鶉膆裡尋豌豆，鷺鷥腿上劈精肉，蚊子腹內刳脂油。</w:t>
      </w:r>
      <w:r w:rsidR="00EF7B4B" w:rsidRPr="00515DB7">
        <w:rPr>
          <w:rStyle w:val="af"/>
          <w:rFonts w:hint="eastAsia"/>
          <w:sz w:val="18"/>
          <w:szCs w:val="18"/>
        </w:rPr>
        <w:t>虧老</w:t>
      </w:r>
      <w:r w:rsidR="00EF7B4B" w:rsidRPr="00EF7B4B">
        <w:rPr>
          <w:rStyle w:val="af"/>
          <w:rFonts w:hint="eastAsia"/>
        </w:rPr>
        <w:t>先生下手。（佚名〈醉太平〉）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>汲汲名利，奔走鑽營者</w:t>
      </w:r>
      <w:r w:rsidR="00EF7B4B">
        <w:rPr>
          <w:rFonts w:hint="eastAsia"/>
        </w:rPr>
        <w:tab/>
      </w:r>
      <w:r w:rsidR="00EF7B4B" w:rsidRPr="00BB291A">
        <w:t>(B)</w:t>
      </w:r>
      <w:r w:rsidR="00EF7B4B" w:rsidRPr="00BB291A">
        <w:rPr>
          <w:rFonts w:hint="eastAsia"/>
        </w:rPr>
        <w:t xml:space="preserve">百般挑剔，吹毛求疵者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>貪圖小利，極力刻剝者</w:t>
      </w:r>
      <w:r w:rsidR="00EF7B4B">
        <w:rPr>
          <w:rFonts w:hint="eastAsia"/>
        </w:rPr>
        <w:tab/>
      </w:r>
      <w:r w:rsidR="00EF7B4B" w:rsidRPr="00BB291A">
        <w:t>(D)</w:t>
      </w:r>
      <w:r w:rsidR="00EF7B4B" w:rsidRPr="00BB291A">
        <w:rPr>
          <w:rFonts w:hint="eastAsia"/>
        </w:rPr>
        <w:t>興風作浪，無中生有者</w:t>
      </w:r>
    </w:p>
    <w:p w:rsidR="00145FE5" w:rsidRPr="00834C8E" w:rsidRDefault="001E2B26" w:rsidP="00CB1260">
      <w:pPr>
        <w:pStyle w:val="a6"/>
        <w:tabs>
          <w:tab w:val="clear" w:pos="1453"/>
          <w:tab w:val="left" w:pos="1610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7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>依以下蘇先生的看法，滁州瑯琊山可能是「瑯琊閣」的發想來源，其所持的理由是：</w:t>
      </w:r>
      <w:r w:rsidR="00EF7B4B">
        <w:br/>
      </w:r>
      <w:r w:rsidR="00D82539">
        <w:rPr>
          <w:noProof/>
        </w:rPr>
        <w:drawing>
          <wp:inline distT="0" distB="0" distL="0" distR="0">
            <wp:extent cx="4183380" cy="853440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5" t="25163" r="12138" b="47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 xml:space="preserve">曾有兩位瑯琊王對金陵政局產生影響　</w:t>
      </w:r>
      <w:r w:rsidR="00EF7B4B">
        <w:rPr>
          <w:rFonts w:hint="eastAsia"/>
        </w:rPr>
        <w:tab/>
      </w:r>
      <w:r w:rsidR="00EF7B4B" w:rsidRPr="00BB291A">
        <w:t>(B)</w:t>
      </w:r>
      <w:r w:rsidR="00EF7B4B" w:rsidRPr="00BB291A">
        <w:rPr>
          <w:rFonts w:hint="eastAsia"/>
        </w:rPr>
        <w:t xml:space="preserve">滁州瑯琊山上有晉代所興建之瑯琊閣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瑯琊山是西晉伐吳與東晉重建的據點　</w:t>
      </w:r>
      <w:r w:rsidR="00EF7B4B">
        <w:rPr>
          <w:rFonts w:hint="eastAsia"/>
        </w:rPr>
        <w:tab/>
      </w:r>
      <w:r w:rsidR="00EF7B4B" w:rsidRPr="00BB291A">
        <w:t>(D)</w:t>
      </w:r>
      <w:r w:rsidR="00EF7B4B" w:rsidRPr="00BB291A">
        <w:rPr>
          <w:rFonts w:hint="eastAsia"/>
        </w:rPr>
        <w:t>「瑯琊閣」藉瑯琊王之名在金陵為亂</w:t>
      </w:r>
    </w:p>
    <w:p w:rsidR="00EF7B4B" w:rsidRPr="00EF7B4B" w:rsidRDefault="00EF7B4B" w:rsidP="00EF7B4B">
      <w:pPr>
        <w:rPr>
          <w:rFonts w:hint="eastAsia"/>
          <w:u w:val="single"/>
        </w:rPr>
      </w:pPr>
      <w:r w:rsidRPr="00EF7B4B">
        <w:rPr>
          <w:u w:val="single"/>
        </w:rPr>
        <w:t>8-9</w:t>
      </w:r>
      <w:r w:rsidRPr="00EF7B4B">
        <w:rPr>
          <w:u w:val="single"/>
        </w:rPr>
        <w:t>為題組</w:t>
      </w:r>
    </w:p>
    <w:p w:rsidR="00EF7B4B" w:rsidRDefault="00EF7B4B" w:rsidP="00EF7B4B">
      <w:pPr>
        <w:rPr>
          <w:rFonts w:hint="eastAsia"/>
        </w:rPr>
      </w:pPr>
      <w:r w:rsidRPr="00BB291A">
        <w:t>閱讀下文，回答</w:t>
      </w:r>
      <w:r w:rsidRPr="00BB291A">
        <w:t>8-9</w:t>
      </w:r>
      <w:r w:rsidRPr="00BB291A">
        <w:t>題。</w:t>
      </w:r>
    </w:p>
    <w:p w:rsidR="00EF7B4B" w:rsidRPr="00EF7B4B" w:rsidRDefault="00D82539" w:rsidP="00EF7B4B">
      <w:pPr>
        <w:rPr>
          <w:rStyle w:val="af"/>
          <w:rFonts w:hint="eastAsia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5058410</wp:posOffset>
            </wp:positionH>
            <wp:positionV relativeFrom="paragraph">
              <wp:posOffset>109220</wp:posOffset>
            </wp:positionV>
            <wp:extent cx="1781175" cy="902335"/>
            <wp:effectExtent l="0" t="0" r="0" b="0"/>
            <wp:wrapSquare wrapText="bothSides"/>
            <wp:docPr id="2039" name="圖片 2039" descr="106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 descr="106-7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B0B"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德國作家赫塞曾把孤獨比喻為「荒野之狼」，文學家用來形容孤獨的意象無疑都非常有力，只可惜太個人化了，我想尋找更具普遍性的意象。</w:t>
      </w:r>
    </w:p>
    <w:p w:rsidR="00EF7B4B" w:rsidRPr="00EF7B4B" w:rsidRDefault="00911B0B" w:rsidP="00EF7B4B">
      <w:pPr>
        <w:rPr>
          <w:rStyle w:val="af"/>
          <w:rFonts w:hint="eastAsia"/>
        </w:rPr>
      </w:pPr>
      <w:r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孤獨的面貌並非只有悲傷，它也可以是欣然而美好的；事實上，孤獨乃是人必然的存在狀態，也是一種回歸和自由，且常存於深刻的互動中。我在中國哲學裡找到一個簡潔有力的「太極圖」，很適合說明孤獨的特質。太極圖由陰陽（黑白）兩個對稱而對立的半部所組成。如果把陰比為孤獨，把陽比為交會的話，非常能說明孤獨和交會的關係。首先，陰陽兩個半部裡各自包含著對方顏色的若干細線，這反映出：沒有所謂純粹的孤獨，也沒有所謂純粹的交會。其次，兩個半部間有一灰色的中間地帶，這和兩者互為對方底景的特質相似。最特別處是在陰的中央位置有個白點，在陽的中央位置有個黑點，這似乎意味著：</w:t>
      </w:r>
      <w:r w:rsidR="00EF7B4B" w:rsidRPr="00EF7B4B">
        <w:rPr>
          <w:rStyle w:val="af"/>
          <w:rFonts w:hint="eastAsia"/>
          <w:u w:val="single"/>
        </w:rPr>
        <w:t>在人我交會的極致中，人有可能會突然體驗到最深沉的孤獨</w:t>
      </w:r>
      <w:r w:rsidR="00EF7B4B" w:rsidRPr="00EF7B4B">
        <w:rPr>
          <w:rStyle w:val="af"/>
          <w:rFonts w:hint="eastAsia"/>
        </w:rPr>
        <w:t>，而在孤獨的極致中，人也可能會突然體驗到自我和天地、人際之間最深沉的交會。</w:t>
      </w:r>
    </w:p>
    <w:p w:rsidR="00EF7B4B" w:rsidRDefault="00911B0B" w:rsidP="00EF7B4B">
      <w:pPr>
        <w:rPr>
          <w:rFonts w:hint="eastAsia"/>
        </w:rPr>
      </w:pPr>
      <w:r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用太極圖來象徵孤獨還有一個優點：它可反映出孤獨和群體生活二者對人同等重要，是體驗世界時不可偏廢的兩條路徑。（改寫自菲力浦‧科克《孤獨》）</w:t>
      </w:r>
    </w:p>
    <w:p w:rsidR="00145FE5" w:rsidRPr="00834C8E" w:rsidRDefault="001E2B26" w:rsidP="0062285F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8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 xml:space="preserve">下列敘述，符合上文文意的選項是：　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 xml:space="preserve">文學家每為孤獨所困，但描繪的內容都是個人化的經驗，難以引起讀者共鳴　</w:t>
      </w:r>
      <w:r w:rsidR="00EF7B4B">
        <w:br/>
      </w:r>
      <w:r w:rsidR="00EF7B4B" w:rsidRPr="00BB291A">
        <w:t>(B)</w:t>
      </w:r>
      <w:r w:rsidR="00EF7B4B" w:rsidRPr="00BB291A">
        <w:rPr>
          <w:rFonts w:hint="eastAsia"/>
        </w:rPr>
        <w:t xml:space="preserve">孤獨和交會的關係就好比陰、陽，二者互滲於對方之中，不可能真正的獨存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要完整體驗世界必須同時過著孤獨和群體生活，讓自己處於灰色的中間地帶　</w:t>
      </w:r>
      <w:r w:rsidR="00EF7B4B">
        <w:br/>
      </w:r>
      <w:r w:rsidR="00EF7B4B" w:rsidRPr="00BB291A">
        <w:t>(D)</w:t>
      </w:r>
      <w:r w:rsidR="00EF7B4B" w:rsidRPr="00BB291A">
        <w:rPr>
          <w:rFonts w:hint="eastAsia"/>
        </w:rPr>
        <w:t>太極圖中的白點象徵在孤獨中能安慰我們的朋友，黑點象徵人心深處的黑暗面</w:t>
      </w:r>
    </w:p>
    <w:p w:rsidR="00EF7B4B" w:rsidRPr="00834C8E" w:rsidRDefault="00DE2201" w:rsidP="00013B75">
      <w:pPr>
        <w:pStyle w:val="a6"/>
        <w:ind w:left="1137" w:hanging="1137"/>
      </w:pPr>
      <w:r>
        <w:rPr>
          <w:u w:val="single"/>
        </w:rPr>
        <w:br w:type="page"/>
      </w:r>
      <w:r w:rsidR="00EF7B4B" w:rsidRPr="00834C8E">
        <w:rPr>
          <w:rFonts w:hint="eastAsia"/>
        </w:rPr>
        <w:lastRenderedPageBreak/>
        <w:t>(</w:t>
      </w:r>
      <w:r w:rsidR="00EF7B4B">
        <w:rPr>
          <w:rFonts w:hint="eastAsia"/>
        </w:rPr>
        <w:t xml:space="preserve">　　</w:t>
      </w:r>
      <w:r w:rsidR="00EF7B4B" w:rsidRPr="00834C8E">
        <w:rPr>
          <w:rFonts w:hint="eastAsia"/>
        </w:rPr>
        <w:t xml:space="preserve"> )9</w:t>
      </w:r>
      <w:r w:rsidR="00EF7B4B" w:rsidRPr="00834C8E">
        <w:t>.</w:t>
      </w:r>
      <w:r w:rsidR="00EF7B4B" w:rsidRPr="00834C8E">
        <w:rPr>
          <w:rFonts w:hint="eastAsia"/>
        </w:rPr>
        <w:tab/>
      </w:r>
      <w:r w:rsidR="00EF7B4B" w:rsidRPr="00BB291A">
        <w:rPr>
          <w:rFonts w:hint="eastAsia"/>
        </w:rPr>
        <w:t>下列文字，最能表現上文</w:t>
      </w:r>
      <w:r w:rsidR="00EF7B4B" w:rsidRPr="00515DB7">
        <w:rPr>
          <w:rFonts w:hint="eastAsia"/>
          <w:u w:val="single"/>
        </w:rPr>
        <w:t>畫底線處</w:t>
      </w:r>
      <w:r w:rsidR="00EF7B4B" w:rsidRPr="00BB291A">
        <w:rPr>
          <w:rFonts w:hint="eastAsia"/>
        </w:rPr>
        <w:t xml:space="preserve">情況的選項是：　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 xml:space="preserve">臘月既望，館人奔告：「玉山見矣！」時旁午，風靜無塵，四宇清澈　</w:t>
      </w:r>
      <w:r w:rsidR="00EF7B4B">
        <w:br/>
      </w:r>
      <w:r w:rsidR="00EF7B4B" w:rsidRPr="00BB291A">
        <w:t>(B)</w:t>
      </w:r>
      <w:r w:rsidR="00EF7B4B" w:rsidRPr="00BB291A">
        <w:rPr>
          <w:rFonts w:hint="eastAsia"/>
        </w:rPr>
        <w:t xml:space="preserve">壬戌之秋，七月既望，蘇子與客泛舟遊於赤壁之下。清風徐來，水波不興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明日拉顧君偕往，坐莽葛中，命二番兒操楫。緣溪入，溪盡為內北社，呼社人為導　</w:t>
      </w:r>
      <w:r w:rsidR="00EF7B4B">
        <w:br/>
      </w:r>
      <w:r w:rsidR="00EF7B4B" w:rsidRPr="00BB291A">
        <w:t>(D)</w:t>
      </w:r>
      <w:r w:rsidR="00EF7B4B" w:rsidRPr="00BB291A">
        <w:rPr>
          <w:rFonts w:hint="eastAsia"/>
        </w:rPr>
        <w:t>人知從太守遊而樂，而不知太守之樂其樂也。醉能同其樂，醒能述以文者，太守也</w:t>
      </w:r>
    </w:p>
    <w:p w:rsidR="00DE2201" w:rsidRDefault="00DE2201" w:rsidP="00DE2201">
      <w:pPr>
        <w:rPr>
          <w:rFonts w:cs="新細明體" w:hint="eastAsia"/>
          <w:u w:val="single"/>
        </w:rPr>
      </w:pPr>
      <w:r w:rsidRPr="009A59A2">
        <w:rPr>
          <w:u w:val="single"/>
        </w:rPr>
        <w:t>10-11</w:t>
      </w:r>
      <w:r w:rsidRPr="009A59A2">
        <w:rPr>
          <w:rFonts w:cs="新細明體" w:hint="eastAsia"/>
          <w:u w:val="single"/>
        </w:rPr>
        <w:t>為題組</w:t>
      </w:r>
    </w:p>
    <w:p w:rsidR="00DE2201" w:rsidRDefault="00DE2201" w:rsidP="00DE2201">
      <w:pPr>
        <w:rPr>
          <w:rFonts w:cs="細明體" w:hint="eastAsia"/>
        </w:rPr>
      </w:pPr>
      <w:r w:rsidRPr="009A59A2">
        <w:rPr>
          <w:rFonts w:cs="細明體" w:hint="eastAsia"/>
        </w:rPr>
        <w:t>閱讀下文，回答</w:t>
      </w:r>
      <w:r w:rsidRPr="009A59A2">
        <w:t>10-11</w:t>
      </w:r>
      <w:r w:rsidRPr="009A59A2">
        <w:rPr>
          <w:rFonts w:cs="細明體" w:hint="eastAsia"/>
        </w:rPr>
        <w:t>題。</w:t>
      </w:r>
    </w:p>
    <w:p w:rsidR="00DE2201" w:rsidRPr="00EF7B4B" w:rsidRDefault="00DE2201" w:rsidP="00DE2201">
      <w:pPr>
        <w:rPr>
          <w:rStyle w:val="af"/>
          <w:rFonts w:hint="eastAsia"/>
        </w:rPr>
      </w:pPr>
      <w:r w:rsidRPr="00EF7B4B"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少壯時不喜住在固定的地方。當遊覽名山勝水，發現一段絕佳風景時，我定要叫著說：「喔，我們若能在這裡造屋子住多好！」。忘記哪位古人有這麼一句好詩，也許是吾家髯公吧？「湖山好處便為家」。行腳僧煙簑雨笠，到處棲遲，我常說他們的生活富有詩意。程垓《書舟詞》中，有我欣賞不已的一首〈滿江紅〉：「葺屋為舟，身便是煙波釣客；況人間原是浮家泛宅。秋晚雨聲篷背穩，夜深月影窗櫺白，滿船詩酒滿船書，隨意索。也不怕雲濤隔，也不怕風帆側，但獨醒還睡，自歌還歇。臥後從教鰍鱔舞，醉來一任乾坤窄。恐有時撐向大江頭，占風色。」詞中的舟並非真舟，不過想像他所居的屋為舟，以遣煙波之興而已。我有時也想假如有造屋的錢，不如拿來造一隻船，三江五湖，隨意遨遊，豈不稱了我「湖山好處便為家」的心願。不過船太小了，那幾本書先就愁沒處安頓；太大了，惹人注目，先就沒膽量開到太湖，不能擘破三萬六千頃青琉璃，周覽七十二峰之勝，就失卻船的意義了。（改寫自蘇雪林〈家〉）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10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 xml:space="preserve">下列文句的說明，正確的選項是：　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>「行腳僧煙簑雨笠，到處棲遲」描述行腳僧失意飄泊而浪跡天涯</w:t>
      </w:r>
      <w:r w:rsidR="00EF7B4B">
        <w:br/>
      </w:r>
      <w:r w:rsidR="00EF7B4B" w:rsidRPr="00BB291A">
        <w:t>(B)</w:t>
      </w:r>
      <w:r w:rsidR="00EF7B4B" w:rsidRPr="00BB291A">
        <w:rPr>
          <w:rFonts w:hint="eastAsia"/>
        </w:rPr>
        <w:t xml:space="preserve">「滿船詩酒滿船書，隨意索」說明作者好客，詩、酒及書任人索取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「獨醒還睡，自歌還歇」描寫眾人皆醉我獨醒與漁歌唱和的情景　</w:t>
      </w:r>
      <w:r w:rsidR="00EF7B4B">
        <w:br/>
      </w:r>
      <w:r w:rsidR="00EF7B4B" w:rsidRPr="00BB291A">
        <w:t>(D)</w:t>
      </w:r>
      <w:r w:rsidR="00EF7B4B" w:rsidRPr="00BB291A">
        <w:rPr>
          <w:rFonts w:hint="eastAsia"/>
        </w:rPr>
        <w:t>「擘破三萬六千頃青琉璃」意謂行船於澄碧的太湖之中</w:t>
      </w:r>
    </w:p>
    <w:p w:rsidR="00145FE5" w:rsidRPr="00834C8E" w:rsidRDefault="001E2B26" w:rsidP="00EF7B4B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11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 xml:space="preserve">作者引述髯公詩與程垓詞的用意是：　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 xml:space="preserve">表達依江山勝景而居的嚮往　</w:t>
      </w:r>
      <w:r w:rsidR="00EF7B4B">
        <w:rPr>
          <w:rFonts w:hint="eastAsia"/>
        </w:rPr>
        <w:tab/>
      </w:r>
      <w:r w:rsidR="00EF7B4B" w:rsidRPr="00BB291A">
        <w:t>(B)</w:t>
      </w:r>
      <w:r w:rsidR="00EF7B4B" w:rsidRPr="00BB291A">
        <w:rPr>
          <w:rFonts w:hint="eastAsia"/>
        </w:rPr>
        <w:t xml:space="preserve">流露出無處不可為家的豁達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慨嘆屋狹而不能滿室詩酒書　</w:t>
      </w:r>
      <w:r w:rsidR="00EF7B4B">
        <w:rPr>
          <w:rFonts w:hint="eastAsia"/>
        </w:rPr>
        <w:tab/>
      </w:r>
      <w:r w:rsidR="00EF7B4B" w:rsidRPr="00BB291A">
        <w:t>(D)</w:t>
      </w:r>
      <w:r w:rsidR="00EF7B4B" w:rsidRPr="00BB291A">
        <w:rPr>
          <w:rFonts w:hint="eastAsia"/>
        </w:rPr>
        <w:t>惋惜不能以船為家任意遨遊</w:t>
      </w:r>
    </w:p>
    <w:p w:rsidR="00DE2201" w:rsidRDefault="00DE2201" w:rsidP="00DE2201">
      <w:pPr>
        <w:rPr>
          <w:rFonts w:cs="新細明體" w:hint="eastAsia"/>
          <w:u w:val="single"/>
        </w:rPr>
      </w:pPr>
      <w:r w:rsidRPr="009A59A2">
        <w:rPr>
          <w:u w:val="single"/>
        </w:rPr>
        <w:t>12-13</w:t>
      </w:r>
      <w:r w:rsidRPr="009A59A2">
        <w:rPr>
          <w:rFonts w:cs="新細明體" w:hint="eastAsia"/>
          <w:u w:val="single"/>
        </w:rPr>
        <w:t>為題組</w:t>
      </w:r>
    </w:p>
    <w:p w:rsidR="00DE2201" w:rsidRDefault="00DE2201" w:rsidP="00DE2201">
      <w:pPr>
        <w:rPr>
          <w:rFonts w:cs="細明體" w:hint="eastAsia"/>
        </w:rPr>
      </w:pPr>
      <w:r w:rsidRPr="009A59A2">
        <w:rPr>
          <w:rFonts w:cs="細明體" w:hint="eastAsia"/>
        </w:rPr>
        <w:t>閱讀下文，回答</w:t>
      </w:r>
      <w:r w:rsidRPr="009A59A2">
        <w:t>12-13</w:t>
      </w:r>
      <w:r w:rsidRPr="009A59A2">
        <w:rPr>
          <w:rFonts w:cs="細明體" w:hint="eastAsia"/>
        </w:rPr>
        <w:t>題。</w:t>
      </w:r>
    </w:p>
    <w:p w:rsidR="00DE2201" w:rsidRPr="00EF7B4B" w:rsidRDefault="00F04565" w:rsidP="00EF7B4B">
      <w:pPr>
        <w:tabs>
          <w:tab w:val="right" w:pos="10755"/>
        </w:tabs>
        <w:rPr>
          <w:rStyle w:val="af"/>
          <w:rFonts w:hint="eastAsia"/>
        </w:rPr>
      </w:pPr>
      <w:r w:rsidRPr="00EF7B4B">
        <w:rPr>
          <w:rStyle w:val="af"/>
          <w:rFonts w:hint="eastAsia"/>
        </w:rPr>
        <w:t xml:space="preserve">　　</w:t>
      </w:r>
      <w:r w:rsidR="00EF7B4B" w:rsidRPr="00EF7B4B">
        <w:rPr>
          <w:rStyle w:val="af"/>
          <w:rFonts w:hint="eastAsia"/>
        </w:rPr>
        <w:t>達爾文在《人和動物的情緒表達》中指出：人類和較低等動物主要的情緒表達並非經由學習，而是來自天生或遺傳，越是相近的物種，情緒表達就越相似。例如許多動物在面對危險時會毛髮豎立，以使自己看來更威武、兇猛；人類的雞皮疙瘩其實正是汗毛豎立的輕微現象，也是哺乳類親戚表情的遺跡。</w:t>
      </w:r>
      <w:r w:rsidR="00EF7B4B" w:rsidRPr="00EF7B4B">
        <w:rPr>
          <w:rStyle w:val="af"/>
        </w:rPr>
        <w:br/>
      </w:r>
      <w:r w:rsidR="00911B0B">
        <w:rPr>
          <w:rStyle w:val="af"/>
        </w:rPr>
        <w:t xml:space="preserve">　　</w:t>
      </w:r>
      <w:r w:rsidR="00EF7B4B" w:rsidRPr="00EF7B4B">
        <w:rPr>
          <w:rStyle w:val="af"/>
          <w:rFonts w:hint="eastAsia"/>
        </w:rPr>
        <w:t>稍後的學者繼續探討此議題。多人主張情緒可分基本情緒和非基本情緒：前者如恐懼、快樂、驚訝、憤怒等，為生物的基礎反應；後者是由基本情緒混合而成的高階情緒，如恐懼和驚訝會混合為警覺，而恐懼和快樂則易混合為罪惡感。高階情緒通常被認為是認知的運作，比基本情緒更能顯示出物種和個體間的差異。</w:t>
      </w:r>
      <w:r w:rsidR="00EF7B4B" w:rsidRPr="00EF7B4B">
        <w:rPr>
          <w:rStyle w:val="af"/>
        </w:rPr>
        <w:br/>
      </w:r>
      <w:r w:rsidR="00911B0B">
        <w:rPr>
          <w:rStyle w:val="af"/>
        </w:rPr>
        <w:t xml:space="preserve">　　</w:t>
      </w:r>
      <w:r w:rsidR="00EF7B4B" w:rsidRPr="00EF7B4B">
        <w:rPr>
          <w:rStyle w:val="af"/>
          <w:rFonts w:hint="eastAsia"/>
        </w:rPr>
        <w:t>臉部表情、肢體動作和言行舉止都是情緒的表達方式，且有其展示規則。學者艾克曼表示：情緒的表達方式會受到學習和文化的影響而變弱、增強或以其他方式加以遮掩。「展示規則」界定了人可以在何時何地對何對象展示何種情緒，以及可以展示的方式和程度，這是社會化的一部分。</w:t>
      </w:r>
      <w:r w:rsidR="00EF7B4B">
        <w:rPr>
          <w:rStyle w:val="af"/>
        </w:rPr>
        <w:br/>
      </w:r>
      <w:r w:rsidR="00EF7B4B">
        <w:rPr>
          <w:rStyle w:val="af"/>
          <w:rFonts w:hint="eastAsia"/>
        </w:rPr>
        <w:tab/>
      </w:r>
      <w:r w:rsidR="00EF7B4B" w:rsidRPr="00EF7B4B">
        <w:rPr>
          <w:rStyle w:val="af"/>
          <w:rFonts w:hint="eastAsia"/>
        </w:rPr>
        <w:t>（改寫自約瑟夫‧李竇《腦中有情》）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12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 xml:space="preserve">下列敘述，符合上文文意的選項是：　</w:t>
      </w:r>
      <w:r w:rsidR="00EF7B4B">
        <w:br/>
      </w:r>
      <w:r w:rsidR="00EF7B4B" w:rsidRPr="00BB291A">
        <w:t>(A)</w:t>
      </w:r>
      <w:r w:rsidR="00EF7B4B" w:rsidRPr="00BB291A">
        <w:rPr>
          <w:rFonts w:hint="eastAsia"/>
        </w:rPr>
        <w:t xml:space="preserve">達爾文認為人和較低等動物的情緒表達完全相同，但稍後的學者修正該主張　</w:t>
      </w:r>
      <w:r w:rsidR="00EF7B4B">
        <w:br/>
      </w:r>
      <w:r w:rsidR="00EF7B4B" w:rsidRPr="00BB291A">
        <w:t>(B)</w:t>
      </w:r>
      <w:r w:rsidR="00EF7B4B" w:rsidRPr="00BB291A">
        <w:rPr>
          <w:rFonts w:hint="eastAsia"/>
        </w:rPr>
        <w:t xml:space="preserve">達爾文認為人類雞皮疙瘩的反應，乃哺乳類動物面對危險時情緒表現的遺留　</w:t>
      </w:r>
      <w:r w:rsidR="00EF7B4B">
        <w:br/>
      </w:r>
      <w:r w:rsidR="00EF7B4B" w:rsidRPr="00BB291A">
        <w:t>(C)</w:t>
      </w:r>
      <w:r w:rsidR="00EF7B4B" w:rsidRPr="00BB291A">
        <w:rPr>
          <w:rFonts w:hint="eastAsia"/>
        </w:rPr>
        <w:t xml:space="preserve">人和動物擁有同樣的基本情緒，但動物的認知能力較弱，無法擁有高階情緒　</w:t>
      </w:r>
      <w:r w:rsidR="00EF7B4B">
        <w:br/>
      </w:r>
      <w:r w:rsidR="00EF7B4B" w:rsidRPr="00BB291A">
        <w:lastRenderedPageBreak/>
        <w:t>(D)</w:t>
      </w:r>
      <w:r w:rsidR="00EF7B4B" w:rsidRPr="00BB291A">
        <w:rPr>
          <w:rFonts w:hint="eastAsia"/>
        </w:rPr>
        <w:t>高階情緒來自認知與學習，高階情緒越多的人，說明其表達力和道德感越高</w:t>
      </w:r>
    </w:p>
    <w:p w:rsidR="00EF7B4B" w:rsidRDefault="001E2B26" w:rsidP="00013B75">
      <w:pPr>
        <w:pStyle w:val="a6"/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13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F7B4B" w:rsidRPr="00BB291A">
        <w:rPr>
          <w:rFonts w:hint="eastAsia"/>
        </w:rPr>
        <w:t>下列</w:t>
      </w:r>
      <w:r w:rsidR="00EF7B4B" w:rsidRPr="00EF7B4B">
        <w:rPr>
          <w:rFonts w:hint="eastAsia"/>
          <w:u w:val="double"/>
        </w:rPr>
        <w:t>畫線人物</w:t>
      </w:r>
      <w:r w:rsidR="00EF7B4B" w:rsidRPr="00BB291A">
        <w:rPr>
          <w:rFonts w:hint="eastAsia"/>
        </w:rPr>
        <w:t xml:space="preserve">的情緒表達方式基於「展示規則」而進行調整，以致其言行舉止呈現了前後差異的選項是：　</w:t>
      </w:r>
    </w:p>
    <w:p w:rsidR="00EF7B4B" w:rsidRDefault="00EF7B4B" w:rsidP="00EF7B4B">
      <w:pPr>
        <w:pStyle w:val="Af0"/>
        <w:rPr>
          <w:rFonts w:hint="eastAsia"/>
        </w:rPr>
      </w:pPr>
      <w:r w:rsidRPr="00BB291A">
        <w:t>(A)</w:t>
      </w:r>
      <w:r>
        <w:rPr>
          <w:rFonts w:hint="eastAsia"/>
        </w:rPr>
        <w:tab/>
      </w:r>
      <w:r w:rsidRPr="00BB291A">
        <w:rPr>
          <w:rFonts w:hint="eastAsia"/>
        </w:rPr>
        <w:t>到了年關，</w:t>
      </w:r>
      <w:r w:rsidRPr="00EF7B4B">
        <w:rPr>
          <w:rFonts w:hint="eastAsia"/>
          <w:u w:val="double"/>
        </w:rPr>
        <w:t>掌櫃</w:t>
      </w:r>
      <w:r w:rsidRPr="00BB291A">
        <w:rPr>
          <w:rFonts w:hint="eastAsia"/>
        </w:rPr>
        <w:t xml:space="preserve">取下粉板說：「孔乙己還欠十九個錢呢！」到第二年端午，又說：「孔乙己還欠十九個錢呢！」　</w:t>
      </w:r>
    </w:p>
    <w:p w:rsidR="00EF7B4B" w:rsidRDefault="00EF7B4B" w:rsidP="00EF7B4B">
      <w:pPr>
        <w:pStyle w:val="Af0"/>
        <w:rPr>
          <w:rFonts w:hint="eastAsia"/>
        </w:rPr>
      </w:pPr>
      <w:r w:rsidRPr="00BB291A">
        <w:t>(B)</w:t>
      </w:r>
      <w:r>
        <w:rPr>
          <w:rFonts w:hint="eastAsia"/>
        </w:rPr>
        <w:tab/>
      </w:r>
      <w:r w:rsidRPr="00BB291A">
        <w:rPr>
          <w:rFonts w:hint="eastAsia"/>
        </w:rPr>
        <w:t>轎夫擡進後堂，</w:t>
      </w:r>
      <w:r w:rsidRPr="00EF7B4B">
        <w:rPr>
          <w:rFonts w:hint="eastAsia"/>
          <w:u w:val="double"/>
        </w:rPr>
        <w:t>月香</w:t>
      </w:r>
      <w:r w:rsidRPr="00BB291A">
        <w:rPr>
          <w:rFonts w:hint="eastAsia"/>
        </w:rPr>
        <w:t>見了鍾離義，還只道萬福。張婆在旁道：「這就是老爺了，須下箇大禮。」</w:t>
      </w:r>
      <w:r w:rsidRPr="00515DB7">
        <w:rPr>
          <w:rFonts w:hint="eastAsia"/>
          <w:u w:val="double"/>
        </w:rPr>
        <w:t>月香</w:t>
      </w:r>
      <w:r w:rsidRPr="00BB291A">
        <w:rPr>
          <w:rFonts w:hint="eastAsia"/>
        </w:rPr>
        <w:t xml:space="preserve">只得磕頭　</w:t>
      </w:r>
    </w:p>
    <w:p w:rsidR="00EF7B4B" w:rsidRDefault="00EF7B4B" w:rsidP="00EF7B4B">
      <w:pPr>
        <w:pStyle w:val="Af0"/>
        <w:rPr>
          <w:rFonts w:hint="eastAsia"/>
        </w:rPr>
      </w:pPr>
      <w:r w:rsidRPr="00BB291A">
        <w:t>(C)</w:t>
      </w:r>
      <w:r>
        <w:rPr>
          <w:rFonts w:hint="eastAsia"/>
        </w:rPr>
        <w:tab/>
      </w:r>
      <w:r w:rsidRPr="00EF7B4B">
        <w:rPr>
          <w:rFonts w:hint="eastAsia"/>
          <w:u w:val="double"/>
        </w:rPr>
        <w:t>范進</w:t>
      </w:r>
      <w:r w:rsidRPr="00BB291A">
        <w:rPr>
          <w:rFonts w:hint="eastAsia"/>
        </w:rPr>
        <w:t xml:space="preserve">因這一個嘴巴，卻也打暈了，昏倒於地。眾鄰居一齊上前，替他抹胸口，捶背心，舞了半日，漸漸喘息過來，眼睛明亮，不瘋了　</w:t>
      </w:r>
    </w:p>
    <w:p w:rsidR="00145FE5" w:rsidRPr="00834C8E" w:rsidRDefault="00EF7B4B" w:rsidP="00EF7B4B">
      <w:pPr>
        <w:pStyle w:val="Af0"/>
      </w:pPr>
      <w:r w:rsidRPr="00BB291A">
        <w:t>(D)</w:t>
      </w:r>
      <w:r>
        <w:rPr>
          <w:rFonts w:hint="eastAsia"/>
        </w:rPr>
        <w:tab/>
      </w:r>
      <w:r w:rsidRPr="00EF7B4B">
        <w:rPr>
          <w:rFonts w:hint="eastAsia"/>
          <w:u w:val="double"/>
        </w:rPr>
        <w:t>王戎</w:t>
      </w:r>
      <w:r w:rsidRPr="00BB291A">
        <w:rPr>
          <w:rFonts w:hint="eastAsia"/>
        </w:rPr>
        <w:t>七歲嘗與諸小兒遊，看道邊李樹多子折枝，諸兒競走取之，唯</w:t>
      </w:r>
      <w:r w:rsidRPr="00515DB7">
        <w:rPr>
          <w:rFonts w:hint="eastAsia"/>
          <w:u w:val="double"/>
        </w:rPr>
        <w:t>戎</w:t>
      </w:r>
      <w:r w:rsidRPr="00BB291A">
        <w:rPr>
          <w:rFonts w:hint="eastAsia"/>
        </w:rPr>
        <w:t>不動。人問之，答曰：「樹在道邊而多子，此必苦李。」取之信然</w:t>
      </w:r>
    </w:p>
    <w:p w:rsidR="00A21A37" w:rsidRDefault="00A21A37" w:rsidP="00A21A37">
      <w:pPr>
        <w:rPr>
          <w:rFonts w:cs="新細明體" w:hint="eastAsia"/>
          <w:u w:val="single"/>
        </w:rPr>
      </w:pPr>
      <w:r w:rsidRPr="009A59A2">
        <w:rPr>
          <w:u w:val="single"/>
        </w:rPr>
        <w:t>14-15</w:t>
      </w:r>
      <w:r w:rsidRPr="009A59A2">
        <w:rPr>
          <w:rFonts w:cs="新細明體" w:hint="eastAsia"/>
          <w:u w:val="single"/>
        </w:rPr>
        <w:t>為題組</w:t>
      </w:r>
    </w:p>
    <w:p w:rsidR="00A21A37" w:rsidRDefault="00A21A37" w:rsidP="00A21A37">
      <w:pPr>
        <w:rPr>
          <w:rFonts w:cs="細明體" w:hint="eastAsia"/>
        </w:rPr>
      </w:pPr>
      <w:r w:rsidRPr="009A59A2">
        <w:rPr>
          <w:rFonts w:cs="細明體" w:hint="eastAsia"/>
        </w:rPr>
        <w:t>閱讀下文，回答</w:t>
      </w:r>
      <w:r w:rsidRPr="009A59A2">
        <w:t>14-15</w:t>
      </w:r>
      <w:r w:rsidRPr="009A59A2">
        <w:rPr>
          <w:rFonts w:cs="細明體" w:hint="eastAsia"/>
        </w:rPr>
        <w:t>題。</w:t>
      </w:r>
    </w:p>
    <w:p w:rsidR="00A21A37" w:rsidRPr="00EF7B4B" w:rsidRDefault="00F04565" w:rsidP="00A21A37">
      <w:pPr>
        <w:rPr>
          <w:rStyle w:val="af"/>
          <w:rFonts w:hint="eastAsia"/>
        </w:rPr>
      </w:pPr>
      <w:r>
        <w:rPr>
          <w:rFonts w:ascii="標楷體" w:eastAsia="標楷體" w:hAnsi="標楷體" w:cs="標楷體" w:hint="eastAsia"/>
        </w:rPr>
        <w:t xml:space="preserve">　　</w:t>
      </w:r>
      <w:r w:rsidR="00EF7B4B" w:rsidRPr="00EF7B4B">
        <w:rPr>
          <w:rStyle w:val="af"/>
          <w:rFonts w:hint="eastAsia"/>
        </w:rPr>
        <w:t>子思見老萊子，老萊子聞穆公將相子思，老萊子曰：「若子事君，將何以為乎？」子思曰：「順吾性情，以道輔之，無死亡焉。」老萊子曰：「不可順子之性也，子性剛而傲不肖，又且無所死亡，非人臣也。」子思曰：「不肖，故人之所傲也。夫事君，道行言聽，則何所死亡？道不行，言不聽，則亦不能事君，所謂無死亡也。」老萊子曰：「子不見夫齒乎？雖堅剛，卒盡相摩；舌柔順，終以不弊。」子思曰：「吾不能為舌，故不能事君。」（《孔叢子‧抗志》）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14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4F4B92" w:rsidRPr="00BB291A">
        <w:rPr>
          <w:rFonts w:hint="eastAsia"/>
        </w:rPr>
        <w:t>關於子思「不能事君」的原因，下列敘述</w:t>
      </w:r>
      <w:r w:rsidR="004F4B92" w:rsidRPr="004F4B92">
        <w:rPr>
          <w:rFonts w:hint="eastAsia"/>
          <w:b/>
        </w:rPr>
        <w:t>錯誤</w:t>
      </w:r>
      <w:r w:rsidR="004F4B92" w:rsidRPr="00BB291A">
        <w:rPr>
          <w:rFonts w:hint="eastAsia"/>
        </w:rPr>
        <w:t xml:space="preserve">的選項是：　</w:t>
      </w:r>
      <w:r w:rsidR="004F4B92">
        <w:br/>
      </w:r>
      <w:r w:rsidR="004F4B92" w:rsidRPr="00BB291A">
        <w:t>(A)</w:t>
      </w:r>
      <w:r w:rsidR="004F4B92" w:rsidRPr="00BB291A">
        <w:rPr>
          <w:rFonts w:hint="eastAsia"/>
        </w:rPr>
        <w:t>不能順己性情</w:t>
      </w:r>
      <w:r w:rsidR="004F4B92">
        <w:rPr>
          <w:rFonts w:hint="eastAsia"/>
        </w:rPr>
        <w:tab/>
      </w:r>
      <w:r w:rsidR="004F4B92" w:rsidRPr="00BB291A">
        <w:t>(B)</w:t>
      </w:r>
      <w:r w:rsidR="004F4B92" w:rsidRPr="00BB291A">
        <w:rPr>
          <w:rFonts w:hint="eastAsia"/>
        </w:rPr>
        <w:t>不願愚忠枉死</w:t>
      </w:r>
      <w:r w:rsidR="004F4B92">
        <w:rPr>
          <w:rFonts w:hint="eastAsia"/>
        </w:rPr>
        <w:tab/>
      </w:r>
      <w:r w:rsidR="004F4B92" w:rsidRPr="00BB291A">
        <w:t>(C)</w:t>
      </w:r>
      <w:r w:rsidR="004F4B92" w:rsidRPr="00BB291A">
        <w:rPr>
          <w:rFonts w:hint="eastAsia"/>
        </w:rPr>
        <w:t>無法為民喉舌</w:t>
      </w:r>
      <w:r w:rsidR="004F4B92">
        <w:rPr>
          <w:rFonts w:hint="eastAsia"/>
        </w:rPr>
        <w:tab/>
      </w:r>
      <w:r w:rsidR="004F4B92" w:rsidRPr="00BB291A">
        <w:t>(D)</w:t>
      </w:r>
      <w:r w:rsidR="004F4B92" w:rsidRPr="00BB291A">
        <w:rPr>
          <w:rFonts w:hint="eastAsia"/>
        </w:rPr>
        <w:t>難以道行言聽</w:t>
      </w:r>
    </w:p>
    <w:p w:rsidR="00145FE5" w:rsidRDefault="001E2B26" w:rsidP="00834C8E">
      <w:pPr>
        <w:pStyle w:val="a6"/>
        <w:tabs>
          <w:tab w:val="clear" w:pos="3585"/>
          <w:tab w:val="clear" w:pos="8365"/>
          <w:tab w:val="right" w:pos="10755"/>
        </w:tabs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15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4F4B92" w:rsidRPr="00BB291A">
        <w:rPr>
          <w:rFonts w:hint="eastAsia"/>
        </w:rPr>
        <w:t xml:space="preserve">依據上文，最符合老萊子之意的選項是：　</w:t>
      </w:r>
      <w:r w:rsidR="004F4B92">
        <w:br/>
      </w:r>
      <w:r w:rsidR="004F4B92" w:rsidRPr="00BB291A">
        <w:t>(A)</w:t>
      </w:r>
      <w:r w:rsidR="004F4B92" w:rsidRPr="00BB291A">
        <w:rPr>
          <w:rFonts w:hint="eastAsia"/>
        </w:rPr>
        <w:t xml:space="preserve">君使臣以禮，臣事君以忠　</w:t>
      </w:r>
      <w:r w:rsidR="004F4B92">
        <w:br/>
      </w:r>
      <w:r w:rsidR="004F4B92" w:rsidRPr="00BB291A">
        <w:t>(B)</w:t>
      </w:r>
      <w:r w:rsidR="004F4B92" w:rsidRPr="00BB291A">
        <w:rPr>
          <w:rFonts w:hint="eastAsia"/>
        </w:rPr>
        <w:t>堅強者死之徒，柔弱者生之徒</w:t>
      </w:r>
      <w:r w:rsidR="004F4B92">
        <w:br/>
      </w:r>
      <w:r w:rsidR="004F4B92" w:rsidRPr="00BB291A">
        <w:t>(C)</w:t>
      </w:r>
      <w:r w:rsidR="004F4B92" w:rsidRPr="00BB291A">
        <w:rPr>
          <w:rFonts w:hint="eastAsia"/>
        </w:rPr>
        <w:t xml:space="preserve">名不正則言不順，言不順則事不成　</w:t>
      </w:r>
      <w:r w:rsidR="004F4B92">
        <w:br/>
      </w:r>
      <w:r w:rsidR="004F4B92" w:rsidRPr="00BB291A">
        <w:t>(D)</w:t>
      </w:r>
      <w:r w:rsidR="004F4B92" w:rsidRPr="00BB291A">
        <w:rPr>
          <w:rFonts w:hint="eastAsia"/>
        </w:rPr>
        <w:t>行一不義，殺一不辜，而得天下，皆不為也</w:t>
      </w:r>
    </w:p>
    <w:p w:rsidR="004F4B92" w:rsidRPr="004F4B92" w:rsidRDefault="004F4B92" w:rsidP="004F4B92"/>
    <w:p w:rsidR="006F1434" w:rsidRPr="00834C8E" w:rsidRDefault="006F1434" w:rsidP="006F1434">
      <w:pPr>
        <w:pStyle w:val="-0"/>
        <w:rPr>
          <w:rFonts w:hint="eastAsia"/>
        </w:rPr>
      </w:pPr>
      <w:r w:rsidRPr="00834C8E">
        <w:rPr>
          <w:rFonts w:hint="eastAsia"/>
        </w:rPr>
        <w:t>二、多選題（占</w:t>
      </w:r>
      <w:r w:rsidRPr="00834C8E">
        <w:rPr>
          <w:rFonts w:hint="eastAsia"/>
        </w:rPr>
        <w:t>2</w:t>
      </w:r>
      <w:r w:rsidR="004F4B92">
        <w:rPr>
          <w:rFonts w:hint="eastAsia"/>
        </w:rPr>
        <w:t>4</w:t>
      </w:r>
      <w:r w:rsidRPr="00834C8E"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5"/>
      </w:tblGrid>
      <w:tr w:rsidR="006F1434" w:rsidRPr="002515DA" w:rsidTr="002515DA">
        <w:trPr>
          <w:jc w:val="center"/>
        </w:trPr>
        <w:tc>
          <w:tcPr>
            <w:tcW w:w="10765" w:type="dxa"/>
            <w:tcBorders>
              <w:bottom w:val="single" w:sz="4" w:space="0" w:color="auto"/>
            </w:tcBorders>
            <w:shd w:val="clear" w:color="auto" w:fill="auto"/>
          </w:tcPr>
          <w:p w:rsidR="006F1434" w:rsidRPr="00EF1A03" w:rsidRDefault="00E00115" w:rsidP="002515DA">
            <w:pPr>
              <w:pStyle w:val="ad"/>
              <w:snapToGrid w:val="0"/>
              <w:ind w:left="778" w:hanging="778"/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  <w:r w:rsidR="00EF1A03" w:rsidRPr="00EF1A03">
              <w:rPr>
                <w:rFonts w:hint="eastAsia"/>
              </w:rPr>
              <w:t>第</w:t>
            </w:r>
            <w:r w:rsidR="00EF1A03" w:rsidRPr="00EF1A03">
              <w:rPr>
                <w:rFonts w:hint="eastAsia"/>
              </w:rPr>
              <w:t>16</w:t>
            </w:r>
            <w:r w:rsidR="00EF1A03" w:rsidRPr="00EF1A03">
              <w:rPr>
                <w:rFonts w:hint="eastAsia"/>
              </w:rPr>
              <w:t>題至第</w:t>
            </w:r>
            <w:r w:rsidR="00EF1A03" w:rsidRPr="00EF1A03">
              <w:rPr>
                <w:rFonts w:hint="eastAsia"/>
              </w:rPr>
              <w:t>23</w:t>
            </w:r>
            <w:r w:rsidR="00EF1A03" w:rsidRPr="00EF1A03">
              <w:rPr>
                <w:rFonts w:hint="eastAsia"/>
              </w:rPr>
              <w:t>題，每題有</w:t>
            </w:r>
            <w:r w:rsidR="00EF1A03" w:rsidRPr="00EF1A03">
              <w:rPr>
                <w:rFonts w:hint="eastAsia"/>
              </w:rPr>
              <w:t>5</w:t>
            </w:r>
            <w:r w:rsidR="00EF1A03" w:rsidRPr="00EF1A03">
              <w:rPr>
                <w:rFonts w:hint="eastAsia"/>
              </w:rPr>
              <w:t>個選項，其中至少有一個是正確的選項，請將正確選項畫記在答案卡之「選擇題答案區」。各題之選項獨立判定，所有選項均答對者，得</w:t>
            </w:r>
            <w:r w:rsidR="00EF1A03" w:rsidRPr="00EF1A03">
              <w:rPr>
                <w:rFonts w:hint="eastAsia"/>
              </w:rPr>
              <w:t>3</w:t>
            </w:r>
            <w:r w:rsidR="00EF1A03" w:rsidRPr="00EF1A03">
              <w:rPr>
                <w:rFonts w:hint="eastAsia"/>
              </w:rPr>
              <w:t>分；答錯</w:t>
            </w:r>
            <w:r w:rsidR="00EF1A03" w:rsidRPr="00EF1A03">
              <w:rPr>
                <w:rFonts w:hint="eastAsia"/>
              </w:rPr>
              <w:t>1</w:t>
            </w:r>
            <w:r w:rsidR="00EF1A03" w:rsidRPr="00EF1A03">
              <w:rPr>
                <w:rFonts w:hint="eastAsia"/>
              </w:rPr>
              <w:t>個選項者，得</w:t>
            </w:r>
            <w:r w:rsidR="00EF1A03" w:rsidRPr="00EF1A03">
              <w:rPr>
                <w:rFonts w:hint="eastAsia"/>
              </w:rPr>
              <w:t>1.8</w:t>
            </w:r>
            <w:r w:rsidR="00EF1A03" w:rsidRPr="00EF1A03">
              <w:rPr>
                <w:rFonts w:hint="eastAsia"/>
              </w:rPr>
              <w:t>分；答錯</w:t>
            </w:r>
            <w:r w:rsidR="00EF1A03" w:rsidRPr="00EF1A03">
              <w:rPr>
                <w:rFonts w:hint="eastAsia"/>
              </w:rPr>
              <w:t>2</w:t>
            </w:r>
            <w:r w:rsidR="00EF1A03" w:rsidRPr="00EF1A03">
              <w:rPr>
                <w:rFonts w:hint="eastAsia"/>
              </w:rPr>
              <w:t>個選項者，得</w:t>
            </w:r>
            <w:r w:rsidR="00EF1A03" w:rsidRPr="00EF1A03">
              <w:rPr>
                <w:rFonts w:hint="eastAsia"/>
              </w:rPr>
              <w:t>0.6</w:t>
            </w:r>
            <w:r w:rsidR="00EF1A03" w:rsidRPr="00EF1A03">
              <w:rPr>
                <w:rFonts w:hint="eastAsia"/>
              </w:rPr>
              <w:t>分；答錯多於</w:t>
            </w:r>
            <w:r w:rsidR="00EF1A03" w:rsidRPr="00EF1A03">
              <w:rPr>
                <w:rFonts w:hint="eastAsia"/>
              </w:rPr>
              <w:t>2</w:t>
            </w:r>
            <w:r w:rsidR="00EF1A03" w:rsidRPr="00EF1A03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EF1A03" w:rsidRDefault="004F4B92" w:rsidP="00B964D3">
      <w:pPr>
        <w:pStyle w:val="a6"/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)16</w:t>
      </w:r>
      <w:r w:rsidRPr="00834C8E">
        <w:t>.</w:t>
      </w:r>
      <w:r w:rsidRPr="00834C8E">
        <w:rPr>
          <w:rFonts w:hint="eastAsia"/>
        </w:rPr>
        <w:tab/>
      </w:r>
      <w:r w:rsidR="00EF1A03" w:rsidRPr="00BB291A">
        <w:rPr>
          <w:rFonts w:hint="eastAsia"/>
        </w:rPr>
        <w:t xml:space="preserve">下列各組文句「　」內的字，前後意義相同的選項是：　</w:t>
      </w:r>
    </w:p>
    <w:p w:rsidR="00EF1A03" w:rsidRDefault="00EF1A03" w:rsidP="00EF1A03">
      <w:pPr>
        <w:pStyle w:val="Af0"/>
        <w:rPr>
          <w:rFonts w:hint="eastAsia"/>
        </w:rPr>
      </w:pPr>
      <w:r w:rsidRPr="00BB291A">
        <w:t>(A)</w:t>
      </w:r>
      <w:r w:rsidR="008A1BA5">
        <w:rPr>
          <w:rFonts w:hint="eastAsia"/>
        </w:rPr>
        <w:tab/>
      </w:r>
      <w:r w:rsidRPr="00BB291A">
        <w:rPr>
          <w:rFonts w:hint="eastAsia"/>
        </w:rPr>
        <w:t xml:space="preserve">北通巫峽，南「極」瀟湘／意有所「極」，夢亦同趣　</w:t>
      </w:r>
    </w:p>
    <w:p w:rsidR="00EF1A03" w:rsidRDefault="00EF1A03" w:rsidP="00EF1A03">
      <w:pPr>
        <w:pStyle w:val="Af0"/>
        <w:rPr>
          <w:rFonts w:hint="eastAsia"/>
        </w:rPr>
      </w:pPr>
      <w:r w:rsidRPr="00BB291A">
        <w:t>(B)</w:t>
      </w:r>
      <w:r w:rsidR="008A1BA5">
        <w:rPr>
          <w:rFonts w:hint="eastAsia"/>
        </w:rPr>
        <w:tab/>
      </w:r>
      <w:r w:rsidRPr="00BB291A">
        <w:rPr>
          <w:rFonts w:hint="eastAsia"/>
        </w:rPr>
        <w:t xml:space="preserve">「比」及三年，可使足民／孟嘗君曰：為之駕，「比」門下之車客　</w:t>
      </w:r>
    </w:p>
    <w:p w:rsidR="00EF1A03" w:rsidRDefault="00EF1A03" w:rsidP="00EF1A03">
      <w:pPr>
        <w:pStyle w:val="Af0"/>
        <w:rPr>
          <w:rFonts w:hint="eastAsia"/>
        </w:rPr>
      </w:pPr>
      <w:r w:rsidRPr="00BB291A">
        <w:t>(C)</w:t>
      </w:r>
      <w:r w:rsidR="008A1BA5">
        <w:rPr>
          <w:rFonts w:hint="eastAsia"/>
        </w:rPr>
        <w:tab/>
      </w:r>
      <w:r w:rsidRPr="00BB291A">
        <w:rPr>
          <w:rFonts w:hint="eastAsia"/>
        </w:rPr>
        <w:t xml:space="preserve">史公治兵，往來桐城，必「躬」造左公第／臣本布衣，「躬」耕於南陽　</w:t>
      </w:r>
    </w:p>
    <w:p w:rsidR="00EF1A03" w:rsidRDefault="00EF1A03" w:rsidP="00EF1A03">
      <w:pPr>
        <w:pStyle w:val="Af0"/>
        <w:rPr>
          <w:rFonts w:hint="eastAsia"/>
        </w:rPr>
      </w:pPr>
      <w:r w:rsidRPr="00BB291A">
        <w:t>(D)</w:t>
      </w:r>
      <w:r w:rsidR="008A1BA5">
        <w:rPr>
          <w:rFonts w:hint="eastAsia"/>
        </w:rPr>
        <w:tab/>
      </w:r>
      <w:r w:rsidRPr="00BB291A">
        <w:rPr>
          <w:rFonts w:hint="eastAsia"/>
        </w:rPr>
        <w:t xml:space="preserve">文非一體，鮮能「備」善／朱、林以下，輒啟兵戎，喋血山河，藉言恢復，而舊志亦不「備」載也　</w:t>
      </w:r>
    </w:p>
    <w:p w:rsidR="004F4B92" w:rsidRPr="00834C8E" w:rsidRDefault="00EF1A03" w:rsidP="00EF1A03">
      <w:pPr>
        <w:pStyle w:val="Af0"/>
      </w:pPr>
      <w:r w:rsidRPr="00BB291A">
        <w:t>(E)</w:t>
      </w:r>
      <w:r w:rsidR="008A1BA5">
        <w:rPr>
          <w:rFonts w:hint="eastAsia"/>
        </w:rPr>
        <w:tab/>
      </w:r>
      <w:r w:rsidRPr="00BB291A">
        <w:rPr>
          <w:rFonts w:hint="eastAsia"/>
        </w:rPr>
        <w:t>我居北海君南海，寄雁傳書「謝」不能／王果去牆數步，奔而入，及牆，虛若無物，回視，果在牆外矣。大喜，入「謝」</w:t>
      </w:r>
    </w:p>
    <w:p w:rsidR="004F4B92" w:rsidRDefault="008A1BA5" w:rsidP="00013B75">
      <w:pPr>
        <w:pStyle w:val="a6"/>
        <w:ind w:left="1137" w:hanging="1137"/>
        <w:rPr>
          <w:rFonts w:hint="eastAsia"/>
        </w:rPr>
      </w:pPr>
      <w:r>
        <w:br w:type="page"/>
      </w:r>
      <w:r w:rsidR="004F4B92" w:rsidRPr="00834C8E">
        <w:rPr>
          <w:rFonts w:hint="eastAsia"/>
        </w:rPr>
        <w:lastRenderedPageBreak/>
        <w:t>(</w:t>
      </w:r>
      <w:r w:rsidR="004F4B92">
        <w:rPr>
          <w:rFonts w:hint="eastAsia"/>
        </w:rPr>
        <w:t xml:space="preserve">　　</w:t>
      </w:r>
      <w:r w:rsidR="004F4B92" w:rsidRPr="00834C8E">
        <w:rPr>
          <w:rFonts w:hint="eastAsia"/>
        </w:rPr>
        <w:t xml:space="preserve"> )17</w:t>
      </w:r>
      <w:r w:rsidR="004F4B92" w:rsidRPr="00834C8E">
        <w:t>.</w:t>
      </w:r>
      <w:r w:rsidR="004F4B92" w:rsidRPr="00834C8E">
        <w:rPr>
          <w:rFonts w:hint="eastAsia"/>
        </w:rPr>
        <w:tab/>
      </w:r>
      <w:r w:rsidRPr="00BB291A">
        <w:rPr>
          <w:rFonts w:hint="eastAsia"/>
        </w:rPr>
        <w:t xml:space="preserve">「一分耕耘，一分收穫」之語意關係可以是「如有一分耕耘，則得一分收穫」，下列文字前後句具有相同語意關係的選項是：　</w:t>
      </w:r>
      <w:r>
        <w:br/>
      </w:r>
      <w:r w:rsidRPr="00BB291A">
        <w:t>(A)</w:t>
      </w:r>
      <w:r w:rsidRPr="00BB291A">
        <w:rPr>
          <w:rFonts w:hint="eastAsia"/>
        </w:rPr>
        <w:t xml:space="preserve">怨不在大，可畏惟人　</w:t>
      </w:r>
      <w:r>
        <w:rPr>
          <w:rFonts w:hint="eastAsia"/>
        </w:rPr>
        <w:tab/>
      </w:r>
      <w:r w:rsidRPr="00BB291A">
        <w:t>(B)</w:t>
      </w:r>
      <w:r w:rsidRPr="00BB291A">
        <w:rPr>
          <w:rFonts w:hint="eastAsia"/>
        </w:rPr>
        <w:t xml:space="preserve">聞道有先後，術業有專攻　</w:t>
      </w:r>
      <w:r>
        <w:br/>
      </w:r>
      <w:r w:rsidRPr="00BB291A">
        <w:t>(C)</w:t>
      </w:r>
      <w:r w:rsidRPr="00BB291A">
        <w:rPr>
          <w:rFonts w:hint="eastAsia"/>
        </w:rPr>
        <w:t xml:space="preserve">若亡鄭而有益於君，敢以煩執事　</w:t>
      </w:r>
      <w:r>
        <w:rPr>
          <w:rFonts w:hint="eastAsia"/>
        </w:rPr>
        <w:tab/>
      </w:r>
      <w:r w:rsidRPr="00BB291A">
        <w:t>(D)</w:t>
      </w:r>
      <w:r w:rsidRPr="00BB291A">
        <w:rPr>
          <w:rFonts w:hint="eastAsia"/>
        </w:rPr>
        <w:t xml:space="preserve">斧斤以時入山林，材木不可勝用也　</w:t>
      </w:r>
      <w:r>
        <w:br/>
      </w:r>
      <w:r w:rsidRPr="00BB291A">
        <w:t>(E)</w:t>
      </w:r>
      <w:r w:rsidRPr="00BB291A">
        <w:rPr>
          <w:rFonts w:hint="eastAsia"/>
        </w:rPr>
        <w:t>人之不廉而至於悖禮犯義，其原皆生於無恥也</w:t>
      </w:r>
    </w:p>
    <w:p w:rsidR="00145FE5" w:rsidRPr="00834C8E" w:rsidRDefault="00D82539" w:rsidP="008A1BA5">
      <w:pPr>
        <w:pStyle w:val="a6"/>
        <w:tabs>
          <w:tab w:val="right" w:pos="10755"/>
        </w:tabs>
        <w:spacing w:beforeLines="30" w:before="109"/>
        <w:ind w:left="1137" w:hanging="1137"/>
      </w:pPr>
      <w:r w:rsidRPr="00BB291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2686050</wp:posOffset>
                </wp:positionV>
                <wp:extent cx="1485900" cy="102806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AC" w:rsidRDefault="006063AC" w:rsidP="008A1BA5">
                            <w:r>
                              <w:rPr>
                                <w:sz w:val="20"/>
                                <w:szCs w:val="20"/>
                              </w:rPr>
                              <w:t>畫片：早期菸商為宣傳產品並防止香菸折損，在菸盒中放置的小圖片。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25pt;margin-top:211.5pt;width:117pt;height:80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">
                <v:textbox style="mso-fit-shape-to-text:t">
                  <w:txbxContent>
                    <w:p w:rsidR="006063AC" w:rsidRDefault="006063AC" w:rsidP="008A1BA5">
                      <w:r>
                        <w:rPr>
                          <w:sz w:val="20"/>
                          <w:szCs w:val="20"/>
                        </w:rPr>
                        <w:t>畫片：早期菸商為宣傳產品並防止香菸折損，在菸盒中放置的小圖片。</w:t>
                      </w:r>
                    </w:p>
                  </w:txbxContent>
                </v:textbox>
              </v:shape>
            </w:pict>
          </mc:Fallback>
        </mc:AlternateContent>
      </w:r>
      <w:r w:rsidR="001E2B26"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="001E2B26"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18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8A1BA5" w:rsidRPr="00BB291A">
        <w:rPr>
          <w:rFonts w:hint="eastAsia"/>
        </w:rPr>
        <w:t>閱讀下文，選出敘述正確的選項：</w:t>
      </w:r>
      <w:r w:rsidR="008A1BA5">
        <w:br/>
      </w:r>
      <w:r w:rsidR="00911B0B">
        <w:rPr>
          <w:rStyle w:val="af"/>
        </w:rPr>
        <w:t xml:space="preserve">　　</w:t>
      </w:r>
      <w:r w:rsidR="008A1BA5" w:rsidRPr="008A1BA5">
        <w:rPr>
          <w:rStyle w:val="af"/>
          <w:rFonts w:hint="eastAsia"/>
        </w:rPr>
        <w:t>名片的種類式樣之多，就如同印名片的人一樣。有足以令人發笑的，有足以令人駭怕的，也有足以令人哭不得笑不得的。若有人把各式的名片聚集起來，恐怕比香菸裡的畫片還更有趣。</w:t>
      </w:r>
      <w:r w:rsidR="008A1BA5" w:rsidRPr="008A1BA5">
        <w:rPr>
          <w:rStyle w:val="af"/>
        </w:rPr>
        <w:br/>
      </w:r>
      <w:r w:rsidR="00911B0B">
        <w:rPr>
          <w:rStyle w:val="af"/>
        </w:rPr>
        <w:t xml:space="preserve">　　</w:t>
      </w:r>
      <w:r w:rsidR="008A1BA5" w:rsidRPr="008A1BA5">
        <w:rPr>
          <w:rStyle w:val="af"/>
          <w:rFonts w:hint="eastAsia"/>
        </w:rPr>
        <w:t>官僚的名片，時行的是單印名姓，不加官銜。其實官做大了，人就自然出名，官銜的名片簡直用不著。惟獨有一般不大不小的人物，印起名片來，深恐自己的姓名太輕太賤，壓不住那薄薄的一張紙，於是把古往今來的官銜一齊的印在名片上，望上去黑糊糊的一片，就好像一個人的背上馱起一塊大石碑。</w:t>
      </w:r>
      <w:r w:rsidR="008A1BA5" w:rsidRPr="008A1BA5">
        <w:rPr>
          <w:rStyle w:val="af"/>
        </w:rPr>
        <w:br/>
      </w:r>
      <w:r w:rsidR="00911B0B">
        <w:rPr>
          <w:rStyle w:val="af"/>
        </w:rPr>
        <w:t xml:space="preserve">　　</w:t>
      </w:r>
      <w:r w:rsidR="008A1BA5" w:rsidRPr="008A1BA5">
        <w:rPr>
          <w:rStyle w:val="af"/>
          <w:rFonts w:hint="eastAsia"/>
        </w:rPr>
        <w:t>身通洋務，或將要身通洋務的先生，名片上的幾個英文字是少不得的，「湯姆」、「查利」都成，甚而再冠上一個聲音相近的外國姓。因為名片也者，乃是一個人的全部人格的表現。</w:t>
      </w:r>
      <w:r w:rsidR="008A1BA5">
        <w:rPr>
          <w:rStyle w:val="af"/>
          <w:rFonts w:hint="eastAsia"/>
        </w:rPr>
        <w:tab/>
      </w:r>
      <w:r w:rsidR="008A1BA5">
        <w:rPr>
          <w:rStyle w:val="af"/>
          <w:rFonts w:hint="eastAsia"/>
        </w:rPr>
        <w:tab/>
      </w:r>
      <w:r w:rsidR="008A1BA5">
        <w:rPr>
          <w:rStyle w:val="af"/>
          <w:rFonts w:hint="eastAsia"/>
        </w:rPr>
        <w:tab/>
      </w:r>
      <w:r w:rsidR="008A1BA5">
        <w:rPr>
          <w:rStyle w:val="af"/>
          <w:rFonts w:hint="eastAsia"/>
        </w:rPr>
        <w:tab/>
      </w:r>
      <w:r w:rsidR="008A1BA5" w:rsidRPr="008A1BA5">
        <w:rPr>
          <w:rStyle w:val="af"/>
          <w:rFonts w:hint="eastAsia"/>
        </w:rPr>
        <w:t>（梁實秋〈名片〉）</w:t>
      </w:r>
      <w:r w:rsidR="008A1BA5">
        <w:br/>
      </w:r>
      <w:r w:rsidR="008A1BA5" w:rsidRPr="00BB291A">
        <w:t>(A)</w:t>
      </w:r>
      <w:r w:rsidR="008A1BA5" w:rsidRPr="00BB291A">
        <w:rPr>
          <w:rFonts w:hint="eastAsia"/>
        </w:rPr>
        <w:t xml:space="preserve">單印名姓而不加官銜的名片，表示名片主人並不看重外在的虛名　</w:t>
      </w:r>
      <w:r w:rsidR="008A1BA5">
        <w:br/>
      </w:r>
      <w:r w:rsidR="008A1BA5" w:rsidRPr="00BB291A">
        <w:t>(B)</w:t>
      </w:r>
      <w:r w:rsidR="008A1BA5" w:rsidRPr="00BB291A">
        <w:rPr>
          <w:rFonts w:hint="eastAsia"/>
        </w:rPr>
        <w:t xml:space="preserve">有些人無法自我肯定，只能用層層疊疊的官銜來證明自己的存在　</w:t>
      </w:r>
      <w:r w:rsidR="008A1BA5">
        <w:br/>
      </w:r>
      <w:r w:rsidR="008A1BA5" w:rsidRPr="00BB291A">
        <w:t>(C)</w:t>
      </w:r>
      <w:r w:rsidR="008A1BA5" w:rsidRPr="00BB291A">
        <w:rPr>
          <w:rFonts w:hint="eastAsia"/>
        </w:rPr>
        <w:t xml:space="preserve">作者將名片上的官銜喻為大石碑，暗指為官者應知任重道遠之意　</w:t>
      </w:r>
      <w:r w:rsidR="008A1BA5">
        <w:br/>
      </w:r>
      <w:r w:rsidR="008A1BA5" w:rsidRPr="00BB291A">
        <w:t>(D)</w:t>
      </w:r>
      <w:r w:rsidR="008A1BA5" w:rsidRPr="00BB291A">
        <w:rPr>
          <w:rFonts w:hint="eastAsia"/>
        </w:rPr>
        <w:t xml:space="preserve">作者對於通洋務者必在名片加上英文姓名，語帶嘲諷，不以為然　</w:t>
      </w:r>
      <w:r w:rsidR="008A1BA5">
        <w:br/>
      </w:r>
      <w:r w:rsidR="008A1BA5" w:rsidRPr="00BB291A">
        <w:t>(E)</w:t>
      </w:r>
      <w:r w:rsidR="008A1BA5" w:rsidRPr="00BB291A">
        <w:rPr>
          <w:rFonts w:hint="eastAsia"/>
        </w:rPr>
        <w:t>名片比畫片有趣之因，在於可從中看出各種不同的人格表現方式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19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8A1BA5" w:rsidRPr="00BB291A">
        <w:rPr>
          <w:rFonts w:hint="eastAsia"/>
        </w:rPr>
        <w:t xml:space="preserve">傳統文人常針對畫作題詠。下列詩句，意在強調畫作逼真的選項是：　</w:t>
      </w:r>
      <w:r w:rsidR="008A1BA5">
        <w:br/>
      </w:r>
      <w:r w:rsidR="008A1BA5" w:rsidRPr="00BB291A">
        <w:t>(A)</w:t>
      </w:r>
      <w:r w:rsidR="008A1BA5" w:rsidRPr="00BB291A">
        <w:rPr>
          <w:rFonts w:hint="eastAsia"/>
        </w:rPr>
        <w:t xml:space="preserve">嬋娟不失筠粉態，蕭颯盡得風煙情。舉頭忽看不似畫，低耳靜聽疑有聲　</w:t>
      </w:r>
      <w:r w:rsidR="008A1BA5">
        <w:br/>
      </w:r>
      <w:r w:rsidR="008A1BA5" w:rsidRPr="00BB291A">
        <w:t>(B)</w:t>
      </w:r>
      <w:r w:rsidR="008A1BA5" w:rsidRPr="00BB291A">
        <w:rPr>
          <w:rFonts w:hint="eastAsia"/>
        </w:rPr>
        <w:t xml:space="preserve">興來寫菊似塗鴉，誤作枯藤纏數花。筆落一時收不住，石棱留得一拳斜　</w:t>
      </w:r>
      <w:r w:rsidR="008A1BA5">
        <w:br/>
      </w:r>
      <w:r w:rsidR="008A1BA5" w:rsidRPr="00BB291A">
        <w:t>(C)</w:t>
      </w:r>
      <w:r w:rsidR="008A1BA5" w:rsidRPr="00BB291A">
        <w:rPr>
          <w:rFonts w:hint="eastAsia"/>
        </w:rPr>
        <w:t xml:space="preserve">北苑時翻硯池墨，疊起烟雲隱霹靂。短縑尺楮信手揮，若有蛟龍在昏黑　</w:t>
      </w:r>
      <w:r w:rsidR="008A1BA5">
        <w:br/>
      </w:r>
      <w:r w:rsidR="008A1BA5" w:rsidRPr="00BB291A">
        <w:t>(D)</w:t>
      </w:r>
      <w:r w:rsidR="008A1BA5" w:rsidRPr="00BB291A">
        <w:rPr>
          <w:rFonts w:hint="eastAsia"/>
        </w:rPr>
        <w:t xml:space="preserve">名工繹思揮彩筆，驅山走海置眼前。滿堂空翠如可掃，赤城霞氣蒼梧烟　</w:t>
      </w:r>
      <w:r w:rsidR="008A1BA5">
        <w:br/>
      </w:r>
      <w:r w:rsidR="008A1BA5" w:rsidRPr="00BB291A">
        <w:t>(E)</w:t>
      </w:r>
      <w:r w:rsidR="008A1BA5" w:rsidRPr="00BB291A">
        <w:rPr>
          <w:rFonts w:hint="eastAsia"/>
        </w:rPr>
        <w:t>峰頭黛色晴猶濕，筆底春雲暗不開。墨花淋漓翠微斷，隱几忽聞山雨來</w:t>
      </w:r>
    </w:p>
    <w:p w:rsidR="008A1BA5" w:rsidRDefault="001E2B26" w:rsidP="00013B75">
      <w:pPr>
        <w:pStyle w:val="a6"/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20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8A1BA5" w:rsidRPr="00BB291A">
        <w:rPr>
          <w:rFonts w:hint="eastAsia"/>
        </w:rPr>
        <w:t>閱讀下列二文，選出敘述正確的選項：</w:t>
      </w:r>
    </w:p>
    <w:p w:rsidR="008A1BA5" w:rsidRDefault="008A1BA5" w:rsidP="008A1BA5">
      <w:pPr>
        <w:pStyle w:val="a6"/>
        <w:ind w:leftChars="475" w:left="1616" w:hangingChars="200" w:hanging="479"/>
        <w:rPr>
          <w:rStyle w:val="af"/>
          <w:rFonts w:hint="eastAsia"/>
        </w:rPr>
      </w:pPr>
      <w:r w:rsidRPr="008A1BA5">
        <w:rPr>
          <w:rStyle w:val="af"/>
          <w:rFonts w:hint="eastAsia"/>
        </w:rPr>
        <w:t>甲、詩是心聲，不可違心而出，亦不能違心而出。功名之士，決不能為泉石淡泊之音；輕浮之子，必不能為敦龐大雅之響。故陶潛多素心之語，李白有遺世之句，杜甫興「廣廈萬間」之願，蘇軾師「四海弟昆」之言。凡如此類，皆應聲而出。（葉燮《原詩》）</w:t>
      </w:r>
    </w:p>
    <w:p w:rsidR="008A1BA5" w:rsidRPr="008A1BA5" w:rsidRDefault="008A1BA5" w:rsidP="008A1BA5">
      <w:pPr>
        <w:pStyle w:val="a6"/>
        <w:ind w:leftChars="475" w:left="1616" w:hangingChars="200" w:hanging="479"/>
        <w:rPr>
          <w:rStyle w:val="af"/>
          <w:rFonts w:hint="eastAsia"/>
        </w:rPr>
      </w:pPr>
      <w:r w:rsidRPr="008A1BA5">
        <w:rPr>
          <w:rStyle w:val="af"/>
          <w:rFonts w:hint="eastAsia"/>
        </w:rPr>
        <w:t>乙、詩文之所以代變，有不得不變者。一代之文沿襲已久，不容人人皆道此語。今且千數百年矣，而猶取古人之陳言一一而摹仿之，以是為詩，可乎？故不似則失其所以為詩，似則失其所以為我。李、杜之詩所以獨高於唐人者，以其未嘗不似，而未嘗似也。知此者，可與言詩也已矣。（顧亭林《日知錄》）</w:t>
      </w:r>
    </w:p>
    <w:p w:rsidR="00145FE5" w:rsidRPr="00834C8E" w:rsidRDefault="008A1BA5" w:rsidP="00013B75">
      <w:pPr>
        <w:pStyle w:val="a6"/>
        <w:ind w:left="1137" w:hanging="1137"/>
      </w:pPr>
      <w:r>
        <w:rPr>
          <w:rFonts w:hint="eastAsia"/>
        </w:rPr>
        <w:tab/>
      </w:r>
      <w:r w:rsidRPr="00BB291A">
        <w:t>(A)</w:t>
      </w:r>
      <w:r w:rsidRPr="00BB291A">
        <w:rPr>
          <w:rFonts w:hint="eastAsia"/>
        </w:rPr>
        <w:t xml:space="preserve">甲文主張詩歌是作者主體情感的自然流露，不可虛矯造作　</w:t>
      </w:r>
      <w:r>
        <w:br/>
      </w:r>
      <w:r w:rsidRPr="00BB291A">
        <w:t>(B)</w:t>
      </w:r>
      <w:r w:rsidRPr="00BB291A">
        <w:rPr>
          <w:rFonts w:hint="eastAsia"/>
        </w:rPr>
        <w:t xml:space="preserve">乙文主張創作既要接續傳統，又要開創出自我獨特的面貌　</w:t>
      </w:r>
      <w:r>
        <w:br/>
      </w:r>
      <w:r w:rsidRPr="00BB291A">
        <w:t>(C)</w:t>
      </w:r>
      <w:r w:rsidRPr="00BB291A">
        <w:rPr>
          <w:rFonts w:hint="eastAsia"/>
        </w:rPr>
        <w:t xml:space="preserve">甲文著重文學與時代的關聯，乙文留意作品與情志的聯結　</w:t>
      </w:r>
      <w:r>
        <w:br/>
      </w:r>
      <w:r w:rsidRPr="00BB291A">
        <w:t>(D)</w:t>
      </w:r>
      <w:r w:rsidRPr="00BB291A">
        <w:rPr>
          <w:rFonts w:hint="eastAsia"/>
        </w:rPr>
        <w:t xml:space="preserve">二文論及李白與杜甫詩作，皆著眼於二人雄渾高遠的詩境　</w:t>
      </w:r>
      <w:r>
        <w:br/>
      </w:r>
      <w:r w:rsidRPr="00BB291A">
        <w:t>(E)</w:t>
      </w:r>
      <w:r w:rsidRPr="00BB291A">
        <w:rPr>
          <w:rFonts w:hint="eastAsia"/>
        </w:rPr>
        <w:t>二文皆主張詩文本於心性，故當先涵養心性後再專研詩藝</w:t>
      </w:r>
    </w:p>
    <w:p w:rsidR="00013B75" w:rsidRPr="00834C8E" w:rsidRDefault="008A1BA5" w:rsidP="00013B75">
      <w:pPr>
        <w:pStyle w:val="a6"/>
        <w:ind w:left="1137" w:hanging="1137"/>
      </w:pPr>
      <w:r>
        <w:br w:type="page"/>
      </w:r>
      <w:r w:rsidR="00013B75" w:rsidRPr="00834C8E">
        <w:rPr>
          <w:rFonts w:hint="eastAsia"/>
        </w:rPr>
        <w:lastRenderedPageBreak/>
        <w:t>(</w:t>
      </w:r>
      <w:r w:rsidR="00F04565">
        <w:rPr>
          <w:rFonts w:hint="eastAsia"/>
        </w:rPr>
        <w:t xml:space="preserve">　　</w:t>
      </w:r>
      <w:r w:rsidR="00013B75" w:rsidRPr="00834C8E">
        <w:rPr>
          <w:rFonts w:hint="eastAsia"/>
        </w:rPr>
        <w:t xml:space="preserve"> )21</w:t>
      </w:r>
      <w:r w:rsidR="00013B75" w:rsidRPr="00834C8E">
        <w:t>.</w:t>
      </w:r>
      <w:r w:rsidR="00013B75" w:rsidRPr="00834C8E">
        <w:rPr>
          <w:rFonts w:hint="eastAsia"/>
        </w:rPr>
        <w:tab/>
      </w:r>
      <w:r w:rsidRPr="00BB291A">
        <w:rPr>
          <w:rFonts w:hint="eastAsia"/>
        </w:rPr>
        <w:t>閱讀下列小說，依文意選出解讀恰當的選項：</w:t>
      </w:r>
      <w:r>
        <w:br/>
      </w:r>
      <w:r w:rsidR="00911B0B">
        <w:rPr>
          <w:rFonts w:hint="eastAsia"/>
        </w:rPr>
        <w:t xml:space="preserve">　　</w:t>
      </w:r>
      <w:r w:rsidRPr="008A1BA5">
        <w:rPr>
          <w:rStyle w:val="af"/>
          <w:rFonts w:hint="eastAsia"/>
        </w:rPr>
        <w:t>鬧新房的人圍著打趣，七巧只看了一看便出來了。長安在門口趕上了她，悄悄笑道：「皮色倒還白淨，就是嘴唇太厚了些。」七巧把手撐著門，拔下一只金挖耳來搔搔頭，冷笑道：「還說呢！你新嫂子這兩片嘴唇，切切倒有一大碟子。」旁邊一個太太便道：「說是嘴唇厚的人天性厚哇！」七巧哼了一聲，將金挖耳指住了那太太，倒剔起一隻眉毛，歪著嘴微微一笑道：「天性厚，並不是什麼好話。當著姑娘們，我也不便多說──但願咱們白哥兒這條命別送在她手裡！」七巧天生著一副高爽的喉嚨，現在因為蒼老了些，不那麼尖了，可是扁扁的依舊四面刮得人疼痛，像剃刀片。這兩句話，說響不響，說輕也不輕。人叢裡的新娘子的平板的臉與胸震了一震──多半是龍鳳燭的火光的跳動。</w:t>
      </w:r>
      <w:r w:rsidRPr="008A1BA5">
        <w:rPr>
          <w:rStyle w:val="af"/>
          <w:rFonts w:hint="eastAsia"/>
        </w:rPr>
        <w:tab/>
      </w:r>
      <w:r w:rsidRPr="008A1BA5">
        <w:rPr>
          <w:rStyle w:val="af"/>
          <w:rFonts w:hint="eastAsia"/>
        </w:rPr>
        <w:t>（張愛玲〈金鎖記〉）</w:t>
      </w:r>
      <w:r>
        <w:br/>
      </w:r>
      <w:r w:rsidRPr="00BB291A">
        <w:t>(A)</w:t>
      </w:r>
      <w:r w:rsidRPr="00BB291A">
        <w:rPr>
          <w:rFonts w:hint="eastAsia"/>
        </w:rPr>
        <w:t xml:space="preserve">七巧進了洞房，「只看了一看便出來」，顯示七巧對白哥兒的新娘不甚喜歡　</w:t>
      </w:r>
      <w:r>
        <w:br/>
      </w:r>
      <w:r w:rsidRPr="00BB291A">
        <w:t>(B)</w:t>
      </w:r>
      <w:r w:rsidRPr="00BB291A">
        <w:rPr>
          <w:rFonts w:hint="eastAsia"/>
        </w:rPr>
        <w:t xml:space="preserve">一旁的太太搭腔：「嘴唇厚的人天性厚」，是接續七巧的話對新娘落井下石　</w:t>
      </w:r>
      <w:r>
        <w:br/>
      </w:r>
      <w:r w:rsidRPr="00BB291A">
        <w:t>(C)</w:t>
      </w:r>
      <w:r w:rsidRPr="00BB291A">
        <w:rPr>
          <w:rFonts w:hint="eastAsia"/>
        </w:rPr>
        <w:t xml:space="preserve">七巧說：「天性厚，並不是什麼好話」，是要一旁的太太勿用反話譏諷新娘　</w:t>
      </w:r>
      <w:r>
        <w:br/>
      </w:r>
      <w:r w:rsidRPr="00BB291A">
        <w:t>(D)</w:t>
      </w:r>
      <w:r w:rsidRPr="00BB291A">
        <w:rPr>
          <w:rFonts w:hint="eastAsia"/>
        </w:rPr>
        <w:t xml:space="preserve">「像剃刀片」既形容七巧的嗓音扁利刺耳，也形容七巧的言語風格尖酸刻薄　</w:t>
      </w:r>
      <w:r>
        <w:br/>
      </w:r>
      <w:r w:rsidRPr="00BB291A">
        <w:t>(E)</w:t>
      </w:r>
      <w:r w:rsidRPr="00BB291A">
        <w:rPr>
          <w:rFonts w:hint="eastAsia"/>
        </w:rPr>
        <w:t>「火光的跳動」表面上描繪燭火光影，實暗指新娘因話中的刀光劍影而心驚</w:t>
      </w:r>
    </w:p>
    <w:p w:rsidR="008A1BA5" w:rsidRDefault="00013B75" w:rsidP="00013B75">
      <w:pPr>
        <w:pStyle w:val="a6"/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)22</w:t>
      </w:r>
      <w:r w:rsidRPr="00834C8E">
        <w:t>.</w:t>
      </w:r>
      <w:r w:rsidRPr="00834C8E">
        <w:rPr>
          <w:rFonts w:hint="eastAsia"/>
        </w:rPr>
        <w:tab/>
      </w:r>
      <w:r w:rsidR="008A1BA5" w:rsidRPr="00BB291A">
        <w:rPr>
          <w:rFonts w:hint="eastAsia"/>
        </w:rPr>
        <w:t>閱讀下文，選出填入後敘述正確的選項：</w:t>
      </w:r>
      <w:r w:rsidR="008A1BA5">
        <w:br/>
      </w:r>
      <w:r w:rsidR="00911B0B">
        <w:rPr>
          <w:rStyle w:val="af"/>
        </w:rPr>
        <w:t xml:space="preserve">　　</w:t>
      </w:r>
      <w:r w:rsidR="008A1BA5" w:rsidRPr="008A1BA5">
        <w:rPr>
          <w:rStyle w:val="af"/>
          <w:rFonts w:hint="eastAsia"/>
        </w:rPr>
        <w:t>學測以日常用語為考試素材，除了想讓考生懂得在社交場合善用既有的文雅詞彙，例如</w:t>
      </w:r>
      <w:r w:rsidR="008A1BA5" w:rsidRPr="008A1BA5">
        <w:rPr>
          <w:rStyle w:val="af"/>
        </w:rPr>
        <w:br/>
      </w:r>
      <w:r w:rsidR="008A1BA5" w:rsidRPr="008A1BA5">
        <w:rPr>
          <w:rStyle w:val="af"/>
          <w:rFonts w:hint="eastAsia"/>
          <w:u w:val="single"/>
        </w:rPr>
        <w:t xml:space="preserve"> </w:t>
      </w:r>
      <w:r w:rsidR="008A1BA5" w:rsidRPr="008A1BA5">
        <w:rPr>
          <w:rStyle w:val="af"/>
          <w:u w:val="single"/>
        </w:rPr>
        <w:t xml:space="preserve">(A) </w:t>
      </w:r>
      <w:r w:rsidR="008A1BA5" w:rsidRPr="008A1BA5">
        <w:rPr>
          <w:rStyle w:val="af"/>
          <w:rFonts w:hint="eastAsia"/>
        </w:rPr>
        <w:t>；也希望考生能自行應用學理來分析新的語言現象，例如之前考外來語「純音譯」和「音義兼譯」，</w:t>
      </w:r>
      <w:r w:rsidR="008A1BA5" w:rsidRPr="008A1BA5">
        <w:rPr>
          <w:rStyle w:val="af"/>
          <w:rFonts w:hint="eastAsia"/>
          <w:u w:val="single"/>
        </w:rPr>
        <w:t xml:space="preserve"> </w:t>
      </w:r>
      <w:r w:rsidR="008A1BA5" w:rsidRPr="008A1BA5">
        <w:rPr>
          <w:rStyle w:val="af"/>
          <w:u w:val="single"/>
        </w:rPr>
        <w:t xml:space="preserve">(B) </w:t>
      </w:r>
      <w:r w:rsidR="008A1BA5" w:rsidRPr="008A1BA5">
        <w:rPr>
          <w:rStyle w:val="af"/>
          <w:rFonts w:hint="eastAsia"/>
        </w:rPr>
        <w:t>，乃是外來語進入中文的常見形態。有些新詞頗富修辭趣味，例如「秒殺」形容掃奪之快，「神回應」形容答覆之妙，</w:t>
      </w:r>
      <w:r w:rsidR="008A1BA5" w:rsidRPr="008A1BA5">
        <w:rPr>
          <w:rStyle w:val="af"/>
          <w:rFonts w:hint="eastAsia"/>
          <w:u w:val="single"/>
        </w:rPr>
        <w:t xml:space="preserve"> </w:t>
      </w:r>
      <w:r w:rsidR="008A1BA5" w:rsidRPr="008A1BA5">
        <w:rPr>
          <w:rStyle w:val="af"/>
          <w:u w:val="single"/>
        </w:rPr>
        <w:t xml:space="preserve">(C) </w:t>
      </w:r>
      <w:r w:rsidR="008A1BA5" w:rsidRPr="008A1BA5">
        <w:rPr>
          <w:rStyle w:val="af"/>
          <w:rFonts w:hint="eastAsia"/>
        </w:rPr>
        <w:t>。又「天兵」代指少根筋、常壞事之人，「天菜」代指無法抗拒的傾慕對象，但</w:t>
      </w:r>
      <w:r w:rsidR="008A1BA5" w:rsidRPr="008A1BA5">
        <w:rPr>
          <w:rStyle w:val="af"/>
          <w:rFonts w:hint="eastAsia"/>
          <w:u w:val="single"/>
        </w:rPr>
        <w:t xml:space="preserve"> </w:t>
      </w:r>
      <w:r w:rsidR="008A1BA5" w:rsidRPr="008A1BA5">
        <w:rPr>
          <w:rStyle w:val="af"/>
          <w:u w:val="single"/>
        </w:rPr>
        <w:t xml:space="preserve">(D) </w:t>
      </w:r>
      <w:r w:rsidR="008A1BA5" w:rsidRPr="008A1BA5">
        <w:rPr>
          <w:rStyle w:val="af"/>
          <w:rFonts w:hint="eastAsia"/>
        </w:rPr>
        <w:t>。字義轉變最受矚目者莫如「囧」字。此字在古代是「明亮」之意，但因狀似張著口、皺著八字眉的臉，遂出現「爸媽囧很大」、「人在囧途」這類新用法，義或略通於「窘」，</w:t>
      </w:r>
      <w:r w:rsidR="008A1BA5" w:rsidRPr="008A1BA5">
        <w:rPr>
          <w:rStyle w:val="af"/>
          <w:rFonts w:hint="eastAsia"/>
          <w:u w:val="single"/>
        </w:rPr>
        <w:t xml:space="preserve"> </w:t>
      </w:r>
      <w:r w:rsidR="008A1BA5" w:rsidRPr="008A1BA5">
        <w:rPr>
          <w:rStyle w:val="af"/>
          <w:u w:val="single"/>
        </w:rPr>
        <w:t xml:space="preserve">(E) </w:t>
      </w:r>
      <w:r w:rsidR="008A1BA5" w:rsidRPr="008A1BA5">
        <w:rPr>
          <w:rStyle w:val="af"/>
          <w:rFonts w:hint="eastAsia"/>
        </w:rPr>
        <w:t>。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(A)</w:t>
      </w:r>
      <w:r>
        <w:rPr>
          <w:rFonts w:hint="eastAsia"/>
        </w:rPr>
        <w:tab/>
      </w:r>
      <w:r w:rsidRPr="00BB291A">
        <w:rPr>
          <w:rFonts w:hint="eastAsia"/>
        </w:rPr>
        <w:t xml:space="preserve">尊稱他人的母親為「令堂」，謙稱自己的提問為「垂詢」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(B)</w:t>
      </w:r>
      <w:r>
        <w:rPr>
          <w:rFonts w:hint="eastAsia"/>
        </w:rPr>
        <w:tab/>
      </w:r>
      <w:r w:rsidRPr="00BB291A">
        <w:rPr>
          <w:rFonts w:hint="eastAsia"/>
        </w:rPr>
        <w:t>時下捕捉精靈寶貝追求升級的手機遊戲「寶可夢」（</w:t>
      </w:r>
      <w:r w:rsidRPr="00BB291A">
        <w:t>Pokémon</w:t>
      </w:r>
      <w:r w:rsidRPr="00BB291A">
        <w:rPr>
          <w:rFonts w:hint="eastAsia"/>
        </w:rPr>
        <w:t>）即屬前者，以「粉絲」（</w:t>
      </w:r>
      <w:r w:rsidRPr="00BB291A">
        <w:t>fans</w:t>
      </w:r>
      <w:r w:rsidRPr="00BB291A">
        <w:rPr>
          <w:rFonts w:hint="eastAsia"/>
        </w:rPr>
        <w:t xml:space="preserve">）指稱對某人事物的熱愛者則屬後者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(C)</w:t>
      </w:r>
      <w:r>
        <w:rPr>
          <w:rFonts w:hint="eastAsia"/>
        </w:rPr>
        <w:tab/>
      </w:r>
      <w:r w:rsidRPr="00BB291A">
        <w:rPr>
          <w:rFonts w:hint="eastAsia"/>
        </w:rPr>
        <w:t xml:space="preserve">「秒」和「神」均帶有誇飾的效果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(D)</w:t>
      </w:r>
      <w:r>
        <w:rPr>
          <w:rFonts w:hint="eastAsia"/>
        </w:rPr>
        <w:tab/>
      </w:r>
      <w:r w:rsidRPr="00BB291A">
        <w:rPr>
          <w:rFonts w:hint="eastAsia"/>
        </w:rPr>
        <w:t xml:space="preserve">前者的「天」是「天生的」，後者的「天」是「天真的」，意思大不相同　</w:t>
      </w:r>
    </w:p>
    <w:p w:rsidR="00013B75" w:rsidRPr="00834C8E" w:rsidRDefault="008A1BA5" w:rsidP="008A1BA5">
      <w:pPr>
        <w:pStyle w:val="Af0"/>
      </w:pPr>
      <w:r w:rsidRPr="00BB291A">
        <w:t>(E)</w:t>
      </w:r>
      <w:r>
        <w:rPr>
          <w:rFonts w:hint="eastAsia"/>
        </w:rPr>
        <w:tab/>
      </w:r>
      <w:r w:rsidRPr="00BB291A">
        <w:rPr>
          <w:rFonts w:hint="eastAsia"/>
        </w:rPr>
        <w:t>這使原來只是基於字體形貌所產生的借用，恰好可用同音諧義來聯想</w:t>
      </w:r>
    </w:p>
    <w:p w:rsidR="008A1BA5" w:rsidRDefault="00013B75" w:rsidP="00013B75">
      <w:pPr>
        <w:pStyle w:val="a6"/>
        <w:ind w:left="1137" w:hanging="1137"/>
        <w:rPr>
          <w:rFonts w:hint="eastAsia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)23</w:t>
      </w:r>
      <w:r w:rsidRPr="00834C8E">
        <w:t>.</w:t>
      </w:r>
      <w:r w:rsidRPr="00834C8E">
        <w:rPr>
          <w:rFonts w:hint="eastAsia"/>
        </w:rPr>
        <w:tab/>
      </w:r>
      <w:r w:rsidR="008A1BA5" w:rsidRPr="00BB291A">
        <w:rPr>
          <w:rFonts w:hint="eastAsia"/>
        </w:rPr>
        <w:t>言談中有時會透過「吃虧讓步」的態度或方式表達善意，以求達成良好的互動。下列</w:t>
      </w:r>
      <w:r w:rsidR="008A1BA5" w:rsidRPr="008A1BA5">
        <w:rPr>
          <w:rFonts w:hint="eastAsia"/>
          <w:u w:val="double"/>
        </w:rPr>
        <w:t>畫底線處</w:t>
      </w:r>
      <w:r w:rsidR="008A1BA5" w:rsidRPr="00BB291A">
        <w:rPr>
          <w:rFonts w:hint="eastAsia"/>
        </w:rPr>
        <w:t xml:space="preserve">的對話，運用此一言談技巧的選項是：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(A)</w:t>
      </w:r>
      <w:r>
        <w:rPr>
          <w:rFonts w:hint="eastAsia"/>
        </w:rPr>
        <w:tab/>
      </w:r>
      <w:r w:rsidRPr="00BB291A">
        <w:rPr>
          <w:rFonts w:hint="eastAsia"/>
        </w:rPr>
        <w:t>太公道：「師父請吃些晚飯，不知肯吃葷腥也不？」魯智深道：「</w:t>
      </w:r>
      <w:r w:rsidRPr="008A1BA5">
        <w:rPr>
          <w:rFonts w:hint="eastAsia"/>
          <w:u w:val="double"/>
        </w:rPr>
        <w:t>洒家不忌葷酒，遮莫甚麼渾清白酒都不揀選，牛肉、狗肉，但有便吃。</w:t>
      </w:r>
      <w:r w:rsidRPr="00BB291A">
        <w:rPr>
          <w:rFonts w:hint="eastAsia"/>
        </w:rPr>
        <w:t xml:space="preserve">」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(B)</w:t>
      </w:r>
      <w:r>
        <w:rPr>
          <w:rFonts w:hint="eastAsia"/>
        </w:rPr>
        <w:tab/>
      </w:r>
      <w:r w:rsidRPr="00BB291A">
        <w:rPr>
          <w:rFonts w:hint="eastAsia"/>
        </w:rPr>
        <w:t>帝顫慄不已。只見階下披甲持戈數百餘人，皆是魏兵。帝泣謂群臣曰：「</w:t>
      </w:r>
      <w:r w:rsidRPr="008A1BA5">
        <w:rPr>
          <w:rFonts w:hint="eastAsia"/>
          <w:u w:val="double"/>
        </w:rPr>
        <w:t>朕願將天下禪於魏王，幸留殘喘，以終天年。</w:t>
      </w:r>
      <w:r w:rsidRPr="00BB291A">
        <w:rPr>
          <w:rFonts w:hint="eastAsia"/>
        </w:rPr>
        <w:t xml:space="preserve">」賈詡曰：「魏王必不負陛下。」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(C)</w:t>
      </w:r>
      <w:r>
        <w:rPr>
          <w:rFonts w:hint="eastAsia"/>
        </w:rPr>
        <w:tab/>
      </w:r>
      <w:r w:rsidRPr="006B09A2">
        <w:rPr>
          <w:rFonts w:hint="eastAsia"/>
          <w:spacing w:val="-8"/>
        </w:rPr>
        <w:t>誠實的參，亦就掛上稱仔稱一稱說：「大人，真客氣啦！才一斤十四兩。」「不錯罷？」巡警說。「</w:t>
      </w:r>
      <w:r w:rsidRPr="006B09A2">
        <w:rPr>
          <w:rFonts w:hint="eastAsia"/>
          <w:spacing w:val="-8"/>
          <w:u w:val="double"/>
        </w:rPr>
        <w:t>不錯，本來兩斤足，因是大人要的……</w:t>
      </w:r>
      <w:r w:rsidRPr="006B09A2">
        <w:rPr>
          <w:rFonts w:hint="eastAsia"/>
          <w:spacing w:val="-8"/>
        </w:rPr>
        <w:t>」參說。這句話是平常買賣的口吻，不是贈送的表示</w:t>
      </w:r>
      <w:r w:rsidRPr="00BB291A">
        <w:rPr>
          <w:rFonts w:hint="eastAsia"/>
        </w:rPr>
        <w:t xml:space="preserve">　</w:t>
      </w:r>
    </w:p>
    <w:p w:rsidR="008A1BA5" w:rsidRDefault="008A1BA5" w:rsidP="008A1BA5">
      <w:pPr>
        <w:pStyle w:val="Af0"/>
        <w:rPr>
          <w:rFonts w:hint="eastAsia"/>
        </w:rPr>
      </w:pPr>
      <w:r w:rsidRPr="00BB291A">
        <w:t>(D)</w:t>
      </w:r>
      <w:r>
        <w:rPr>
          <w:rFonts w:hint="eastAsia"/>
        </w:rPr>
        <w:tab/>
      </w:r>
      <w:r w:rsidRPr="00BB291A">
        <w:rPr>
          <w:rFonts w:hint="eastAsia"/>
        </w:rPr>
        <w:t>「這個舞我不會跳了。」那個年輕的男人說道。他停了下來，尷尬的望著金大班，樂隊剛換了一支曲子。金大班凝望了他片刻，終於溫柔的笑了起來，說道：「</w:t>
      </w:r>
      <w:r w:rsidRPr="008A1BA5">
        <w:rPr>
          <w:rFonts w:hint="eastAsia"/>
          <w:u w:val="double"/>
        </w:rPr>
        <w:t>不要緊，這是三步，最容易，你跟著我，我來替你數拍子。</w:t>
      </w:r>
      <w:r w:rsidRPr="00BB291A">
        <w:rPr>
          <w:rFonts w:hint="eastAsia"/>
        </w:rPr>
        <w:t xml:space="preserve">」　</w:t>
      </w:r>
    </w:p>
    <w:p w:rsidR="00013B75" w:rsidRPr="00834C8E" w:rsidRDefault="008A1BA5" w:rsidP="008A1BA5">
      <w:pPr>
        <w:pStyle w:val="Af0"/>
      </w:pPr>
      <w:r w:rsidRPr="00BB291A">
        <w:t>(E)</w:t>
      </w:r>
      <w:r>
        <w:rPr>
          <w:rFonts w:hint="eastAsia"/>
        </w:rPr>
        <w:tab/>
      </w:r>
      <w:r w:rsidRPr="00BB291A">
        <w:rPr>
          <w:rFonts w:hint="eastAsia"/>
        </w:rPr>
        <w:t>母親才過三十歲，卻要打扮成老太太，姨娘看了只是抿嘴兒笑，父親就直皺眉頭。我悄悄地問她：「媽，你為什麼不也梳個橫愛司髻，戴上姨娘送你的翡翠耳環呢？」母親沉著臉</w:t>
      </w:r>
      <w:r w:rsidRPr="00BB291A">
        <w:rPr>
          <w:rFonts w:hint="eastAsia"/>
        </w:rPr>
        <w:lastRenderedPageBreak/>
        <w:t>說：「</w:t>
      </w:r>
      <w:r w:rsidRPr="008A1BA5">
        <w:rPr>
          <w:rFonts w:hint="eastAsia"/>
          <w:u w:val="double"/>
        </w:rPr>
        <w:t>你媽是鄉下人，那兒配梳那種摩登的頭，戴那講究的耳環呢？</w:t>
      </w:r>
      <w:r w:rsidRPr="00BB291A">
        <w:rPr>
          <w:rFonts w:hint="eastAsia"/>
        </w:rPr>
        <w:t>」</w:t>
      </w:r>
    </w:p>
    <w:p w:rsidR="005720F4" w:rsidRPr="00834C8E" w:rsidRDefault="004170BF" w:rsidP="00834C8E">
      <w:pPr>
        <w:pStyle w:val="-"/>
        <w:spacing w:beforeLines="100" w:before="365" w:after="182"/>
        <w:rPr>
          <w:rFonts w:hint="eastAsia"/>
        </w:rPr>
      </w:pPr>
      <w:r w:rsidRPr="00834C8E">
        <w:rPr>
          <w:rFonts w:hint="eastAsia"/>
        </w:rPr>
        <w:t>第</w:t>
      </w:r>
      <w:r w:rsidR="008F1112" w:rsidRPr="00834C8E">
        <w:rPr>
          <w:rFonts w:hint="eastAsia"/>
        </w:rPr>
        <w:t>貳</w:t>
      </w:r>
      <w:r w:rsidRPr="00834C8E">
        <w:rPr>
          <w:rFonts w:hint="eastAsia"/>
        </w:rPr>
        <w:t>部分：非選擇題（</w:t>
      </w:r>
      <w:r w:rsidR="008A1BA5">
        <w:rPr>
          <w:rFonts w:hint="eastAsia"/>
        </w:rPr>
        <w:t>共三大題，</w:t>
      </w:r>
      <w:r w:rsidR="008F1112" w:rsidRPr="00834C8E">
        <w:rPr>
          <w:rFonts w:hint="eastAsia"/>
        </w:rPr>
        <w:t>占</w:t>
      </w:r>
      <w:r w:rsidR="008A1BA5">
        <w:rPr>
          <w:rFonts w:hint="eastAsia"/>
        </w:rPr>
        <w:t>54</w:t>
      </w:r>
      <w:r w:rsidRPr="00834C8E"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5"/>
      </w:tblGrid>
      <w:tr w:rsidR="006F1434" w:rsidRPr="002515DA" w:rsidTr="002515DA">
        <w:trPr>
          <w:jc w:val="center"/>
        </w:trPr>
        <w:tc>
          <w:tcPr>
            <w:tcW w:w="10765" w:type="dxa"/>
            <w:tcBorders>
              <w:bottom w:val="single" w:sz="4" w:space="0" w:color="auto"/>
            </w:tcBorders>
            <w:shd w:val="clear" w:color="auto" w:fill="auto"/>
          </w:tcPr>
          <w:p w:rsidR="006F1434" w:rsidRPr="002515DA" w:rsidRDefault="006F1434" w:rsidP="002515DA">
            <w:pPr>
              <w:pStyle w:val="ad"/>
              <w:snapToGrid w:val="0"/>
              <w:ind w:left="778" w:hanging="778"/>
              <w:rPr>
                <w:rFonts w:hAnsi="新細明體" w:hint="eastAsia"/>
              </w:rPr>
            </w:pPr>
            <w:r w:rsidRPr="00834C8E">
              <w:rPr>
                <w:rFonts w:hint="eastAsia"/>
              </w:rPr>
              <w:t>說明：</w:t>
            </w:r>
            <w:r w:rsidR="008A1BA5" w:rsidRPr="002515DA">
              <w:rPr>
                <w:rFonts w:hAnsi="新細明體" w:hint="eastAsia"/>
              </w:rPr>
              <w:t>本部分共有三題，請依各題指示作答，答案必須寫在「答案卷」上，並標明題號一、二、三。作答務必使用筆尖較粗之黑色墨水的筆書寫，且不得使用鉛筆。</w:t>
            </w:r>
          </w:p>
        </w:tc>
      </w:tr>
    </w:tbl>
    <w:p w:rsidR="00145FE5" w:rsidRPr="00834C8E" w:rsidRDefault="00556618" w:rsidP="00834C8E">
      <w:pPr>
        <w:pStyle w:val="-0"/>
        <w:spacing w:beforeLines="50" w:before="182"/>
        <w:rPr>
          <w:rFonts w:hint="eastAsia"/>
          <w:lang w:val="zh-TW"/>
        </w:rPr>
      </w:pPr>
      <w:r w:rsidRPr="00834C8E">
        <w:rPr>
          <w:rFonts w:hint="eastAsia"/>
          <w:lang w:val="zh-TW"/>
        </w:rPr>
        <w:t>一</w:t>
      </w:r>
      <w:r w:rsidRPr="00834C8E">
        <w:rPr>
          <w:lang w:val="zh-TW"/>
        </w:rPr>
        <w:t>、</w:t>
      </w:r>
      <w:r w:rsidRPr="00834C8E">
        <w:rPr>
          <w:rFonts w:hint="eastAsia"/>
          <w:lang w:val="zh-TW"/>
        </w:rPr>
        <w:t>文章解讀（占</w:t>
      </w:r>
      <w:r w:rsidR="008A1BA5">
        <w:rPr>
          <w:rFonts w:hint="eastAsia"/>
          <w:lang w:val="zh-TW"/>
        </w:rPr>
        <w:t>9</w:t>
      </w:r>
      <w:r w:rsidRPr="00834C8E">
        <w:rPr>
          <w:rFonts w:hint="eastAsia"/>
          <w:lang w:val="zh-TW"/>
        </w:rPr>
        <w:t>分）</w:t>
      </w:r>
    </w:p>
    <w:p w:rsidR="00FA32CD" w:rsidRPr="00834C8E" w:rsidRDefault="00F04565" w:rsidP="006F1434">
      <w:r>
        <w:rPr>
          <w:rFonts w:cs="新細明體" w:hint="eastAsia"/>
        </w:rPr>
        <w:t xml:space="preserve">　　</w:t>
      </w:r>
      <w:r w:rsidR="008A1BA5" w:rsidRPr="00BB291A">
        <w:t>閱讀下文後，請依據作者的引述與闡釋，說明當人發揮自己的天賦時，如何能產生「自由與踏實的感受」。文長約</w:t>
      </w:r>
      <w:r w:rsidR="008A1BA5" w:rsidRPr="00BB291A">
        <w:t>100-150</w:t>
      </w:r>
      <w:r w:rsidR="008A1BA5" w:rsidRPr="00BB291A">
        <w:t>字（約</w:t>
      </w:r>
      <w:r w:rsidR="008A1BA5" w:rsidRPr="00BB291A">
        <w:t>5-7</w:t>
      </w:r>
      <w:r w:rsidR="008A1BA5" w:rsidRPr="00BB291A">
        <w:t>行）。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6F1434" w:rsidRPr="00834C8E" w:rsidTr="002515DA">
        <w:trPr>
          <w:jc w:val="center"/>
        </w:trPr>
        <w:tc>
          <w:tcPr>
            <w:tcW w:w="10733" w:type="dxa"/>
            <w:shd w:val="clear" w:color="auto" w:fill="auto"/>
          </w:tcPr>
          <w:p w:rsidR="00E00115" w:rsidRPr="008A1BA5" w:rsidRDefault="00911B0B" w:rsidP="00FA32CD">
            <w:pPr>
              <w:rPr>
                <w:rStyle w:val="af"/>
              </w:rPr>
            </w:pPr>
            <w:r>
              <w:rPr>
                <w:rStyle w:val="af"/>
              </w:rPr>
              <w:t xml:space="preserve">　　</w:t>
            </w:r>
            <w:r w:rsidR="008A1BA5" w:rsidRPr="008A1BA5">
              <w:rPr>
                <w:rStyle w:val="af"/>
              </w:rPr>
              <w:t>年輕人要清楚自己的志向，不讓他人的噪音壓過自己的心聲。當你找到自己的天賦時，會有一種如英國教育改革家肯</w:t>
            </w:r>
            <w:r w:rsidR="008A1BA5" w:rsidRPr="008A1BA5">
              <w:rPr>
                <w:rStyle w:val="af"/>
                <w:rFonts w:hint="eastAsia"/>
              </w:rPr>
              <w:t>‧</w:t>
            </w:r>
            <w:r w:rsidR="008A1BA5" w:rsidRPr="008A1BA5">
              <w:rPr>
                <w:rStyle w:val="af"/>
              </w:rPr>
              <w:t>羅賓森所說的「歸屬於天命」的狀態：「歸屬於天命，有跡可循，最明顯的就是自由與踏實的感受。當你從事自己熱愛又擅長的工作，才可能覺得活出了真實的自我。你覺得自己做著天生該做的事，也成為你天生該成為的人。」</w:t>
            </w:r>
            <w:r w:rsidR="008A1BA5" w:rsidRPr="008A1BA5">
              <w:rPr>
                <w:rStyle w:val="af"/>
              </w:rPr>
              <w:br/>
            </w:r>
            <w:r>
              <w:rPr>
                <w:rStyle w:val="af"/>
              </w:rPr>
              <w:t xml:space="preserve">　　</w:t>
            </w:r>
            <w:r w:rsidR="008A1BA5" w:rsidRPr="008A1BA5">
              <w:rPr>
                <w:rStyle w:val="af"/>
              </w:rPr>
              <w:t>但我們常常提到「讓天賦自由」，我很擔心這會造成一種誤解，以為找到「天賦」就自由了，可以放羊吃草、閒散度日。天賦，不是偷懶的藉口，沒有一個天才可以光靠天賦扶搖直上。正好相反，天賦是由一種不得不然的熱情所驅動，你熱愛一件事，熱愛到足以打死不退，全身有一股強烈飢渴往前追尋的力量。因此，任何天賦都需要回到「紀律」的堅持上。（改寫自嚴長壽《教育應該不一樣》）</w:t>
            </w:r>
          </w:p>
        </w:tc>
      </w:tr>
    </w:tbl>
    <w:p w:rsidR="006F1434" w:rsidRDefault="006F1434" w:rsidP="00A01541">
      <w:pPr>
        <w:rPr>
          <w:rFonts w:hint="eastAsia"/>
        </w:rPr>
      </w:pPr>
    </w:p>
    <w:p w:rsidR="008A1BA5" w:rsidRPr="00834C8E" w:rsidRDefault="008A1BA5" w:rsidP="008A1BA5">
      <w:pPr>
        <w:pStyle w:val="-0"/>
        <w:spacing w:beforeLines="50" w:before="182"/>
        <w:rPr>
          <w:rFonts w:hint="eastAsia"/>
          <w:lang w:val="zh-TW"/>
        </w:rPr>
      </w:pPr>
      <w:r>
        <w:rPr>
          <w:rFonts w:hint="eastAsia"/>
          <w:lang w:val="zh-TW"/>
        </w:rPr>
        <w:t>二</w:t>
      </w:r>
      <w:r w:rsidRPr="00834C8E">
        <w:rPr>
          <w:lang w:val="zh-TW"/>
        </w:rPr>
        <w:t>、</w:t>
      </w:r>
      <w:r w:rsidRPr="00834C8E">
        <w:rPr>
          <w:rFonts w:hint="eastAsia"/>
          <w:lang w:val="zh-TW"/>
        </w:rPr>
        <w:t>文章</w:t>
      </w:r>
      <w:r>
        <w:rPr>
          <w:rFonts w:hint="eastAsia"/>
          <w:lang w:val="zh-TW"/>
        </w:rPr>
        <w:t>分析</w:t>
      </w:r>
      <w:r w:rsidRPr="00834C8E">
        <w:rPr>
          <w:rFonts w:hint="eastAsia"/>
          <w:lang w:val="zh-TW"/>
        </w:rPr>
        <w:t>（占</w:t>
      </w:r>
      <w:r>
        <w:rPr>
          <w:rFonts w:hint="eastAsia"/>
          <w:lang w:val="zh-TW"/>
        </w:rPr>
        <w:t>18</w:t>
      </w:r>
      <w:r w:rsidRPr="00834C8E">
        <w:rPr>
          <w:rFonts w:hint="eastAsia"/>
          <w:lang w:val="zh-TW"/>
        </w:rPr>
        <w:t>分）</w:t>
      </w:r>
    </w:p>
    <w:p w:rsidR="008A1BA5" w:rsidRPr="00834C8E" w:rsidRDefault="008A1BA5" w:rsidP="008A1BA5">
      <w:r>
        <w:rPr>
          <w:rFonts w:cs="新細明體" w:hint="eastAsia"/>
        </w:rPr>
        <w:t xml:space="preserve">　　</w:t>
      </w:r>
      <w:r w:rsidRPr="00BB291A">
        <w:rPr>
          <w:rFonts w:hint="eastAsia"/>
        </w:rPr>
        <w:t>閱讀下引〈虬髯客傳〉「紅拂女夜奔李靖」一段文字，回答問題。答案請標明（一）、（二）書寫，文長約</w:t>
      </w:r>
      <w:r w:rsidRPr="00BB291A">
        <w:t>250-300</w:t>
      </w:r>
      <w:r w:rsidRPr="00BB291A">
        <w:rPr>
          <w:rFonts w:hint="eastAsia"/>
        </w:rPr>
        <w:t>字（約</w:t>
      </w:r>
      <w:r w:rsidRPr="00BB291A">
        <w:t>12-14</w:t>
      </w:r>
      <w:r w:rsidRPr="00BB291A">
        <w:rPr>
          <w:rFonts w:hint="eastAsia"/>
        </w:rPr>
        <w:t>行）。</w:t>
      </w:r>
      <w:r>
        <w:br/>
      </w:r>
      <w:r w:rsidRPr="00BB291A">
        <w:rPr>
          <w:rFonts w:hint="eastAsia"/>
        </w:rPr>
        <w:t>（一）分析李靖在整段事件過程中的情緒變化。</w:t>
      </w:r>
      <w:r>
        <w:br/>
      </w:r>
      <w:r w:rsidRPr="00BB291A">
        <w:rPr>
          <w:rFonts w:hint="eastAsia"/>
        </w:rPr>
        <w:t>（二）闡述紅拂女如何運用說話技巧，使李靖接受她的投靠。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A1BA5" w:rsidRPr="00834C8E" w:rsidTr="002515DA">
        <w:trPr>
          <w:jc w:val="center"/>
        </w:trPr>
        <w:tc>
          <w:tcPr>
            <w:tcW w:w="10733" w:type="dxa"/>
            <w:shd w:val="clear" w:color="auto" w:fill="auto"/>
          </w:tcPr>
          <w:p w:rsidR="008A1BA5" w:rsidRPr="008A1BA5" w:rsidRDefault="00911B0B" w:rsidP="008A1BA5">
            <w:pPr>
              <w:rPr>
                <w:rStyle w:val="af"/>
              </w:rPr>
            </w:pPr>
            <w:r>
              <w:rPr>
                <w:rStyle w:val="af"/>
              </w:rPr>
              <w:t xml:space="preserve">　　</w:t>
            </w:r>
            <w:r w:rsidR="008A1BA5" w:rsidRPr="008A1BA5">
              <w:rPr>
                <w:rStyle w:val="af"/>
                <w:rFonts w:hint="eastAsia"/>
              </w:rPr>
              <w:t>靖歸逆旅。其夜五更初，忽聞扣門而聲低者，靖起問焉。乃紫衣戴帽人，杖揭一囊。靖問：「誰？」曰：「妾，楊家之紅拂妓也。」靖遽延入。脫衣去帽，乃十八九佳麗人也。素面華衣而拜。靖驚答拜。曰：「妾侍楊司空久，閱天下之人多矣，未有如公者。絲蘿非獨生，願託喬木，故來奔耳。」靖曰：「楊司空權重京師，如何？」曰：「彼屍居餘氣，不足畏也。諸妓知其無成，去者眾矣。彼亦不甚逐也。計之詳矣，幸無疑焉。」問其姓，曰：「張。」問伯仲之次，曰：「最長。」觀其肌膚、儀狀、言詞、氣性，真天人也。靖不自意獲之，愈喜愈懼，瞬息萬慮不安，而窺戶者足無停屨。</w:t>
            </w:r>
          </w:p>
        </w:tc>
      </w:tr>
    </w:tbl>
    <w:p w:rsidR="008A1BA5" w:rsidRPr="00E00115" w:rsidRDefault="008A1BA5" w:rsidP="00A01541">
      <w:pPr>
        <w:rPr>
          <w:rFonts w:hint="eastAsia"/>
        </w:rPr>
      </w:pPr>
    </w:p>
    <w:p w:rsidR="00556618" w:rsidRPr="00834C8E" w:rsidRDefault="008A1BA5" w:rsidP="00556618">
      <w:pPr>
        <w:pStyle w:val="-0"/>
        <w:rPr>
          <w:rFonts w:hint="eastAsia"/>
        </w:rPr>
      </w:pPr>
      <w:r>
        <w:rPr>
          <w:rFonts w:hint="eastAsia"/>
          <w:lang w:val="zh-TW"/>
        </w:rPr>
        <w:t>三</w:t>
      </w:r>
      <w:r w:rsidR="00556618" w:rsidRPr="00834C8E">
        <w:rPr>
          <w:lang w:val="zh-TW"/>
        </w:rPr>
        <w:t>、</w:t>
      </w:r>
      <w:r>
        <w:rPr>
          <w:rFonts w:hint="eastAsia"/>
        </w:rPr>
        <w:t>引導寫作</w:t>
      </w:r>
      <w:r w:rsidR="006F1434" w:rsidRPr="00834C8E">
        <w:rPr>
          <w:rFonts w:hint="eastAsia"/>
        </w:rPr>
        <w:t>（占</w:t>
      </w:r>
      <w:r w:rsidR="006F1434" w:rsidRPr="00834C8E">
        <w:rPr>
          <w:rFonts w:hint="eastAsia"/>
        </w:rPr>
        <w:t>27</w:t>
      </w:r>
      <w:r w:rsidR="006F1434" w:rsidRPr="00834C8E">
        <w:rPr>
          <w:rFonts w:hint="eastAsia"/>
        </w:rPr>
        <w:t>分）</w:t>
      </w:r>
    </w:p>
    <w:p w:rsidR="008A1BA5" w:rsidRDefault="006F1434" w:rsidP="00A01541">
      <w:pPr>
        <w:rPr>
          <w:rFonts w:hint="eastAsia"/>
        </w:rPr>
      </w:pPr>
      <w:r w:rsidRPr="00834C8E">
        <w:rPr>
          <w:rFonts w:hAnsi="新細明體" w:hint="eastAsia"/>
        </w:rPr>
        <w:t xml:space="preserve">　　</w:t>
      </w:r>
      <w:r w:rsidR="008A1BA5" w:rsidRPr="00BB291A">
        <w:t>「有經驗」或「沒經驗」其實各有利弊；是利是弊，是阻力是助力，端看事件的性質、事態的發展或當事人如何看待</w:t>
      </w:r>
      <w:r w:rsidR="008A1BA5">
        <w:rPr>
          <w:rFonts w:hint="eastAsia"/>
        </w:rPr>
        <w:t>……</w:t>
      </w:r>
      <w:r w:rsidR="008A1BA5" w:rsidRPr="00BB291A">
        <w:t>而定；至於「好經驗」或「壞經驗」，或許也存在著不同的意義與影響。</w:t>
      </w:r>
    </w:p>
    <w:p w:rsidR="00556618" w:rsidRPr="00834C8E" w:rsidRDefault="00911B0B" w:rsidP="00A01541">
      <w:pPr>
        <w:rPr>
          <w:rFonts w:hAnsi="新細明體" w:hint="eastAsia"/>
        </w:rPr>
      </w:pPr>
      <w:r>
        <w:rPr>
          <w:rFonts w:hint="eastAsia"/>
        </w:rPr>
        <w:t xml:space="preserve">　　</w:t>
      </w:r>
      <w:r w:rsidR="008A1BA5" w:rsidRPr="006B09A2">
        <w:rPr>
          <w:b/>
          <w:u w:val="single"/>
        </w:rPr>
        <w:t>請以「關於經驗的</w:t>
      </w:r>
      <w:r w:rsidR="008A1BA5" w:rsidRPr="006B09A2">
        <w:rPr>
          <w:b/>
          <w:u w:val="single"/>
        </w:rPr>
        <w:t>N</w:t>
      </w:r>
      <w:r w:rsidR="008A1BA5" w:rsidRPr="006B09A2">
        <w:rPr>
          <w:b/>
          <w:u w:val="single"/>
        </w:rPr>
        <w:t>種思考」為題</w:t>
      </w:r>
      <w:r w:rsidR="008A1BA5" w:rsidRPr="00BB291A">
        <w:t>，結合事例與看法，寫一篇完整的文章，文長不限。</w:t>
      </w:r>
    </w:p>
    <w:p w:rsidR="006F1434" w:rsidRPr="00834C8E" w:rsidRDefault="006F1434" w:rsidP="00A01541">
      <w:pPr>
        <w:rPr>
          <w:rFonts w:hint="eastAsia"/>
        </w:rPr>
      </w:pPr>
    </w:p>
    <w:p w:rsidR="00145FE5" w:rsidRPr="00834C8E" w:rsidRDefault="00145FE5" w:rsidP="00A01541">
      <w:pPr>
        <w:rPr>
          <w:rFonts w:hint="eastAsia"/>
        </w:rPr>
      </w:pPr>
    </w:p>
    <w:p w:rsidR="002521C9" w:rsidRPr="00834C8E" w:rsidRDefault="00785BBD" w:rsidP="00834C8E">
      <w:pPr>
        <w:rPr>
          <w:rFonts w:hint="eastAsia"/>
          <w:b/>
        </w:rPr>
      </w:pPr>
      <w:r w:rsidRPr="00834C8E">
        <w:rPr>
          <w:bdr w:val="single" w:sz="4" w:space="0" w:color="auto" w:shadow="1"/>
        </w:rPr>
        <w:br w:type="page"/>
      </w:r>
      <w:r w:rsidR="002521C9" w:rsidRPr="00834C8E">
        <w:rPr>
          <w:rFonts w:hint="eastAsia"/>
          <w:b/>
          <w:bdr w:val="single" w:sz="4" w:space="0" w:color="auto" w:shadow="1"/>
        </w:rPr>
        <w:lastRenderedPageBreak/>
        <w:t xml:space="preserve"> </w:t>
      </w:r>
      <w:r w:rsidR="002521C9" w:rsidRPr="00834C8E">
        <w:rPr>
          <w:rFonts w:hint="eastAsia"/>
          <w:b/>
          <w:bdr w:val="single" w:sz="4" w:space="0" w:color="auto" w:shadow="1"/>
        </w:rPr>
        <w:t>答</w:t>
      </w:r>
      <w:r w:rsidR="00F04565">
        <w:rPr>
          <w:rFonts w:hint="eastAsia"/>
          <w:b/>
          <w:bdr w:val="single" w:sz="4" w:space="0" w:color="auto" w:shadow="1"/>
        </w:rPr>
        <w:t xml:space="preserve">　</w:t>
      </w:r>
      <w:r w:rsidR="002521C9" w:rsidRPr="00834C8E">
        <w:rPr>
          <w:rFonts w:hint="eastAsia"/>
          <w:b/>
          <w:bdr w:val="single" w:sz="4" w:space="0" w:color="auto" w:shadow="1"/>
        </w:rPr>
        <w:t>案</w:t>
      </w:r>
      <w:r w:rsidR="002521C9" w:rsidRPr="00834C8E">
        <w:rPr>
          <w:rFonts w:hint="eastAsia"/>
          <w:b/>
          <w:bdr w:val="single" w:sz="4" w:space="0" w:color="auto" w:shadow="1"/>
        </w:rPr>
        <w:t xml:space="preserve"> </w:t>
      </w:r>
    </w:p>
    <w:p w:rsidR="002521C9" w:rsidRPr="00834C8E" w:rsidRDefault="002521C9" w:rsidP="00834C8E">
      <w:pPr>
        <w:pStyle w:val="-"/>
        <w:spacing w:before="182" w:after="182"/>
        <w:rPr>
          <w:rFonts w:hint="eastAsia"/>
        </w:rPr>
      </w:pPr>
      <w:r w:rsidRPr="00834C8E">
        <w:rPr>
          <w:rFonts w:hint="eastAsia"/>
          <w:bCs/>
        </w:rPr>
        <w:t>第壹部分：選擇題</w:t>
      </w:r>
    </w:p>
    <w:p w:rsidR="002521C9" w:rsidRPr="00834C8E" w:rsidRDefault="002521C9" w:rsidP="00834C8E">
      <w:pPr>
        <w:pStyle w:val="-0"/>
        <w:rPr>
          <w:rFonts w:hint="eastAsia"/>
        </w:rPr>
      </w:pPr>
      <w:r w:rsidRPr="00834C8E">
        <w:rPr>
          <w:rFonts w:hint="eastAsia"/>
        </w:rPr>
        <w:t>一、單選題</w:t>
      </w:r>
    </w:p>
    <w:p w:rsidR="006F1434" w:rsidRPr="00834C8E" w:rsidRDefault="002521C9" w:rsidP="00834C8E">
      <w:pPr>
        <w:rPr>
          <w:rFonts w:hint="eastAsia"/>
          <w:bCs/>
        </w:rPr>
      </w:pPr>
      <w:r w:rsidRPr="00834C8E">
        <w:rPr>
          <w:rFonts w:hint="eastAsia"/>
          <w:bCs/>
        </w:rPr>
        <w:t>1.</w:t>
      </w:r>
      <w:r w:rsidR="008F10BC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2.</w:t>
      </w:r>
      <w:r w:rsidR="008F10BC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3.</w:t>
      </w:r>
      <w:r w:rsidR="008F10BC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4.</w:t>
      </w:r>
      <w:r w:rsidR="008F10BC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5.</w:t>
      </w:r>
      <w:r w:rsidR="008F10BC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6.</w:t>
      </w:r>
      <w:r w:rsidR="008F10BC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7.</w:t>
      </w:r>
      <w:r w:rsidR="00094E39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8.</w:t>
      </w:r>
      <w:r w:rsidR="008F10B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9.</w:t>
      </w:r>
      <w:r w:rsidR="00094E39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10.</w:t>
      </w:r>
      <w:r w:rsidR="008F10BC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11.</w:t>
      </w:r>
      <w:r w:rsidR="00094E39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12.</w:t>
      </w:r>
      <w:r w:rsidR="008F10B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13.</w:t>
      </w:r>
      <w:r w:rsidR="008F10B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14.</w:t>
      </w:r>
      <w:r w:rsidR="008F10BC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15.</w:t>
      </w:r>
      <w:r w:rsidR="008F10BC">
        <w:rPr>
          <w:rFonts w:hint="eastAsia"/>
          <w:bCs/>
        </w:rPr>
        <w:t>B</w:t>
      </w:r>
    </w:p>
    <w:p w:rsidR="002521C9" w:rsidRPr="00834C8E" w:rsidRDefault="002521C9" w:rsidP="00834C8E">
      <w:pPr>
        <w:pStyle w:val="-0"/>
        <w:rPr>
          <w:rFonts w:hint="eastAsia"/>
        </w:rPr>
      </w:pPr>
      <w:r w:rsidRPr="00834C8E">
        <w:rPr>
          <w:rFonts w:hint="eastAsia"/>
        </w:rPr>
        <w:t>二、多選題</w:t>
      </w:r>
    </w:p>
    <w:p w:rsidR="006F1434" w:rsidRPr="00834C8E" w:rsidRDefault="00CC1FD5" w:rsidP="00834C8E">
      <w:pPr>
        <w:rPr>
          <w:rFonts w:hint="eastAsia"/>
          <w:bCs/>
        </w:rPr>
      </w:pPr>
      <w:r w:rsidRPr="00834C8E">
        <w:rPr>
          <w:rFonts w:hint="eastAsia"/>
          <w:bCs/>
        </w:rPr>
        <w:t>16.</w:t>
      </w:r>
      <w:r w:rsidR="008F10BC">
        <w:rPr>
          <w:rFonts w:hint="eastAsia"/>
          <w:bCs/>
        </w:rPr>
        <w:t>ACD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17.</w:t>
      </w:r>
      <w:r w:rsidR="008F10BC">
        <w:rPr>
          <w:rFonts w:hint="eastAsia"/>
          <w:bCs/>
        </w:rPr>
        <w:t>CD</w:t>
      </w:r>
      <w:r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18.</w:t>
      </w:r>
      <w:r w:rsidR="008F10BC">
        <w:rPr>
          <w:rFonts w:hint="eastAsia"/>
          <w:bCs/>
        </w:rPr>
        <w:t>BDE</w:t>
      </w:r>
      <w:r w:rsidR="006F1434"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19.</w:t>
      </w:r>
      <w:r w:rsidR="008F10BC">
        <w:rPr>
          <w:rFonts w:hint="eastAsia"/>
          <w:bCs/>
        </w:rPr>
        <w:t>ACDE</w:t>
      </w:r>
      <w:r w:rsidR="006F1434"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20.</w:t>
      </w:r>
      <w:r w:rsidR="008F10BC">
        <w:rPr>
          <w:rFonts w:hint="eastAsia"/>
          <w:bCs/>
        </w:rPr>
        <w:t>AB</w:t>
      </w:r>
      <w:r w:rsidR="006F1434"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21.</w:t>
      </w:r>
      <w:r w:rsidR="008F10BC">
        <w:rPr>
          <w:rFonts w:hint="eastAsia"/>
          <w:bCs/>
        </w:rPr>
        <w:t>ADE</w:t>
      </w:r>
      <w:r w:rsidR="006F1434"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22.</w:t>
      </w:r>
      <w:r w:rsidR="008F10BC">
        <w:rPr>
          <w:rFonts w:hint="eastAsia"/>
          <w:bCs/>
        </w:rPr>
        <w:t>CE</w:t>
      </w:r>
      <w:r w:rsidR="006F1434" w:rsidRPr="00834C8E">
        <w:rPr>
          <w:rFonts w:hint="eastAsia"/>
          <w:bCs/>
        </w:rPr>
        <w:t xml:space="preserve">　</w:t>
      </w:r>
      <w:r w:rsidR="006F1434" w:rsidRPr="00834C8E">
        <w:rPr>
          <w:rFonts w:hint="eastAsia"/>
          <w:bCs/>
        </w:rPr>
        <w:t>23.</w:t>
      </w:r>
      <w:r w:rsidR="008F10BC">
        <w:rPr>
          <w:rFonts w:hint="eastAsia"/>
          <w:bCs/>
        </w:rPr>
        <w:t>BC</w:t>
      </w:r>
    </w:p>
    <w:p w:rsidR="002521C9" w:rsidRPr="00834C8E" w:rsidRDefault="002521C9" w:rsidP="00834C8E">
      <w:pPr>
        <w:pStyle w:val="-"/>
        <w:spacing w:before="182" w:after="182"/>
        <w:rPr>
          <w:rFonts w:hint="eastAsia"/>
        </w:rPr>
      </w:pPr>
      <w:r w:rsidRPr="00834C8E">
        <w:rPr>
          <w:rFonts w:hint="eastAsia"/>
        </w:rPr>
        <w:t>第</w:t>
      </w:r>
      <w:r w:rsidR="008F1112" w:rsidRPr="00834C8E">
        <w:rPr>
          <w:rFonts w:hint="eastAsia"/>
        </w:rPr>
        <w:t>貳</w:t>
      </w:r>
      <w:r w:rsidRPr="00834C8E">
        <w:rPr>
          <w:rFonts w:hint="eastAsia"/>
        </w:rPr>
        <w:t>部分：非選擇題</w:t>
      </w:r>
    </w:p>
    <w:p w:rsidR="002521C9" w:rsidRPr="00834C8E" w:rsidRDefault="002521C9" w:rsidP="00834C8E">
      <w:pPr>
        <w:pStyle w:val="-0"/>
        <w:rPr>
          <w:rFonts w:hint="eastAsia"/>
          <w:lang w:val="zh-TW"/>
        </w:rPr>
      </w:pPr>
      <w:r w:rsidRPr="00834C8E">
        <w:rPr>
          <w:rFonts w:hint="eastAsia"/>
          <w:lang w:val="zh-TW"/>
        </w:rPr>
        <w:t>一</w:t>
      </w:r>
      <w:r w:rsidRPr="00834C8E">
        <w:rPr>
          <w:lang w:val="zh-TW"/>
        </w:rPr>
        <w:t>、</w:t>
      </w:r>
      <w:r w:rsidRPr="00834C8E">
        <w:rPr>
          <w:rFonts w:hint="eastAsia"/>
          <w:lang w:val="zh-TW"/>
        </w:rPr>
        <w:t>文章解讀</w:t>
      </w:r>
    </w:p>
    <w:p w:rsidR="006F1434" w:rsidRPr="00834C8E" w:rsidRDefault="006F1434" w:rsidP="0069206B">
      <w:pPr>
        <w:pStyle w:val="--"/>
        <w:tabs>
          <w:tab w:val="clear" w:pos="1540"/>
          <w:tab w:val="left" w:pos="1750"/>
        </w:tabs>
        <w:snapToGrid/>
        <w:spacing w:beforeLines="0" w:before="0" w:afterLines="0" w:after="0" w:line="240" w:lineRule="auto"/>
        <w:ind w:left="1197" w:hangingChars="500" w:hanging="1197"/>
        <w:rPr>
          <w:rFonts w:hint="eastAsia"/>
        </w:rPr>
      </w:pPr>
      <w:r w:rsidRPr="00834C8E">
        <w:rPr>
          <w:rFonts w:hint="eastAsia"/>
          <w:bdr w:val="single" w:sz="4" w:space="0" w:color="auto"/>
        </w:rPr>
        <w:t>參考範文</w:t>
      </w:r>
      <w:r w:rsidRPr="00834C8E">
        <w:rPr>
          <w:rFonts w:hint="eastAsia"/>
        </w:rPr>
        <w:t>：</w:t>
      </w:r>
      <w:r w:rsidR="00305050" w:rsidRPr="00BB291A">
        <w:rPr>
          <w:rFonts w:hint="eastAsia"/>
        </w:rPr>
        <w:t>天賦顧名思義為上天所賦予，與生俱來的才能。作者認為當人確認自己天賦所在，並有所發揮時，能有自由與踏實之感：自由來自於不受拘束，將生命真實而熱愛的事物無所畏懼的展現；踏實則來自於熱情的驅使，產生於連續而不懈怠的奮鬥過程，作者認為運用熱情，有紀律的堅持，能使天賦有持續性的成果，進而收穫踏實之感。</w:t>
      </w:r>
    </w:p>
    <w:p w:rsidR="00305050" w:rsidRPr="00834C8E" w:rsidRDefault="00305050" w:rsidP="00305050">
      <w:pPr>
        <w:pStyle w:val="-0"/>
        <w:spacing w:beforeLines="50" w:before="182"/>
        <w:rPr>
          <w:rFonts w:hint="eastAsia"/>
        </w:rPr>
      </w:pPr>
      <w:r w:rsidRPr="00834C8E">
        <w:rPr>
          <w:lang w:val="zh-TW"/>
        </w:rPr>
        <w:t>二、</w:t>
      </w:r>
      <w:r>
        <w:rPr>
          <w:rFonts w:hint="eastAsia"/>
          <w:lang w:val="zh-TW"/>
        </w:rPr>
        <w:t>文章分析</w:t>
      </w:r>
    </w:p>
    <w:p w:rsidR="006B09A2" w:rsidRDefault="00305050" w:rsidP="006B09A2">
      <w:pPr>
        <w:pStyle w:val="--"/>
        <w:snapToGrid/>
        <w:spacing w:beforeLines="0" w:before="0" w:afterLines="0" w:after="0" w:line="240" w:lineRule="auto"/>
        <w:ind w:left="1233" w:hanging="1233"/>
        <w:rPr>
          <w:rFonts w:hint="eastAsia"/>
        </w:rPr>
      </w:pPr>
      <w:r w:rsidRPr="00834C8E">
        <w:rPr>
          <w:rFonts w:hint="eastAsia"/>
          <w:bdr w:val="single" w:sz="4" w:space="0" w:color="auto"/>
        </w:rPr>
        <w:t>參考範文</w:t>
      </w:r>
      <w:r w:rsidRPr="00834C8E">
        <w:rPr>
          <w:rFonts w:hint="eastAsia"/>
        </w:rPr>
        <w:t>：</w:t>
      </w:r>
      <w:r w:rsidRPr="00BB291A">
        <w:rPr>
          <w:rFonts w:hint="eastAsia"/>
        </w:rPr>
        <w:t>（黃士玹）</w:t>
      </w:r>
      <w:r>
        <w:br/>
      </w:r>
      <w:r w:rsidRPr="00BB291A">
        <w:rPr>
          <w:rFonts w:hint="eastAsia"/>
        </w:rPr>
        <w:t>（一）李靖的情緒變化：</w:t>
      </w:r>
      <w:r>
        <w:br/>
      </w:r>
      <w:r w:rsidRPr="00BB291A">
        <w:rPr>
          <w:rFonts w:hint="eastAsia"/>
        </w:rPr>
        <w:t>1.</w:t>
      </w:r>
      <w:r w:rsidRPr="00BB291A">
        <w:rPr>
          <w:rFonts w:hint="eastAsia"/>
        </w:rPr>
        <w:t>先驚：紅拂女暗夜隻身來訪，完全出乎李靖意料之外。</w:t>
      </w:r>
      <w:r>
        <w:br/>
      </w:r>
      <w:r w:rsidRPr="00BB291A">
        <w:rPr>
          <w:rFonts w:hint="eastAsia"/>
        </w:rPr>
        <w:t>2.</w:t>
      </w:r>
      <w:r w:rsidRPr="00BB291A">
        <w:rPr>
          <w:rFonts w:hint="eastAsia"/>
        </w:rPr>
        <w:t>次疑：楊素權重，紅拂女卻潛逃而出，李靖不能理解。</w:t>
      </w:r>
    </w:p>
    <w:p w:rsidR="006B09A2" w:rsidRDefault="00305050" w:rsidP="006B09A2">
      <w:pPr>
        <w:pStyle w:val="--"/>
        <w:snapToGrid/>
        <w:spacing w:beforeLines="0" w:before="0" w:afterLines="0" w:after="0" w:line="240" w:lineRule="auto"/>
        <w:ind w:leftChars="515" w:left="1424" w:hangingChars="80" w:hanging="191"/>
        <w:rPr>
          <w:rFonts w:hint="eastAsia"/>
        </w:rPr>
      </w:pPr>
      <w:r w:rsidRPr="00BB291A">
        <w:rPr>
          <w:rFonts w:hint="eastAsia"/>
        </w:rPr>
        <w:t>3.</w:t>
      </w:r>
      <w:r w:rsidRPr="00BB291A">
        <w:rPr>
          <w:rFonts w:hint="eastAsia"/>
        </w:rPr>
        <w:t>後喜：紅拂女稱天下人均不如李靖，願以身相許；又紅拂女氣性、容貌皆天下無雙，故李靖既喜於被賞識又喜於獲</w:t>
      </w:r>
      <w:r w:rsidR="006B09A2" w:rsidRPr="00BB291A">
        <w:rPr>
          <w:rFonts w:hint="eastAsia"/>
        </w:rPr>
        <w:t>紅</w:t>
      </w:r>
      <w:r w:rsidRPr="00BB291A">
        <w:rPr>
          <w:rFonts w:hint="eastAsia"/>
        </w:rPr>
        <w:t>粉知己。</w:t>
      </w:r>
    </w:p>
    <w:p w:rsidR="006B09A2" w:rsidRDefault="00305050" w:rsidP="006B09A2">
      <w:pPr>
        <w:pStyle w:val="--"/>
        <w:snapToGrid/>
        <w:spacing w:beforeLines="0" w:before="0" w:afterLines="0" w:after="0" w:line="240" w:lineRule="auto"/>
        <w:ind w:leftChars="515" w:left="1424" w:hangingChars="80" w:hanging="191"/>
        <w:rPr>
          <w:rFonts w:hint="eastAsia"/>
        </w:rPr>
      </w:pPr>
      <w:r w:rsidRPr="00BB291A">
        <w:rPr>
          <w:rFonts w:hint="eastAsia"/>
        </w:rPr>
        <w:t>4.</w:t>
      </w:r>
      <w:r w:rsidRPr="00BB291A">
        <w:rPr>
          <w:rFonts w:hint="eastAsia"/>
        </w:rPr>
        <w:t>終於憂喜參半：喜於紅拂女來歸，憂於楊素差人追尋，故「窺戶者足無停屨」，表現其不安的心境。</w:t>
      </w:r>
    </w:p>
    <w:p w:rsidR="00305050" w:rsidRDefault="00305050" w:rsidP="006B09A2">
      <w:pPr>
        <w:pStyle w:val="--"/>
        <w:snapToGrid/>
        <w:spacing w:beforeLines="0" w:before="0" w:after="365" w:line="240" w:lineRule="auto"/>
        <w:ind w:leftChars="515" w:left="1233" w:firstLineChars="0" w:firstLine="0"/>
        <w:rPr>
          <w:rFonts w:hint="eastAsia"/>
        </w:rPr>
      </w:pPr>
      <w:r w:rsidRPr="00BB291A">
        <w:rPr>
          <w:rFonts w:hint="eastAsia"/>
        </w:rPr>
        <w:t>（二）紅拂女的說話技巧：</w:t>
      </w:r>
      <w:r>
        <w:br/>
      </w:r>
      <w:r w:rsidR="006B09A2">
        <w:rPr>
          <w:rFonts w:hint="eastAsia"/>
        </w:rPr>
        <w:t xml:space="preserve">　　</w:t>
      </w:r>
      <w:r w:rsidRPr="00BB291A">
        <w:rPr>
          <w:rFonts w:hint="eastAsia"/>
        </w:rPr>
        <w:t>紅拂女先言李靖之才特出，既稱許李靖，也說明自己有所憑據、慧眼獨具；次以絲蘿、喬木相喻，以相生共存的關係，表明託付終身的意志堅定；再言楊素屍居餘氣，不足為懼，出逃者眾，且「計之詳矣」，既有先例可循，又思慮成熟，可安李靖之心，最後首肯紅拂女的依託。</w:t>
      </w:r>
    </w:p>
    <w:p w:rsidR="002521C9" w:rsidRPr="00834C8E" w:rsidRDefault="006B09A2" w:rsidP="00834C8E">
      <w:pPr>
        <w:pStyle w:val="-0"/>
        <w:spacing w:beforeLines="50" w:before="182"/>
        <w:rPr>
          <w:rFonts w:hint="eastAsia"/>
        </w:rPr>
      </w:pPr>
      <w:r>
        <w:rPr>
          <w:rFonts w:hint="eastAsia"/>
          <w:lang w:val="zh-TW"/>
        </w:rPr>
        <w:t>三</w:t>
      </w:r>
      <w:r w:rsidR="002521C9" w:rsidRPr="00834C8E">
        <w:rPr>
          <w:lang w:val="zh-TW"/>
        </w:rPr>
        <w:t>、</w:t>
      </w:r>
      <w:r>
        <w:rPr>
          <w:rFonts w:hint="eastAsia"/>
          <w:lang w:val="zh-TW"/>
        </w:rPr>
        <w:t>引導寫作</w:t>
      </w:r>
    </w:p>
    <w:p w:rsidR="006F1434" w:rsidRPr="00834C8E" w:rsidRDefault="006F1434" w:rsidP="0069206B">
      <w:pPr>
        <w:pStyle w:val="--"/>
        <w:snapToGrid/>
        <w:spacing w:beforeLines="0" w:before="0" w:after="365" w:line="240" w:lineRule="auto"/>
        <w:ind w:left="1233" w:hanging="1233"/>
        <w:rPr>
          <w:rFonts w:hAnsi="新細明體" w:hint="eastAsia"/>
        </w:rPr>
      </w:pPr>
      <w:r w:rsidRPr="00834C8E">
        <w:rPr>
          <w:rFonts w:hint="eastAsia"/>
          <w:bdr w:val="single" w:sz="4" w:space="0" w:color="auto"/>
        </w:rPr>
        <w:t>參考範文</w:t>
      </w:r>
      <w:r w:rsidRPr="00834C8E">
        <w:rPr>
          <w:rFonts w:hint="eastAsia"/>
        </w:rPr>
        <w:t>：</w:t>
      </w:r>
      <w:r w:rsidR="00305050" w:rsidRPr="00BB291A">
        <w:rPr>
          <w:rFonts w:hint="eastAsia"/>
        </w:rPr>
        <w:t>關於經驗的</w:t>
      </w:r>
      <w:r w:rsidR="00305050" w:rsidRPr="00BB291A">
        <w:rPr>
          <w:rFonts w:hint="eastAsia"/>
        </w:rPr>
        <w:t>N</w:t>
      </w:r>
      <w:r w:rsidR="00305050" w:rsidRPr="00BB291A">
        <w:rPr>
          <w:rFonts w:hint="eastAsia"/>
        </w:rPr>
        <w:t>種思考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科學革命以來，經驗主義蓬勃發展，培根以為，知識之所以具備莫之能禦的力量，來自於經驗的歸納與整理；啟蒙哲士厭倦了極權統治的鏽蝕，他們在無經驗的狀態下重新思考新的政府體制與經濟理論，期望以開明統治、普遍意志作為施政的依歸。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然而啟蒙思潮中的「自由、平等、博愛」，輾轉擴大成革命的遍地開花，戰火遍野，民不聊生，促使保守主義大起，其擁護者認為君主專制之所以恆常存在，在於數百年經驗的累積，不容輕易動搖，於是王室復辟，革命的風潮卻依然暗潮洶湧……</w:t>
      </w:r>
      <w:r w:rsidR="006B09A2">
        <w:rPr>
          <w:rFonts w:hint="eastAsia"/>
        </w:rPr>
        <w:t>。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歷史中各種思潮相繼取代，變化無常：在舊經驗中生成新思維，新思維經過時間催化又成為舊體制，如此循環不止：戰國時代，變法者強，秦國率先實行商君之法，廢除世卿世祿制，以軍功授爵，如此達到富國強兵，然而法治過於嚴苛，成為暴政，以至於秦國國祚短暫。</w:t>
      </w:r>
      <w:r w:rsidR="00305050" w:rsidRPr="00BB291A">
        <w:rPr>
          <w:rFonts w:hint="eastAsia"/>
        </w:rPr>
        <w:lastRenderedPageBreak/>
        <w:t>這不禁使我思考：恪守舊經驗或在無經驗中演化出新生命，究竟孰好孰壞？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我在學習的途中找到了答案：國中時我成為語文競賽的作文選手，在艱辛的訓練過程中，我必須熟稔各種架構，背誦美妙的詞句，日復一日，如此便足以使我以為，文學是在背誦與套用之間依違而生，此刻看來，我亦如明清八股的生員，困在舊有的格式掙扎，玩弄腐朽的知識，於是我重新思索：五千年的中國文學，難道都是在一池沒有出口的死水中翻攪？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當我閱讀白先勇老師的〈</w:t>
      </w:r>
      <w:r w:rsidR="00515DB7">
        <w:rPr>
          <w:rFonts w:hint="eastAsia"/>
        </w:rPr>
        <w:t>臺</w:t>
      </w:r>
      <w:r w:rsidR="00305050" w:rsidRPr="00BB291A">
        <w:rPr>
          <w:rFonts w:hint="eastAsia"/>
        </w:rPr>
        <w:t>北人〉，書中展現了一群離鄉去國的</w:t>
      </w:r>
      <w:r w:rsidR="00515DB7">
        <w:rPr>
          <w:rFonts w:hint="eastAsia"/>
        </w:rPr>
        <w:t>臺</w:t>
      </w:r>
      <w:r w:rsidR="00305050" w:rsidRPr="00BB291A">
        <w:rPr>
          <w:rFonts w:hint="eastAsia"/>
        </w:rPr>
        <w:t>北人，面對時代變遷所體現出的今非昔比之感，但「昔盛今衰」的情感，豈非五千年來恆常存在的情感？然而白先勇老師卻引用了西方現代主義的觀點，運用意識流、內心獨白等手法將人物心中的不安表現地更為坦白無隱。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白先勇被譽為</w:t>
      </w:r>
      <w:r w:rsidR="00515DB7">
        <w:rPr>
          <w:rFonts w:hint="eastAsia"/>
        </w:rPr>
        <w:t>臺</w:t>
      </w:r>
      <w:r w:rsidR="00305050" w:rsidRPr="00BB291A">
        <w:rPr>
          <w:rFonts w:hint="eastAsia"/>
        </w:rPr>
        <w:t>灣現代主義運動的旗手，在於結合了舊主題與新手法，如此看來，若無舊經驗的累積、前人作品的引導，將沒有創新的養分；然而徒有舊經驗而不另闢蹊徑，不在無經驗的狀態下開先河，藝術表現的層次也將無法更上一層。</w:t>
      </w:r>
      <w:r w:rsidR="00305050">
        <w:br/>
      </w:r>
      <w:r w:rsidR="00911B0B">
        <w:rPr>
          <w:rFonts w:hint="eastAsia"/>
        </w:rPr>
        <w:t xml:space="preserve">　　</w:t>
      </w:r>
      <w:r w:rsidR="00305050" w:rsidRPr="00BB291A">
        <w:rPr>
          <w:rFonts w:hint="eastAsia"/>
        </w:rPr>
        <w:t>舊有的經驗並非一定腐鏽，而是因為時代變遷產生些許不合時宜。經驗之所以成為經驗，必有其珍貴且必須保留的價值，然而時代變遷，人們必須從無經驗中無中生有，對舊有經驗進行修正，對新世界有所期許，如此良好的被留下，腐舊的被去除，舊與新並不代表壞與好，而互相生成，我們不需一味批評舊經驗，也無須拒於開創新觀點，社會的齒輪才不至於卡死而能繼續運轉，永不止息。（黃士玹）</w:t>
      </w:r>
    </w:p>
    <w:p w:rsidR="002521C9" w:rsidRPr="00834C8E" w:rsidRDefault="002521C9" w:rsidP="00834C8E">
      <w:pPr>
        <w:rPr>
          <w:rFonts w:hint="eastAsia"/>
          <w:bCs/>
        </w:rPr>
      </w:pPr>
    </w:p>
    <w:p w:rsidR="002521C9" w:rsidRPr="00834C8E" w:rsidRDefault="002521C9" w:rsidP="00834C8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720"/>
          <w:tab w:val="left" w:pos="7680"/>
        </w:tabs>
        <w:rPr>
          <w:rFonts w:hint="eastAsia"/>
          <w:b/>
          <w:bdr w:val="single" w:sz="4" w:space="0" w:color="auto" w:shadow="1"/>
        </w:rPr>
      </w:pPr>
      <w:r w:rsidRPr="00834C8E">
        <w:rPr>
          <w:bCs/>
        </w:rPr>
        <w:br w:type="page"/>
      </w:r>
      <w:r w:rsidRPr="00834C8E">
        <w:rPr>
          <w:rFonts w:hint="eastAsia"/>
          <w:b/>
          <w:bdr w:val="single" w:sz="4" w:space="0" w:color="auto" w:shadow="1"/>
        </w:rPr>
        <w:lastRenderedPageBreak/>
        <w:t xml:space="preserve"> </w:t>
      </w:r>
      <w:r w:rsidRPr="00834C8E">
        <w:rPr>
          <w:rFonts w:hint="eastAsia"/>
          <w:b/>
          <w:bdr w:val="single" w:sz="4" w:space="0" w:color="auto" w:shadow="1"/>
        </w:rPr>
        <w:t>解</w:t>
      </w:r>
      <w:r w:rsidR="00F04565">
        <w:rPr>
          <w:rFonts w:hint="eastAsia"/>
          <w:b/>
          <w:bdr w:val="single" w:sz="4" w:space="0" w:color="auto" w:shadow="1"/>
        </w:rPr>
        <w:t xml:space="preserve">　</w:t>
      </w:r>
      <w:r w:rsidRPr="00834C8E">
        <w:rPr>
          <w:rFonts w:hint="eastAsia"/>
          <w:b/>
          <w:bdr w:val="single" w:sz="4" w:space="0" w:color="auto" w:shadow="1"/>
        </w:rPr>
        <w:t>析</w:t>
      </w:r>
      <w:r w:rsidRPr="00834C8E">
        <w:rPr>
          <w:rFonts w:hint="eastAsia"/>
          <w:b/>
          <w:bdr w:val="single" w:sz="4" w:space="0" w:color="auto" w:shadow="1"/>
        </w:rPr>
        <w:t xml:space="preserve"> </w:t>
      </w:r>
    </w:p>
    <w:p w:rsidR="002521C9" w:rsidRPr="00834C8E" w:rsidRDefault="002521C9" w:rsidP="00834C8E">
      <w:pPr>
        <w:pStyle w:val="-"/>
        <w:spacing w:before="182" w:after="182"/>
        <w:rPr>
          <w:rFonts w:hint="eastAsia"/>
        </w:rPr>
      </w:pPr>
      <w:r w:rsidRPr="00834C8E">
        <w:rPr>
          <w:rFonts w:hint="eastAsia"/>
          <w:bCs/>
        </w:rPr>
        <w:t>第壹部分：選擇題</w:t>
      </w:r>
    </w:p>
    <w:p w:rsidR="002521C9" w:rsidRPr="00834C8E" w:rsidRDefault="002521C9" w:rsidP="00834C8E">
      <w:pPr>
        <w:pStyle w:val="-0"/>
        <w:rPr>
          <w:rFonts w:hint="eastAsia"/>
        </w:rPr>
      </w:pPr>
      <w:r w:rsidRPr="00834C8E">
        <w:rPr>
          <w:rFonts w:hint="eastAsia"/>
        </w:rPr>
        <w:t>一、單選題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1.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 xml:space="preserve">ㄐㄧㄚˊ。戛然而止：形容突然停止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 xml:space="preserve">ㄏㄠˊ。嗥：吼叫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 xml:space="preserve">ㄐㄧㄚˇ。岬：地理學上指陸地向海突出的部分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廣袤：土地的面積。東西向稱為「廣」，南北向稱為「袤」。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2.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>「諦」造→「締」造</w:t>
      </w:r>
      <w:r w:rsidR="00BA1FB6">
        <w:rPr>
          <w:rFonts w:hint="eastAsia"/>
        </w:rPr>
        <w:t>。締造：</w:t>
      </w:r>
      <w:r w:rsidR="00BA1FB6" w:rsidRPr="00BB291A">
        <w:rPr>
          <w:rFonts w:hint="eastAsia"/>
        </w:rPr>
        <w:t xml:space="preserve">建立、構成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「餉」宴→「饗」宴。饗宴：招待賓客的宴席。饗</w:t>
      </w:r>
      <w:r w:rsidR="00BA1FB6">
        <w:rPr>
          <w:rFonts w:hint="eastAsia"/>
        </w:rPr>
        <w:t>，以盛宴款待賓客。泛指供人享用</w:t>
      </w:r>
      <w:r w:rsidR="00BA1FB6" w:rsidRPr="00BB291A">
        <w:rPr>
          <w:rFonts w:hint="eastAsia"/>
        </w:rPr>
        <w:t xml:space="preserve">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漸「驅」→漸「趨」。漸趨：慢慢傾向。趨</w:t>
      </w:r>
      <w:r w:rsidR="00BA1FB6">
        <w:rPr>
          <w:rFonts w:hint="eastAsia"/>
        </w:rPr>
        <w:t>，</w:t>
      </w:r>
      <w:r w:rsidR="00BA1FB6" w:rsidRPr="00BB291A">
        <w:rPr>
          <w:rFonts w:hint="eastAsia"/>
        </w:rPr>
        <w:t>走向、歸向。</w:t>
      </w:r>
    </w:p>
    <w:p w:rsidR="002521C9" w:rsidRPr="00834C8E" w:rsidRDefault="002521C9" w:rsidP="00453DC7">
      <w:pPr>
        <w:tabs>
          <w:tab w:val="left" w:pos="630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3.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第一個空格宜填「翻過」，因為後面一句是「帶走」，雖然「翻過」、「駐足」都是擬人手法，但若使用「駐足」籬笆，那麼月亮就未到後院，不能帶走大麗花的香氣；而且用「翻過」籬笆，將月亮擬人得更生動活潑；第二個空格宜填「滴落」，因為下一句用譬喻「如密密雨點落在鬼面瓦上」來形容鳥聲的滴落，且第三句「都是回響」來說明鳥聲滴落造成的回響；若用「流淌」則是接連不斷的流下，無法營造斷續的聲音與回響；第三個空格宜填「彈唱」，因為老甕放在屋漏的地方接雨水，水落老甕的「滴答」聲彷彿在「彈唱」著一家人的心聲；若用「記錄」則是安靜無譁，就無法傳神地捕捉那雨落老甕的「滴答」聲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4.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首先一開始作者以擬物的手法說自己是「暗光鳥」來觀察「暗光鳥」，所觀察的結束在「大蜘蛛」，所以宜接</w:t>
      </w:r>
      <w:r w:rsidR="00BA1FB6">
        <w:rPr>
          <w:rFonts w:hint="eastAsia"/>
        </w:rPr>
        <w:t>(</w:t>
      </w:r>
      <w:r w:rsidR="00BA1FB6">
        <w:rPr>
          <w:rFonts w:hint="eastAsia"/>
        </w:rPr>
        <w:t>戊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的「大蜘蛛」，既是頂</w:t>
      </w:r>
      <w:r w:rsidR="00BA1FB6">
        <w:rPr>
          <w:rFonts w:hint="eastAsia"/>
        </w:rPr>
        <w:t>針</w:t>
      </w:r>
      <w:r w:rsidR="00BA1FB6" w:rsidRPr="00BB291A">
        <w:rPr>
          <w:rFonts w:hint="eastAsia"/>
        </w:rPr>
        <w:t>也是文意的承接；再接</w:t>
      </w:r>
      <w:r w:rsidR="00BA1FB6">
        <w:rPr>
          <w:rFonts w:hint="eastAsia"/>
        </w:rPr>
        <w:t>(</w:t>
      </w:r>
      <w:r w:rsidR="00BA1FB6">
        <w:rPr>
          <w:rFonts w:hint="eastAsia"/>
        </w:rPr>
        <w:t>丙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繼續描述這大蜘蛛的行為，然後由「禪學功夫」過渡到人的體悟，因此接</w:t>
      </w:r>
      <w:r w:rsidR="00BA1FB6">
        <w:rPr>
          <w:rFonts w:hint="eastAsia"/>
        </w:rPr>
        <w:t>(</w:t>
      </w:r>
      <w:r w:rsidR="00BA1FB6">
        <w:rPr>
          <w:rFonts w:hint="eastAsia"/>
        </w:rPr>
        <w:t>甲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的「我」再接</w:t>
      </w:r>
      <w:r w:rsidR="00BA1FB6">
        <w:rPr>
          <w:rFonts w:hint="eastAsia"/>
        </w:rPr>
        <w:t>(</w:t>
      </w:r>
      <w:r w:rsidR="00BA1FB6">
        <w:rPr>
          <w:rFonts w:hint="eastAsia"/>
        </w:rPr>
        <w:t>乙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的體悟「坐擁山林的丘壑之心」，來呼應前面的「禪學功夫」；然後接</w:t>
      </w:r>
      <w:r w:rsidR="00BA1FB6">
        <w:rPr>
          <w:rFonts w:hint="eastAsia"/>
        </w:rPr>
        <w:t>(</w:t>
      </w:r>
      <w:r w:rsidR="00BA1FB6">
        <w:rPr>
          <w:rFonts w:hint="eastAsia"/>
        </w:rPr>
        <w:t>丁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，因為</w:t>
      </w:r>
      <w:r w:rsidR="00BA1FB6">
        <w:rPr>
          <w:rFonts w:hint="eastAsia"/>
        </w:rPr>
        <w:t>(</w:t>
      </w:r>
      <w:r w:rsidR="00BA1FB6">
        <w:rPr>
          <w:rFonts w:hint="eastAsia"/>
        </w:rPr>
        <w:t>甲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是仍在「南方佳木之城」的我接</w:t>
      </w:r>
      <w:r w:rsidR="00BA1FB6">
        <w:rPr>
          <w:rFonts w:hint="eastAsia"/>
        </w:rPr>
        <w:t>(</w:t>
      </w:r>
      <w:r w:rsidR="00BA1FB6">
        <w:rPr>
          <w:rFonts w:hint="eastAsia"/>
        </w:rPr>
        <w:t>丁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的想像，而且從末二句的「遙想」也可反推此句的前面應接</w:t>
      </w:r>
      <w:r w:rsidR="00BA1FB6">
        <w:rPr>
          <w:rFonts w:hint="eastAsia"/>
        </w:rPr>
        <w:t>(</w:t>
      </w:r>
      <w:r w:rsidR="00BA1FB6">
        <w:rPr>
          <w:rFonts w:hint="eastAsia"/>
        </w:rPr>
        <w:t>丁</w:t>
      </w:r>
      <w:r w:rsidR="00BA1FB6">
        <w:rPr>
          <w:rFonts w:hint="eastAsia"/>
        </w:rPr>
        <w:t>)</w:t>
      </w:r>
      <w:r w:rsidR="00BA1FB6" w:rsidRPr="00BB291A">
        <w:rPr>
          <w:rFonts w:hint="eastAsia"/>
        </w:rPr>
        <w:t>的「我想」，故確知答案為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5.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題幹「歸仁」指一切「以仁為依歸」之意，孔子認為視聽言動一切以仁為依歸、依據。顏淵請問孔子何謂「仁」？孔子答以「克己復禮為仁。一日克己復禮，天下歸仁焉。」也就是克制自己的私慾，讓一切合乎禮儀規範，那麼就是「仁」了，而能夠做到</w:t>
      </w:r>
      <w:r w:rsidR="00515DB7">
        <w:rPr>
          <w:rFonts w:hint="eastAsia"/>
        </w:rPr>
        <w:t>，</w:t>
      </w:r>
      <w:r w:rsidR="00BA1FB6" w:rsidRPr="00BB291A">
        <w:rPr>
          <w:rFonts w:hint="eastAsia"/>
        </w:rPr>
        <w:t>那麼天下的人都會稱讚您是位有仁德的人。顏淵問實踐的條目，孔子強調在視聽言動上都要合乎禮。「兼愛」是墨子的重要主張，指對待一切都是同等的「愛」，和儒家的「愛有等差」不同，確知答案為</w:t>
      </w:r>
      <w:r w:rsidR="00BA1FB6" w:rsidRPr="00BB291A">
        <w:rPr>
          <w:rFonts w:hint="eastAsia"/>
        </w:rPr>
        <w:t>(C)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強調實踐和責任。出自《論語．泰伯》。語譯：一個士人，心胸不可不寬大，意志不可不剛強堅忍；因為他擔當的責任重大，行走的路程長遠╱強調「愛有等差」的儒家思想。出自《禮記．中庸》。語譯：仁，是做人的法則</w:t>
      </w:r>
      <w:r w:rsidR="00BA1FB6">
        <w:rPr>
          <w:rFonts w:hint="eastAsia"/>
        </w:rPr>
        <w:t>，</w:t>
      </w:r>
      <w:r w:rsidR="00BA1FB6" w:rsidRPr="00BB291A">
        <w:rPr>
          <w:rFonts w:hint="eastAsia"/>
        </w:rPr>
        <w:t>以親愛自己的親人為最重要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>強調天降福禍由人自招，乃墨子天命與兼愛觀的結合。出自《墨子．法儀》。語譯：愛人、有利於人而得到上天降下福祉的有這樣的人，厭惡人、傷害人而受到上天降下災禍懲罰的也有這樣的人╱強調「愛有等差」，由愛親人推及他人的儒家思想。出自《禮記．禮運》。語譯：人們不只親愛自己的親長，不只慈愛自己的子弟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出自《論語．顏淵》。語譯：不合禮的事不要看，不合禮的話不要聽，不合禮的話不要講，不合禮的事不要做╱出自《墨子．兼愛》。語譯：看待別人的國家就像看待自己的國家，看待別人的家族就像自己的家族，看待別人之身就像自己之身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強調推己及人。出自《論語．雍也》。語譯：自己想要能夠依正道立身處世，也協助他人能夠依正道立身處世；自己想要通達正道，也協助他人通達正道╱強調由養身觀察人養性。出自《孟子．告子上》。語譯：人對於自己的身體，每一部分都愛護，都愛護就都保養。沒有一尺寸的肌膚不愛護，那麼就沒有一尺寸的肌膚不保養。</w:t>
      </w:r>
    </w:p>
    <w:p w:rsidR="002521C9" w:rsidRPr="00834C8E" w:rsidRDefault="002521C9" w:rsidP="00244E62">
      <w:pPr>
        <w:tabs>
          <w:tab w:val="left" w:pos="798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6.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此首連用數個譬喻以及誇飾的手法，描摹官僚及豪紳的</w:t>
      </w:r>
      <w:r w:rsidR="00515DB7">
        <w:rPr>
          <w:rFonts w:hint="eastAsia"/>
        </w:rPr>
        <w:t>苛</w:t>
      </w:r>
      <w:r w:rsidR="00BA1FB6" w:rsidRPr="00BB291A">
        <w:rPr>
          <w:rFonts w:hint="eastAsia"/>
        </w:rPr>
        <w:t>刻剝削非常傳神，此處以「老先生」來諷刺那些</w:t>
      </w:r>
      <w:r w:rsidR="00515DB7">
        <w:rPr>
          <w:rFonts w:hint="eastAsia"/>
        </w:rPr>
        <w:t>苛</w:t>
      </w:r>
      <w:r w:rsidR="00BA1FB6" w:rsidRPr="00BB291A">
        <w:rPr>
          <w:rFonts w:hint="eastAsia"/>
        </w:rPr>
        <w:t>刻人物</w:t>
      </w:r>
      <w:r w:rsidR="00BA1FB6">
        <w:rPr>
          <w:rFonts w:hint="eastAsia"/>
        </w:rPr>
        <w:t>。</w:t>
      </w:r>
      <w:r w:rsidR="00BA1FB6" w:rsidRPr="00BB291A">
        <w:rPr>
          <w:rFonts w:hint="eastAsia"/>
        </w:rPr>
        <w:t>由「奪泥燕口，削鐵鍼頭，刮金佛面」、「尋豌豆」、「劈精肉」、「刳脂油」皆可知剝削之</w:t>
      </w:r>
      <w:r w:rsidR="00515DB7">
        <w:rPr>
          <w:rFonts w:hint="eastAsia"/>
        </w:rPr>
        <w:t>苛</w:t>
      </w:r>
      <w:r w:rsidR="00BA1FB6" w:rsidRPr="00BB291A">
        <w:rPr>
          <w:rFonts w:hint="eastAsia"/>
        </w:rPr>
        <w:t>刻；而由「細搜求」到「無中覓有」更可見剝削之嚴重。語譯：從燕子的嘴裡把（要築巢用的）泥巴搶奪過來，連針頭上的鐵也要盡可能削下，佛面有</w:t>
      </w:r>
      <w:r w:rsidR="00515DB7">
        <w:rPr>
          <w:rFonts w:hint="eastAsia"/>
        </w:rPr>
        <w:t>鍍</w:t>
      </w:r>
      <w:r w:rsidR="00BA1FB6" w:rsidRPr="00BB291A">
        <w:rPr>
          <w:rFonts w:hint="eastAsia"/>
        </w:rPr>
        <w:t>金也要仔細刮下</w:t>
      </w:r>
      <w:r w:rsidR="00515DB7">
        <w:rPr>
          <w:rFonts w:hint="eastAsia"/>
        </w:rPr>
        <w:t>，</w:t>
      </w:r>
      <w:r w:rsidR="00BA1FB6" w:rsidRPr="00BB291A">
        <w:rPr>
          <w:rFonts w:hint="eastAsia"/>
        </w:rPr>
        <w:t>百般搜求。都搜刮</w:t>
      </w:r>
      <w:r w:rsidR="00BA1FB6" w:rsidRPr="00BB291A">
        <w:rPr>
          <w:rFonts w:hint="eastAsia"/>
        </w:rPr>
        <w:lastRenderedPageBreak/>
        <w:t>盡了還要找看看是否還有未盡的。所以在鵪鶉貯藏食物的囊狀食道袋裡找豌豆，鷺鷥的細腿上要刮下瘦肉，蚊子的肚子裡挖下油脂。這只有老先生您這樣的人下得了手。</w:t>
      </w:r>
      <w:r w:rsidR="00BA1FB6">
        <w:br/>
      </w:r>
      <w:r w:rsidR="00BA1FB6" w:rsidRPr="00BB291A">
        <w:rPr>
          <w:rFonts w:hint="eastAsia"/>
        </w:rPr>
        <w:t>（鍼，同「針」，縫布帛的工具。膆，音ㄙㄨˋ，同「嗉」，鳥類食道末端貯藏食物的囊狀部分。虧，斥責或譏諷之詞）。</w:t>
      </w:r>
    </w:p>
    <w:p w:rsidR="002521C9" w:rsidRPr="00834C8E" w:rsidRDefault="002521C9" w:rsidP="008A1DA1">
      <w:pPr>
        <w:tabs>
          <w:tab w:val="left" w:pos="798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7.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由瑯琊王司馬伷「率兵平吳時接受吳主孫浩的投降」、瑯琊王司馬睿「西元</w:t>
      </w:r>
      <w:r w:rsidR="00BA1FB6">
        <w:rPr>
          <w:rFonts w:hint="eastAsia"/>
        </w:rPr>
        <w:t>318</w:t>
      </w:r>
      <w:r w:rsidR="00BA1FB6" w:rsidRPr="00BB291A">
        <w:rPr>
          <w:rFonts w:hint="eastAsia"/>
        </w:rPr>
        <w:t>年在江東重建晉朝」</w:t>
      </w:r>
      <w:r w:rsidR="00BA1FB6">
        <w:rPr>
          <w:rFonts w:hint="eastAsia"/>
        </w:rPr>
        <w:t>、</w:t>
      </w:r>
      <w:r w:rsidR="00BA1FB6" w:rsidRPr="00BB291A">
        <w:rPr>
          <w:rFonts w:hint="eastAsia"/>
        </w:rPr>
        <w:t xml:space="preserve">「二人（指先後受封「瑯琊王」的司馬伷及司馬睿）皆與六朝都城金陵關係密切」可知，著重在這兩位對金陵政局的影響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 xml:space="preserve">滁州瑯琊山無興建瑯琊閣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 xml:space="preserve">伐吳與重建皆與前後任的瑯琊王有關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乃一個組織，非藉瑯琊王之名在金陵為亂。（伷，音ㄓㄡˋ，古同「胄」）。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8.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 xml:space="preserve">由「沒有所謂純粹的孤獨，也沒有所謂純粹的交會」，及「在人我交會的極致中，人有可能會突然體驗到最深沉的孤獨，而在孤獨的極致中，人也可能會突然體驗到自我和天地、人際之間最深沉的交會」可知，二者不可能獨存　</w:t>
      </w:r>
      <w:r w:rsidR="00BA1FB6" w:rsidRPr="00BB291A">
        <w:rPr>
          <w:rFonts w:hint="eastAsia"/>
        </w:rPr>
        <w:t>(A)(C)(D)</w:t>
      </w:r>
      <w:r w:rsidR="00BA1FB6" w:rsidRPr="00BB291A">
        <w:rPr>
          <w:rFonts w:hint="eastAsia"/>
        </w:rPr>
        <w:t>無此說法。</w:t>
      </w:r>
    </w:p>
    <w:p w:rsidR="002521C9" w:rsidRPr="00834C8E" w:rsidRDefault="002521C9" w:rsidP="00390E8D">
      <w:pPr>
        <w:tabs>
          <w:tab w:val="left" w:pos="812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9.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出自陳夢林〈望玉山記〉。語譯：農曆十二月十六日，所住旅館的僕役跑來告訴我：「玉山顯露出來了！」當時正接近中午，沒有風來吹起塵埃，四周天空乾淨清澈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>出自蘇軾〈赤壁賦〉。語譯：元豐五年的秋天，七月十六日，蘇先生和客人划著船到赤壁遊賞風景。清風輕拂，水面不起波浪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出自郁永河《裨海紀遊》。語譯：第二天我拉著友人顧敷公先生一同前往，坐上了獨木舟，請二位原住民少年划船。順著磺溪進去，溪的盡頭是內北投社，我們請部落裡的人當嚮導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人能體會和太守一起遊玩的快樂，便是「在人我交會的極致中」，但卻無法體會太守何以樂，這便是「會突然體驗到最深沉的孤獨」，而這「孤獨」便是文章第二段所提的「孤獨的面貌並非只有悲傷，它也可以是欣然而美好的」、「也是一種回歸和自由，且常存於深刻的互動中」。出自歐陽脩〈醉翁亭記〉。語譯：遊人只知跟隨太守出遊的快樂，卻不明白太守以他們的快樂為快樂的心情啊！在酣醉時能與大家一起歡樂，酒醒之後能將歡樂寫成文章的，那是太守啊！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10.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515DB7" w:rsidRPr="00515DB7">
        <w:rPr>
          <w:rFonts w:hint="eastAsia"/>
        </w:rPr>
        <w:t>行腳僧到處行宿、雲遊四方是為尋師求法，</w:t>
      </w:r>
      <w:r w:rsidR="00BA1FB6" w:rsidRPr="00BB291A">
        <w:rPr>
          <w:rFonts w:hint="eastAsia"/>
        </w:rPr>
        <w:t xml:space="preserve">非失意飄泊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 xml:space="preserve">是任隨主人拿取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 xml:space="preserve">由「獨、自」可知乃詞人自身瀟灑自適的生活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此處以「青琉璃」來喻指澄碧的太湖，而「擘破三萬六千頃」是指行船於廣闊的湖中。</w:t>
      </w:r>
      <w:r w:rsidR="00BA1FB6">
        <w:br/>
      </w:r>
      <w:r w:rsidR="00BA1FB6" w:rsidRPr="00BB291A">
        <w:rPr>
          <w:rFonts w:hint="eastAsia"/>
        </w:rPr>
        <w:t>程垓《書舟詞</w:t>
      </w:r>
      <w:r w:rsidR="00515DB7">
        <w:rPr>
          <w:rFonts w:hint="eastAsia"/>
        </w:rPr>
        <w:t>．</w:t>
      </w:r>
      <w:r w:rsidR="00BA1FB6" w:rsidRPr="00BB291A">
        <w:rPr>
          <w:rFonts w:hint="eastAsia"/>
        </w:rPr>
        <w:t>滿江紅》</w:t>
      </w:r>
      <w:r w:rsidR="00BA1FB6">
        <w:rPr>
          <w:rFonts w:hint="eastAsia"/>
        </w:rPr>
        <w:t>。</w:t>
      </w:r>
      <w:r w:rsidR="00BA1FB6" w:rsidRPr="00BB291A">
        <w:rPr>
          <w:rFonts w:hint="eastAsia"/>
        </w:rPr>
        <w:t>語譯：把茅屋當作船，自身便是置於浩渺煙波裡的船上釣客；何況人間本就是浮泛在其上的家宅。在秋天的夜晚穩坐當中聽船頂篷上的雨聲，夜深時刻看月影映在窗上一片潔白，滿船的詩書和酒，任我隨意索取。也不怕小船被雲濤阻隔，也不怕帆船因風傾斜，只要能夠獨自醒來又隨意的睡下，自我愜意唱歌隨意歇息。睡起後教魚群舞蹈，喝醉時管它天地多窄。恐有時把船撐向大江頭，搶占風景美色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11.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由「湖山好處便為家」，及「三江五湖，隨意遨遊，豈不稱了我『湖山好處便為家』的心願」可知。</w:t>
      </w:r>
      <w:r w:rsidR="00515DB7" w:rsidRPr="00515DB7">
        <w:rPr>
          <w:rFonts w:hint="eastAsia"/>
        </w:rPr>
        <w:t>此處題幹說明引蘇軾和程垓詞的用意，所以要回扣到這二人的文意，前者著重在好山好水，後者著重在自身的心態，兩者結合來看，就是住在好山好水之處最佳，若無法居住在好山好水，則調整心態，那麼原來的住所也有好風景。所以結尾作者嚮往能居好山水，但又安慰間自嘲缺錢也無膽。是故由題幹的要求和作者的內容二者融合來看，答案以</w:t>
      </w:r>
      <w:r w:rsidR="00515DB7" w:rsidRPr="00515DB7">
        <w:rPr>
          <w:rFonts w:hint="eastAsia"/>
        </w:rPr>
        <w:t>(</w:t>
      </w:r>
      <w:r w:rsidR="00515DB7">
        <w:rPr>
          <w:rFonts w:hint="eastAsia"/>
        </w:rPr>
        <w:t>A</w:t>
      </w:r>
      <w:r w:rsidR="00515DB7" w:rsidRPr="00515DB7">
        <w:rPr>
          <w:rFonts w:hint="eastAsia"/>
        </w:rPr>
        <w:t>)</w:t>
      </w:r>
      <w:r w:rsidR="00515DB7" w:rsidRPr="00515DB7">
        <w:rPr>
          <w:rFonts w:hint="eastAsia"/>
        </w:rPr>
        <w:t>為宜</w:t>
      </w:r>
      <w:r w:rsidR="00515DB7">
        <w:rPr>
          <w:rFonts w:hint="eastAsia"/>
        </w:rPr>
        <w:t>。</w:t>
      </w:r>
    </w:p>
    <w:p w:rsidR="00244E62" w:rsidRDefault="002521C9" w:rsidP="00244E62">
      <w:pPr>
        <w:tabs>
          <w:tab w:val="left" w:pos="812"/>
        </w:tabs>
        <w:ind w:left="359" w:hangingChars="150" w:hanging="359"/>
        <w:rPr>
          <w:rFonts w:hint="eastAsia"/>
        </w:rPr>
      </w:pPr>
      <w:r w:rsidRPr="00834C8E">
        <w:rPr>
          <w:rFonts w:hint="eastAsia"/>
          <w:bCs/>
        </w:rPr>
        <w:t>12.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相近的物種情緒表達越相似，稍後的學者繼續探討此議題，非修正主張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>由「人類的雞皮疙瘩其實正是汗毛豎立的輕微現象，也是哺乳類親戚表情的遺跡」，以及「許多動物在面對危險時會毛髮豎立」可推知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無此說法，而是高階情緒比基本情緒更能顯示出物種和個體間的差異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無此說法，而是「社會化的」情形。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13.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前後行為沒有差異。出自魯迅〈孔乙己〉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(B)</w:t>
      </w:r>
      <w:r w:rsidR="00515DB7" w:rsidRPr="00515DB7">
        <w:rPr>
          <w:rFonts w:hint="eastAsia"/>
        </w:rPr>
        <w:t>前後舉止呈現差異，由原先的說「萬福」改變成「磕頭」的大禮。萬福，古代婦女相見行禮，多口稱「萬福」，後因以指婦女</w:t>
      </w:r>
      <w:r w:rsidR="006B09A2">
        <w:rPr>
          <w:rFonts w:hint="eastAsia"/>
        </w:rPr>
        <w:t>所</w:t>
      </w:r>
      <w:r w:rsidR="00515DB7" w:rsidRPr="00515DB7">
        <w:rPr>
          <w:rFonts w:hint="eastAsia"/>
        </w:rPr>
        <w:t>行的敬禮。行禮時，兩手鬆鬆抱拳，重疊在胸前右下側上下移動，同時略做鞠躬的姿勢。磕頭，一種以頭著地或近地的跪拜禮。</w:t>
      </w:r>
      <w:r w:rsidR="00515DB7" w:rsidRPr="00515DB7">
        <w:rPr>
          <w:rFonts w:hint="eastAsia"/>
        </w:rPr>
        <w:lastRenderedPageBreak/>
        <w:t>出自</w:t>
      </w:r>
      <w:r w:rsidR="00515DB7">
        <w:rPr>
          <w:rFonts w:hint="eastAsia"/>
        </w:rPr>
        <w:t>《</w:t>
      </w:r>
      <w:r w:rsidR="00515DB7" w:rsidRPr="00515DB7">
        <w:rPr>
          <w:rFonts w:hint="eastAsia"/>
        </w:rPr>
        <w:t>醒世恆言</w:t>
      </w:r>
      <w:r w:rsidR="00515DB7" w:rsidRPr="00BB291A">
        <w:rPr>
          <w:rFonts w:hint="eastAsia"/>
        </w:rPr>
        <w:t>．</w:t>
      </w:r>
      <w:r w:rsidR="00515DB7" w:rsidRPr="00515DB7">
        <w:rPr>
          <w:rFonts w:hint="eastAsia"/>
        </w:rPr>
        <w:t>兩縣令競義婚孤女</w:t>
      </w:r>
      <w:r w:rsidR="00515DB7">
        <w:rPr>
          <w:rFonts w:hint="eastAsia"/>
        </w:rPr>
        <w:t>》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說明行為（打一個嘴巴）的結果，非學習或文化因素而改變。出自吳敬梓《儒林外史．范進中舉》</w:t>
      </w:r>
      <w:r w:rsidR="00911B0B">
        <w:rPr>
          <w:rFonts w:hint="eastAsia"/>
        </w:rPr>
        <w:t xml:space="preserve">　</w:t>
      </w:r>
      <w:r w:rsidR="00BA1FB6" w:rsidRPr="00BB291A">
        <w:rPr>
          <w:rFonts w:hint="eastAsia"/>
        </w:rPr>
        <w:t>(D)</w:t>
      </w:r>
      <w:r w:rsidR="00BA1FB6" w:rsidRPr="00BB291A">
        <w:rPr>
          <w:rFonts w:hint="eastAsia"/>
        </w:rPr>
        <w:t>王戎是智慧的判斷，本身沒有因為學習或文化因素而改變行為。出自《世說新語．雅量》</w:t>
      </w:r>
      <w:r w:rsidR="00BA1FB6">
        <w:rPr>
          <w:rFonts w:hint="eastAsia"/>
        </w:rPr>
        <w:t>。</w:t>
      </w:r>
      <w:r w:rsidR="00BA1FB6" w:rsidRPr="00BB291A">
        <w:rPr>
          <w:rFonts w:hint="eastAsia"/>
        </w:rPr>
        <w:t>語譯：王戎七歲的時候，曾經和一群小孩玩遊戲，看到路邊的李樹有很多果實壓彎了樹枝，其他小孩爭相跑去摘取走，只有王戎站著不動。有人問他緣故，他回答說：「李樹長在路邊卻還多果實，這李子一定是苦的。」（旁人）摘來嘗嘗果然如此。</w:t>
      </w:r>
    </w:p>
    <w:p w:rsidR="00244E62" w:rsidRDefault="002521C9" w:rsidP="00244E62">
      <w:pPr>
        <w:tabs>
          <w:tab w:val="left" w:pos="667"/>
        </w:tabs>
        <w:ind w:left="359" w:hangingChars="150" w:hanging="359"/>
        <w:rPr>
          <w:rFonts w:hAnsi="新細明體" w:hint="eastAsia"/>
        </w:rPr>
      </w:pPr>
      <w:r w:rsidRPr="00834C8E">
        <w:rPr>
          <w:rFonts w:hint="eastAsia"/>
          <w:bCs/>
        </w:rPr>
        <w:t>14.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(C)</w:t>
      </w:r>
      <w:r w:rsidR="00BA1FB6" w:rsidRPr="00BB291A">
        <w:rPr>
          <w:rFonts w:hint="eastAsia"/>
        </w:rPr>
        <w:t>「吾不能為舌」是指其個性剛強，無法屈身柔順相從，非「無法為民喉舌」之意。</w:t>
      </w:r>
    </w:p>
    <w:p w:rsidR="00244E62" w:rsidRDefault="002521C9" w:rsidP="00244E62">
      <w:pPr>
        <w:tabs>
          <w:tab w:val="left" w:pos="667"/>
        </w:tabs>
        <w:ind w:left="359" w:hangingChars="150" w:hanging="359"/>
        <w:rPr>
          <w:rFonts w:hint="eastAsia"/>
        </w:rPr>
      </w:pPr>
      <w:r w:rsidRPr="00834C8E">
        <w:rPr>
          <w:rFonts w:hint="eastAsia"/>
          <w:bCs/>
        </w:rPr>
        <w:t>15.</w:t>
      </w:r>
      <w:r w:rsidRPr="00834C8E">
        <w:rPr>
          <w:rFonts w:hint="eastAsia"/>
          <w:bCs/>
        </w:rPr>
        <w:tab/>
      </w:r>
      <w:r w:rsidR="00BA1FB6" w:rsidRPr="00BB291A">
        <w:rPr>
          <w:rFonts w:hint="eastAsia"/>
        </w:rPr>
        <w:t>(B)</w:t>
      </w:r>
      <w:r w:rsidR="00BA1FB6" w:rsidRPr="00BB291A">
        <w:rPr>
          <w:rFonts w:hint="eastAsia"/>
        </w:rPr>
        <w:t xml:space="preserve">由「子不見夫齒乎？雖堅剛，卒盡相摩；舌柔順，終以不弊。」可推知，剛堅的會磨損，反而是柔順的才得以保全。出自老子《道德經‧第七十六章》。語譯：所以堅硬剛強的是屬於會死的那一類，而柔軟示弱的卻是屬於會活的這一類　</w:t>
      </w:r>
      <w:r w:rsidR="00BA1FB6" w:rsidRPr="00BB291A">
        <w:rPr>
          <w:rFonts w:hint="eastAsia"/>
        </w:rPr>
        <w:t>(A)</w:t>
      </w:r>
      <w:r w:rsidR="00BA1FB6" w:rsidRPr="00BB291A">
        <w:rPr>
          <w:rFonts w:hint="eastAsia"/>
        </w:rPr>
        <w:t>儒家說法。</w:t>
      </w:r>
      <w:r w:rsidR="00BA1FB6" w:rsidRPr="00BB291A">
        <w:rPr>
          <w:rFonts w:hint="eastAsia"/>
          <w:lang w:eastAsia="ja-JP"/>
        </w:rPr>
        <w:t xml:space="preserve">出自《論語・八佾》。語譯：國君差遣臣子必須合乎禮儀規範，臣子侍奉國君必須持忠心的態度　</w:t>
      </w:r>
      <w:r w:rsidR="00BA1FB6" w:rsidRPr="00BB291A">
        <w:rPr>
          <w:rFonts w:hint="eastAsia"/>
          <w:lang w:eastAsia="ja-JP"/>
        </w:rPr>
        <w:t>(C)</w:t>
      </w:r>
      <w:r w:rsidR="00BA1FB6" w:rsidRPr="00BB291A">
        <w:rPr>
          <w:rFonts w:hint="eastAsia"/>
          <w:lang w:eastAsia="ja-JP"/>
        </w:rPr>
        <w:t xml:space="preserve">儒家說法。出自《論語・子路》。語譯：名分不正當那麼說話就無法順理，說話不順理那麼做任何事都無法成功　</w:t>
      </w:r>
      <w:r w:rsidR="00BA1FB6" w:rsidRPr="00BB291A">
        <w:rPr>
          <w:rFonts w:hint="eastAsia"/>
          <w:lang w:eastAsia="ja-JP"/>
        </w:rPr>
        <w:t>(D)</w:t>
      </w:r>
      <w:r w:rsidR="00BA1FB6" w:rsidRPr="00BB291A">
        <w:rPr>
          <w:rFonts w:hint="eastAsia"/>
          <w:lang w:eastAsia="ja-JP"/>
        </w:rPr>
        <w:t>儒家說法。出自《孟子・公孫丑上》。語譯：做一件不合乎道義的事情，殺一個沒有罪的人，而去獲得天下，他們都不會去做這樣的事。</w:t>
      </w:r>
      <w:r w:rsidR="00BA1FB6">
        <w:rPr>
          <w:lang w:eastAsia="ja-JP"/>
        </w:rPr>
        <w:br/>
      </w:r>
      <w:r w:rsidR="00BA1FB6" w:rsidRPr="00BB291A">
        <w:rPr>
          <w:rFonts w:hint="eastAsia"/>
        </w:rPr>
        <w:t>題幹語譯：子思去見老萊子，老萊子聽說穆公將以子思為相，老萊子說：「若您侍奉國君，打算怎麼做呢？」子思說：「順我的本性真情，以正道輔佐國君，沒有為國君而死之事。」老萊子說：「不可以順從您的本性啊，您本性剛強傲慢而不謙遜，又不肯為國君死亡，這不是人臣應有的行為。」子思說：「不謙遜，所以人們說我傲慢。侍奉國君，能聽己之言推行正道，那麼何來死亡？不聽己之言不行正道，那麼是不能侍奉的國君，也就無所謂的死亡之事。」老萊子說：「您沒有看見那牙齒嗎？雖然很堅硬，但最後會因為彼此</w:t>
      </w:r>
      <w:r w:rsidR="00515DB7">
        <w:rPr>
          <w:rFonts w:hint="eastAsia"/>
        </w:rPr>
        <w:t>互</w:t>
      </w:r>
      <w:r w:rsidR="00BA1FB6" w:rsidRPr="00BB291A">
        <w:rPr>
          <w:rFonts w:hint="eastAsia"/>
        </w:rPr>
        <w:t>相摩</w:t>
      </w:r>
      <w:r w:rsidR="00515DB7">
        <w:rPr>
          <w:rFonts w:hint="eastAsia"/>
        </w:rPr>
        <w:t>擦</w:t>
      </w:r>
      <w:r w:rsidR="00BA1FB6" w:rsidRPr="00BB291A">
        <w:rPr>
          <w:rFonts w:hint="eastAsia"/>
        </w:rPr>
        <w:t>而損毀至盡；舌頭柔軟溫順，最終沒有弊害。」子思說：「我不能作舌頭，所以我也無法侍奉國君。」</w:t>
      </w:r>
    </w:p>
    <w:p w:rsidR="00BA1FB6" w:rsidRDefault="00BA1FB6" w:rsidP="00244E62">
      <w:pPr>
        <w:tabs>
          <w:tab w:val="left" w:pos="667"/>
        </w:tabs>
        <w:ind w:left="359" w:hangingChars="150" w:hanging="359"/>
        <w:rPr>
          <w:rFonts w:hint="eastAsia"/>
        </w:rPr>
      </w:pPr>
    </w:p>
    <w:p w:rsidR="002521C9" w:rsidRPr="00834C8E" w:rsidRDefault="002521C9" w:rsidP="00244E62">
      <w:pPr>
        <w:pStyle w:val="-0"/>
        <w:tabs>
          <w:tab w:val="left" w:pos="667"/>
        </w:tabs>
        <w:rPr>
          <w:rFonts w:hint="eastAsia"/>
        </w:rPr>
      </w:pPr>
      <w:r w:rsidRPr="00834C8E">
        <w:rPr>
          <w:rFonts w:hint="eastAsia"/>
        </w:rPr>
        <w:t>二、多選題</w:t>
      </w:r>
    </w:p>
    <w:p w:rsidR="00BA1FB6" w:rsidRPr="00834C8E" w:rsidRDefault="00BA1FB6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16.</w:t>
      </w:r>
      <w:r w:rsidRPr="00834C8E">
        <w:rPr>
          <w:rFonts w:hint="eastAsia"/>
          <w:bCs/>
        </w:rPr>
        <w:tab/>
      </w:r>
      <w:r w:rsidR="00B030D5" w:rsidRPr="00BB291A">
        <w:rPr>
          <w:rFonts w:hint="eastAsia"/>
        </w:rPr>
        <w:t>(A)</w:t>
      </w:r>
      <w:r w:rsidR="00B030D5" w:rsidRPr="00BB291A">
        <w:rPr>
          <w:rFonts w:hint="eastAsia"/>
        </w:rPr>
        <w:t>皆「至、到達」。前者出自范仲淹〈岳陽樓記〉</w:t>
      </w:r>
      <w:r w:rsidR="00B030D5">
        <w:rPr>
          <w:rFonts w:hint="eastAsia"/>
        </w:rPr>
        <w:t>。</w:t>
      </w:r>
      <w:r w:rsidR="00B030D5" w:rsidRPr="00BB291A">
        <w:rPr>
          <w:rFonts w:hint="eastAsia"/>
        </w:rPr>
        <w:t>語譯：北邊通往巫峽，南邊遠達瀟水、湘江。後者出自柳宗元〈始得西山宴遊記〉</w:t>
      </w:r>
      <w:r w:rsidR="00B030D5">
        <w:rPr>
          <w:rFonts w:hint="eastAsia"/>
        </w:rPr>
        <w:t>。</w:t>
      </w:r>
      <w:r w:rsidR="00B030D5" w:rsidRPr="00BB291A">
        <w:rPr>
          <w:rFonts w:hint="eastAsia"/>
        </w:rPr>
        <w:t>語譯：心裡想到哪裡，夢中也會到了那裡</w:t>
      </w:r>
      <w:r w:rsidR="00911B0B">
        <w:rPr>
          <w:rFonts w:hint="eastAsia"/>
        </w:rPr>
        <w:t xml:space="preserve">　</w:t>
      </w:r>
      <w:r w:rsidR="00B030D5" w:rsidRPr="00BB291A">
        <w:rPr>
          <w:rFonts w:hint="eastAsia"/>
        </w:rPr>
        <w:t>(B)</w:t>
      </w:r>
      <w:r w:rsidR="00B030D5" w:rsidRPr="00BB291A">
        <w:rPr>
          <w:rFonts w:hint="eastAsia"/>
        </w:rPr>
        <w:t>及、等到╱比照。前者出自《論語．先進》。語譯：等到三年後，可以使老百姓生活富足。後者出自〈馮諼客孟嘗君〉。語譯：孟嘗君說：「替他準備車馬，比照門下乘車之客的待遇。」</w:t>
      </w:r>
      <w:r w:rsidR="00911B0B">
        <w:rPr>
          <w:rFonts w:hint="eastAsia"/>
        </w:rPr>
        <w:t xml:space="preserve">　</w:t>
      </w:r>
      <w:r w:rsidR="00B030D5" w:rsidRPr="00BB291A">
        <w:rPr>
          <w:rFonts w:hint="eastAsia"/>
        </w:rPr>
        <w:t>(C)</w:t>
      </w:r>
      <w:r w:rsidR="00B030D5" w:rsidRPr="00BB291A">
        <w:rPr>
          <w:rFonts w:hint="eastAsia"/>
        </w:rPr>
        <w:t>皆「親自」。前者出自方苞〈左忠毅公逸事〉。語譯：史可法治理軍務，往來經過桐城時，一定親自到左公府第拜訪。後者出自諸葛亮〈出師表〉。語譯：我本來是個平民，親自在南陽耕種</w:t>
      </w:r>
      <w:r w:rsidR="00911B0B">
        <w:rPr>
          <w:rFonts w:hint="eastAsia"/>
        </w:rPr>
        <w:t xml:space="preserve">　</w:t>
      </w:r>
      <w:r w:rsidR="00B030D5" w:rsidRPr="00BB291A">
        <w:rPr>
          <w:rFonts w:hint="eastAsia"/>
        </w:rPr>
        <w:t>(D)</w:t>
      </w:r>
      <w:r w:rsidR="00B030D5" w:rsidRPr="00BB291A">
        <w:rPr>
          <w:rFonts w:hint="eastAsia"/>
        </w:rPr>
        <w:t>皆「完全、全部」。前者出自曹丕〈典論論文〉。語譯：文章並非只有一種體裁，很少人能將各種文體都完全精通。後者出自連橫〈臺灣通史序〉。語譯：從朱一貴、林爽文以後，經常引起戰爭，血流全臺各地，他們以滅清復明為號召，可是舊有的志書也沒有詳盡的記載</w:t>
      </w:r>
      <w:r w:rsidR="00911B0B">
        <w:rPr>
          <w:rFonts w:hint="eastAsia"/>
        </w:rPr>
        <w:t xml:space="preserve">　</w:t>
      </w:r>
      <w:r w:rsidR="00B030D5" w:rsidRPr="00BB291A">
        <w:rPr>
          <w:rFonts w:hint="eastAsia"/>
        </w:rPr>
        <w:t>(E)</w:t>
      </w:r>
      <w:r w:rsidR="00B030D5" w:rsidRPr="00BB291A">
        <w:rPr>
          <w:rFonts w:hint="eastAsia"/>
        </w:rPr>
        <w:t>辭謝、婉拒╱道謝。前者出自黃庭堅〈寄黃幾復〉。語譯：我居住在北海，您居住在南海，想託鴻雁傳遞書信，但鴻雁辭謝無能為力。後者出自蒲松齡〈勞山道士〉。語譯：王生當真離牆幾步，急奔入牆。碰著牆壁時，虛空像沒有碰到東西似的，回頭一看，果然已經在牆壁外面了。大為高興，進去拜謝師父。</w:t>
      </w:r>
    </w:p>
    <w:p w:rsidR="00BA1FB6" w:rsidRDefault="00BA1FB6" w:rsidP="00BA1FB6">
      <w:pPr>
        <w:tabs>
          <w:tab w:val="left" w:pos="667"/>
        </w:tabs>
        <w:ind w:left="359" w:hangingChars="150" w:hanging="359"/>
        <w:rPr>
          <w:rFonts w:hint="eastAsia"/>
        </w:rPr>
      </w:pPr>
      <w:r w:rsidRPr="00834C8E">
        <w:rPr>
          <w:rFonts w:hint="eastAsia"/>
          <w:bCs/>
        </w:rPr>
        <w:t>17.</w:t>
      </w:r>
      <w:r w:rsidRPr="00834C8E">
        <w:rPr>
          <w:rFonts w:hint="eastAsia"/>
          <w:bCs/>
        </w:rPr>
        <w:tab/>
      </w:r>
      <w:r w:rsidR="00B030D5" w:rsidRPr="00BB291A">
        <w:rPr>
          <w:rFonts w:hint="eastAsia"/>
        </w:rPr>
        <w:t>(A)</w:t>
      </w:r>
      <w:r w:rsidR="00B030D5" w:rsidRPr="00BB291A">
        <w:rPr>
          <w:rFonts w:hint="eastAsia"/>
        </w:rPr>
        <w:t>選擇複句。出自魏徵〈諫太宗十思疏〉</w:t>
      </w:r>
      <w:r w:rsidR="00B030D5">
        <w:rPr>
          <w:rFonts w:hint="eastAsia"/>
        </w:rPr>
        <w:t>。</w:t>
      </w:r>
      <w:r w:rsidR="00B030D5" w:rsidRPr="00BB291A">
        <w:rPr>
          <w:rFonts w:hint="eastAsia"/>
        </w:rPr>
        <w:t xml:space="preserve">語譯：可怕的不在民怨的大小，而是民心的向背　</w:t>
      </w:r>
      <w:r w:rsidR="00B030D5" w:rsidRPr="00BB291A">
        <w:rPr>
          <w:rFonts w:hint="eastAsia"/>
        </w:rPr>
        <w:t>(B)</w:t>
      </w:r>
      <w:r w:rsidR="00B030D5" w:rsidRPr="00BB291A">
        <w:rPr>
          <w:rFonts w:hint="eastAsia"/>
        </w:rPr>
        <w:t>並列複句。出自韓愈〈師說〉</w:t>
      </w:r>
      <w:r w:rsidR="00B030D5">
        <w:rPr>
          <w:rFonts w:hint="eastAsia"/>
        </w:rPr>
        <w:t>。</w:t>
      </w:r>
      <w:r w:rsidR="00B030D5" w:rsidRPr="00BB291A">
        <w:rPr>
          <w:rFonts w:hint="eastAsia"/>
        </w:rPr>
        <w:t xml:space="preserve">語譯：領會道理的時間有先後的不同，學問、技藝各有專門的研究　</w:t>
      </w:r>
      <w:r w:rsidR="00B030D5" w:rsidRPr="00BB291A">
        <w:rPr>
          <w:rFonts w:hint="eastAsia"/>
        </w:rPr>
        <w:t>(C)</w:t>
      </w:r>
      <w:r w:rsidR="00B030D5" w:rsidRPr="00BB291A">
        <w:rPr>
          <w:rFonts w:hint="eastAsia"/>
        </w:rPr>
        <w:t>假設複句。「如…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>則」為「若…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>（則）敢…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 xml:space="preserve">」。出自左丘明〈燭之武退秦師〉。語譯：如果滅亡鄭國對您有好處，那就冒昧請您來攻打吧　</w:t>
      </w:r>
      <w:r w:rsidR="00B030D5" w:rsidRPr="00BB291A">
        <w:rPr>
          <w:rFonts w:hint="eastAsia"/>
        </w:rPr>
        <w:t>(D)</w:t>
      </w:r>
      <w:r w:rsidR="00B030D5" w:rsidRPr="00BB291A">
        <w:rPr>
          <w:rFonts w:hint="eastAsia"/>
        </w:rPr>
        <w:t>假設複句。「如…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>則」為「（如）斧斤…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>（則）材木…</w:t>
      </w:r>
      <w:r w:rsidR="00515DB7">
        <w:rPr>
          <w:rFonts w:hint="eastAsia"/>
        </w:rPr>
        <w:t>…</w:t>
      </w:r>
      <w:r w:rsidR="00B030D5" w:rsidRPr="00BB291A">
        <w:rPr>
          <w:rFonts w:hint="eastAsia"/>
        </w:rPr>
        <w:t xml:space="preserve">」。出自《孟子．梁惠王上》。語譯：到秋冬草木零落的時節，才到山裡砍伐林木，那材木就用不完了　</w:t>
      </w:r>
      <w:r w:rsidR="00B030D5" w:rsidRPr="00BB291A">
        <w:rPr>
          <w:rFonts w:hint="eastAsia"/>
        </w:rPr>
        <w:t>(E)</w:t>
      </w:r>
      <w:r w:rsidR="00B030D5" w:rsidRPr="00BB291A">
        <w:rPr>
          <w:rFonts w:hint="eastAsia"/>
        </w:rPr>
        <w:t>因果複句，前果後因。出自顧炎武〈廉恥〉。語譯：一個人不廉潔以至於違背禮法、侵害道義，其根源都是出於沒有羞恥心。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lastRenderedPageBreak/>
        <w:t>18.</w:t>
      </w:r>
      <w:r w:rsidRPr="00834C8E">
        <w:rPr>
          <w:rFonts w:hint="eastAsia"/>
          <w:bCs/>
        </w:rPr>
        <w:tab/>
      </w:r>
      <w:r w:rsidR="00B030D5" w:rsidRPr="00BB291A">
        <w:rPr>
          <w:rFonts w:hint="eastAsia"/>
        </w:rPr>
        <w:t>(A)</w:t>
      </w:r>
      <w:r w:rsidR="00B030D5" w:rsidRPr="00BB291A">
        <w:rPr>
          <w:rFonts w:hint="eastAsia"/>
        </w:rPr>
        <w:t xml:space="preserve">不加官銜乃因官做大了，人就自然出名，不須官銜　</w:t>
      </w:r>
      <w:r w:rsidR="00B030D5" w:rsidRPr="00BB291A">
        <w:rPr>
          <w:rFonts w:hint="eastAsia"/>
        </w:rPr>
        <w:t>(B)</w:t>
      </w:r>
      <w:r w:rsidR="00B030D5" w:rsidRPr="00BB291A">
        <w:rPr>
          <w:rFonts w:hint="eastAsia"/>
        </w:rPr>
        <w:t xml:space="preserve">由「深恐自己的姓名太輕太賤，壓不住那薄薄的一張紙」可推知　</w:t>
      </w:r>
      <w:r w:rsidR="00B030D5" w:rsidRPr="00BB291A">
        <w:rPr>
          <w:rFonts w:hint="eastAsia"/>
        </w:rPr>
        <w:t>(C)</w:t>
      </w:r>
      <w:r w:rsidR="00B030D5" w:rsidRPr="00BB291A">
        <w:rPr>
          <w:rFonts w:hint="eastAsia"/>
        </w:rPr>
        <w:t xml:space="preserve">此處的「大石碑」暗指人死後的墓碑，暗諷人為虛名的可笑之舉　</w:t>
      </w:r>
      <w:r w:rsidR="00B030D5" w:rsidRPr="00BB291A">
        <w:rPr>
          <w:rFonts w:hint="eastAsia"/>
        </w:rPr>
        <w:t>(D)</w:t>
      </w:r>
      <w:r w:rsidR="00B030D5" w:rsidRPr="00BB291A">
        <w:rPr>
          <w:rFonts w:hint="eastAsia"/>
        </w:rPr>
        <w:t>由「因為名片也者，乃是一個人的全部人格的表現」可推知，名片原是讓他人認識自己，而會怎樣的設計和介紹便是本人的價值思維的展現，故說名片是人格的表現。而掛上英文名字則意在炫耀自己通洋務，作者對此行徑不以為然</w:t>
      </w:r>
      <w:r w:rsidR="006B09A2">
        <w:rPr>
          <w:rFonts w:hint="eastAsia"/>
        </w:rPr>
        <w:t>；不過此處難以看出作者「語帶嘲諷」的文句，恐有爭議</w:t>
      </w:r>
      <w:r w:rsidR="00B030D5" w:rsidRPr="00BB291A">
        <w:rPr>
          <w:rFonts w:hint="eastAsia"/>
        </w:rPr>
        <w:t xml:space="preserve">　</w:t>
      </w:r>
      <w:r w:rsidR="00B030D5" w:rsidRPr="00BB291A">
        <w:rPr>
          <w:rFonts w:hint="eastAsia"/>
        </w:rPr>
        <w:t>(E)</w:t>
      </w:r>
      <w:r w:rsidR="00B030D5" w:rsidRPr="00BB291A">
        <w:rPr>
          <w:rFonts w:hint="eastAsia"/>
        </w:rPr>
        <w:t>由「因為名片也者，乃是一個人的全部人格的表現」可知。</w:t>
      </w:r>
    </w:p>
    <w:p w:rsidR="00244E62" w:rsidRDefault="006F1434" w:rsidP="00244E62">
      <w:pPr>
        <w:tabs>
          <w:tab w:val="left" w:pos="667"/>
        </w:tabs>
        <w:ind w:left="359" w:hangingChars="150" w:hanging="359"/>
        <w:rPr>
          <w:rFonts w:hint="eastAsia"/>
        </w:rPr>
      </w:pPr>
      <w:r w:rsidRPr="00834C8E">
        <w:rPr>
          <w:rFonts w:hint="eastAsia"/>
          <w:bCs/>
        </w:rPr>
        <w:t>19.</w:t>
      </w:r>
      <w:r w:rsidRPr="00834C8E">
        <w:rPr>
          <w:rFonts w:hint="eastAsia"/>
          <w:bCs/>
        </w:rPr>
        <w:tab/>
      </w:r>
      <w:r w:rsidR="00B030D5" w:rsidRPr="00BB291A">
        <w:rPr>
          <w:rFonts w:hint="eastAsia"/>
        </w:rPr>
        <w:t>(A)</w:t>
      </w:r>
      <w:r w:rsidR="00B030D5" w:rsidRPr="00BB291A">
        <w:rPr>
          <w:rFonts w:hint="eastAsia"/>
        </w:rPr>
        <w:t xml:space="preserve">由「舉頭忽看不似畫，低耳靜聽疑有聲」可知，誇張畫作逼真到不像畫，好像可聽到聲音。這是白居易對好友蕭悅所畫竹枝的評價與讚揚，出自白居易〈畫竹歌〉。語譯：姿態曼妙優雅的竹子青皮上有一層白粉，風吹竹動有一種搖曳之情。抬頭一看又不像畫，因為低下頭來靜靜細聽好似能聽到風吹竹動所發出的聲音　</w:t>
      </w:r>
      <w:r w:rsidR="00B030D5" w:rsidRPr="00BB291A">
        <w:rPr>
          <w:rFonts w:hint="eastAsia"/>
        </w:rPr>
        <w:t>(B)</w:t>
      </w:r>
      <w:r w:rsidR="00B030D5" w:rsidRPr="00BB291A">
        <w:rPr>
          <w:rFonts w:hint="eastAsia"/>
        </w:rPr>
        <w:t>自謙畫得不像、調侃畫得不佳。出自石濤〈菊竹石圖〉。語譯：興致一來畫菊花卻似在胡亂塗抹，畫成了好像枯藤纏繞許多花。下筆一時收煞不住，石頭棱角上好像留下了一個斜斜的拳頭在其中</w:t>
      </w:r>
      <w:r w:rsidR="00515DB7">
        <w:rPr>
          <w:rFonts w:hint="eastAsia"/>
        </w:rPr>
        <w:t>的樣子（彎曲傾斜貌）</w:t>
      </w:r>
      <w:r w:rsidR="00B030D5" w:rsidRPr="00BB291A">
        <w:rPr>
          <w:rFonts w:hint="eastAsia"/>
        </w:rPr>
        <w:t xml:space="preserve">　</w:t>
      </w:r>
      <w:r w:rsidR="00B030D5" w:rsidRPr="00BB291A">
        <w:rPr>
          <w:rFonts w:hint="eastAsia"/>
        </w:rPr>
        <w:t>(C)</w:t>
      </w:r>
      <w:r w:rsidR="00B030D5" w:rsidRPr="00BB291A">
        <w:rPr>
          <w:rFonts w:hint="eastAsia"/>
        </w:rPr>
        <w:t>由「短縑尺楮信手揮，若有蛟龍在昏黑」可知，稱讚畫作逼真。出自元·吳鎮〈題董源《夏山深遠》圖詩〉。語譯：北苑園林闃黑如同硯</w:t>
      </w:r>
      <w:r w:rsidR="00515DB7">
        <w:rPr>
          <w:rFonts w:hint="eastAsia"/>
        </w:rPr>
        <w:t>臺</w:t>
      </w:r>
      <w:r w:rsidR="00B030D5" w:rsidRPr="00BB291A">
        <w:rPr>
          <w:rFonts w:hint="eastAsia"/>
        </w:rPr>
        <w:t xml:space="preserve">打翻的墨水，層層疊疊的濃雲中隱隱聽到急雷聲響。在畫紙上隨手揮毫，卻好像就有一隻蛟龍在昏黑的濃雲中　</w:t>
      </w:r>
      <w:r w:rsidR="00B030D5" w:rsidRPr="00BB291A">
        <w:rPr>
          <w:rFonts w:hint="eastAsia"/>
        </w:rPr>
        <w:t>(D)</w:t>
      </w:r>
      <w:r w:rsidR="00B030D5" w:rsidRPr="00BB291A">
        <w:rPr>
          <w:rFonts w:hint="eastAsia"/>
        </w:rPr>
        <w:t xml:space="preserve">由「滿堂空翠如可掃，赤城霞氣蒼梧烟」可推知，極寫畫作逼真。出自李白〈當塗趙炎少府粉圖山水歌〉。語譯：有名的畫師尋思構圖彩筆一揮，彷彿驅趕著山和海走到少府客廳粉白的牆壁上來。整間的空濛翠綠彷彿可以掃取，更繚繞著赤城山的霞氣和蒼梧山的煙霧　</w:t>
      </w:r>
      <w:r w:rsidR="00B030D5" w:rsidRPr="00BB291A">
        <w:rPr>
          <w:rFonts w:hint="eastAsia"/>
        </w:rPr>
        <w:t>(E)</w:t>
      </w:r>
      <w:r w:rsidR="00B030D5" w:rsidRPr="00BB291A">
        <w:rPr>
          <w:rFonts w:hint="eastAsia"/>
        </w:rPr>
        <w:t>由「墨花淋漓翠微斷，隱几忽聞山雨來」可知，描寫畫作的逼真。出自（清）惲壽平自題《山雨圖》。語譯：山峰頂上的青黑色晴朗中猶帶著</w:t>
      </w:r>
      <w:r w:rsidR="00B030D5">
        <w:rPr>
          <w:rFonts w:hint="eastAsia"/>
        </w:rPr>
        <w:t>溼</w:t>
      </w:r>
      <w:r w:rsidR="00B030D5" w:rsidRPr="00BB291A">
        <w:rPr>
          <w:rFonts w:hint="eastAsia"/>
        </w:rPr>
        <w:t>氣，畫筆下的春雲似仍被籠罩在暗黑中而未化開。墨花濃透竟使得淡青色的山嵐隱約遮斷，倚靠小桌上忽然聽到山雨奔來之聲。</w:t>
      </w:r>
    </w:p>
    <w:p w:rsidR="00080B3E" w:rsidRDefault="006F1434" w:rsidP="00244E62">
      <w:pPr>
        <w:tabs>
          <w:tab w:val="left" w:pos="667"/>
        </w:tabs>
        <w:ind w:left="359" w:hangingChars="150" w:hanging="359"/>
        <w:rPr>
          <w:rFonts w:hint="eastAsia"/>
        </w:rPr>
      </w:pPr>
      <w:r w:rsidRPr="00834C8E">
        <w:rPr>
          <w:rFonts w:hint="eastAsia"/>
          <w:bCs/>
        </w:rPr>
        <w:t>20.</w:t>
      </w:r>
      <w:r w:rsidRPr="00834C8E">
        <w:rPr>
          <w:rFonts w:hint="eastAsia"/>
          <w:bCs/>
        </w:rPr>
        <w:tab/>
      </w:r>
      <w:r w:rsidR="00080B3E" w:rsidRPr="00BB291A">
        <w:rPr>
          <w:rFonts w:hint="eastAsia"/>
        </w:rPr>
        <w:t>(A)</w:t>
      </w:r>
      <w:r w:rsidR="00080B3E" w:rsidRPr="00BB291A">
        <w:rPr>
          <w:rFonts w:hint="eastAsia"/>
        </w:rPr>
        <w:t xml:space="preserve">由「詩是心聲，不可違心而出，亦不能違心而出」可知，作品須由衷而出　</w:t>
      </w:r>
      <w:r w:rsidR="00080B3E" w:rsidRPr="00BB291A">
        <w:rPr>
          <w:rFonts w:hint="eastAsia"/>
        </w:rPr>
        <w:t>(B)</w:t>
      </w:r>
      <w:r w:rsidR="00080B3E" w:rsidRPr="00BB291A">
        <w:rPr>
          <w:rFonts w:hint="eastAsia"/>
        </w:rPr>
        <w:t xml:space="preserve">由「故不似則失其所以為詩，似則失其所以為我」可知，在傳統中有創新　</w:t>
      </w:r>
      <w:r w:rsidR="00080B3E" w:rsidRPr="00BB291A">
        <w:rPr>
          <w:rFonts w:hint="eastAsia"/>
        </w:rPr>
        <w:t>(C)</w:t>
      </w:r>
      <w:r w:rsidR="00080B3E" w:rsidRPr="00BB291A">
        <w:rPr>
          <w:rFonts w:hint="eastAsia"/>
        </w:rPr>
        <w:t xml:space="preserve">甲文留意作品與情志的聯結，乙文著重文學與時代的關聯　</w:t>
      </w:r>
      <w:r w:rsidR="00080B3E" w:rsidRPr="00BB291A">
        <w:rPr>
          <w:rFonts w:hint="eastAsia"/>
        </w:rPr>
        <w:t>(D)</w:t>
      </w:r>
      <w:r w:rsidR="00080B3E" w:rsidRPr="00BB291A">
        <w:rPr>
          <w:rFonts w:hint="eastAsia"/>
        </w:rPr>
        <w:t xml:space="preserve">乙文著眼於二人在傳統上的創新　</w:t>
      </w:r>
      <w:r w:rsidR="00080B3E" w:rsidRPr="00BB291A">
        <w:rPr>
          <w:rFonts w:hint="eastAsia"/>
        </w:rPr>
        <w:t>(E)</w:t>
      </w:r>
      <w:r w:rsidR="00080B3E" w:rsidRPr="00BB291A">
        <w:rPr>
          <w:rFonts w:hint="eastAsia"/>
        </w:rPr>
        <w:t>乙文無詩文本於心性之意；二文皆無先涵養再專研之說。</w:t>
      </w:r>
      <w:r w:rsidR="00080B3E">
        <w:br/>
      </w:r>
      <w:r w:rsidR="00080B3E" w:rsidRPr="00BB291A">
        <w:rPr>
          <w:rFonts w:hint="eastAsia"/>
        </w:rPr>
        <w:t>題幹語譯：</w:t>
      </w:r>
    </w:p>
    <w:p w:rsidR="00080B3E" w:rsidRDefault="00080B3E" w:rsidP="00080B3E">
      <w:pPr>
        <w:tabs>
          <w:tab w:val="left" w:pos="667"/>
        </w:tabs>
        <w:ind w:leftChars="150" w:left="754" w:hangingChars="165" w:hanging="395"/>
        <w:rPr>
          <w:rFonts w:hint="eastAsia"/>
        </w:rPr>
      </w:pPr>
      <w:r w:rsidRPr="00BB291A">
        <w:rPr>
          <w:rFonts w:hint="eastAsia"/>
        </w:rPr>
        <w:t>(</w:t>
      </w:r>
      <w:r w:rsidRPr="00BB291A">
        <w:rPr>
          <w:rFonts w:hint="eastAsia"/>
        </w:rPr>
        <w:t>甲</w:t>
      </w:r>
      <w:r w:rsidRPr="00BB291A">
        <w:rPr>
          <w:rFonts w:hint="eastAsia"/>
        </w:rPr>
        <w:t>)</w:t>
      </w:r>
      <w:r w:rsidR="00515DB7">
        <w:rPr>
          <w:rFonts w:hint="eastAsia"/>
        </w:rPr>
        <w:t>詩是</w:t>
      </w:r>
      <w:r w:rsidRPr="00BB291A">
        <w:rPr>
          <w:rFonts w:hint="eastAsia"/>
        </w:rPr>
        <w:t>心聲的表現，不可以違背心意來表現，也不能違背心意來表現。熱中功名的人，絕不能發出隱居山林泉石的淡泊心聲；輕浮的人，必不能做出敦厚樸實的大雅之聲響。所以陶潛多樸素的心靈之語，李白有遠離塵世的詩句，杜甫則興發「廣廈萬間」的願望，蘇軾則效法「四海弟昆」的言論。凡此種種，都是應心聲而出的話。</w:t>
      </w:r>
    </w:p>
    <w:p w:rsidR="00244E62" w:rsidRDefault="00080B3E" w:rsidP="00080B3E">
      <w:pPr>
        <w:tabs>
          <w:tab w:val="left" w:pos="667"/>
        </w:tabs>
        <w:ind w:leftChars="150" w:left="754" w:hangingChars="165" w:hanging="395"/>
        <w:rPr>
          <w:rFonts w:hAnsi="新細明體" w:hint="eastAsia"/>
        </w:rPr>
      </w:pPr>
      <w:r w:rsidRPr="00BB291A">
        <w:rPr>
          <w:rFonts w:hint="eastAsia"/>
        </w:rPr>
        <w:t>(</w:t>
      </w:r>
      <w:r w:rsidRPr="00BB291A">
        <w:rPr>
          <w:rFonts w:hint="eastAsia"/>
        </w:rPr>
        <w:t>乙</w:t>
      </w:r>
      <w:r w:rsidRPr="00BB291A">
        <w:rPr>
          <w:rFonts w:hint="eastAsia"/>
        </w:rPr>
        <w:t>)</w:t>
      </w:r>
      <w:r w:rsidRPr="00BB291A">
        <w:rPr>
          <w:rFonts w:hint="eastAsia"/>
        </w:rPr>
        <w:t>詩文何以要代代改變，那是因為它不得不變。一代的文體承襲太久，就無法容許每個人都說相同的話。如今已經歷千數百年的光陰了，卻還取法古人陳舊的言語來一一模仿，以此做詩，可以嗎？所以跟古人不像就失掉了何以要做詩的原則，但和古人太像則又失掉我何以是我了。李白、杜甫的詩能夠在唐人諸作中獨特標高，那是因為他們未曾不似傳統，而又能夠創新不顯得相似啊。知道這個道理的人，就可以跟他談論詩了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21.</w:t>
      </w:r>
      <w:r w:rsidRPr="00834C8E">
        <w:rPr>
          <w:rFonts w:hint="eastAsia"/>
          <w:bCs/>
        </w:rPr>
        <w:tab/>
      </w:r>
      <w:r w:rsidR="00080B3E" w:rsidRPr="00BB291A">
        <w:rPr>
          <w:rFonts w:hint="eastAsia"/>
        </w:rPr>
        <w:t>(B)</w:t>
      </w:r>
      <w:r w:rsidR="00080B3E" w:rsidRPr="00BB291A">
        <w:rPr>
          <w:rFonts w:hint="eastAsia"/>
        </w:rPr>
        <w:t xml:space="preserve">維護新娘子，為新娘子說好話解圍　</w:t>
      </w:r>
      <w:r w:rsidR="00080B3E" w:rsidRPr="00BB291A">
        <w:rPr>
          <w:rFonts w:hint="eastAsia"/>
        </w:rPr>
        <w:t>(C)</w:t>
      </w:r>
      <w:r w:rsidR="00080B3E" w:rsidRPr="00BB291A">
        <w:rPr>
          <w:rFonts w:hint="eastAsia"/>
        </w:rPr>
        <w:t>批評、反駁在一旁緩頰的太太。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22.</w:t>
      </w:r>
      <w:r w:rsidRPr="00834C8E">
        <w:rPr>
          <w:rFonts w:hint="eastAsia"/>
          <w:bCs/>
        </w:rPr>
        <w:tab/>
      </w:r>
      <w:r w:rsidR="00080B3E" w:rsidRPr="00BB291A">
        <w:rPr>
          <w:rFonts w:hint="eastAsia"/>
        </w:rPr>
        <w:t>(A)</w:t>
      </w:r>
      <w:r w:rsidR="00080B3E" w:rsidRPr="00BB291A">
        <w:rPr>
          <w:rFonts w:hint="eastAsia"/>
        </w:rPr>
        <w:t xml:space="preserve">「垂詢」是用在上級對下級的詢問　</w:t>
      </w:r>
      <w:r w:rsidR="00080B3E" w:rsidRPr="00BB291A">
        <w:rPr>
          <w:rFonts w:hint="eastAsia"/>
        </w:rPr>
        <w:t>(B)</w:t>
      </w:r>
      <w:r w:rsidR="00080B3E" w:rsidRPr="00BB291A">
        <w:rPr>
          <w:rFonts w:hint="eastAsia"/>
        </w:rPr>
        <w:t>「寶可夢」（</w:t>
      </w:r>
      <w:r w:rsidR="00080B3E" w:rsidRPr="00BB291A">
        <w:t>Pokémon</w:t>
      </w:r>
      <w:r w:rsidR="00080B3E" w:rsidRPr="00BB291A">
        <w:rPr>
          <w:rFonts w:hint="eastAsia"/>
        </w:rPr>
        <w:t>）與「粉絲」（</w:t>
      </w:r>
      <w:r w:rsidR="00080B3E" w:rsidRPr="00BB291A">
        <w:t>fans</w:t>
      </w:r>
      <w:r w:rsidR="00080B3E" w:rsidRPr="00BB291A">
        <w:rPr>
          <w:rFonts w:hint="eastAsia"/>
        </w:rPr>
        <w:t xml:space="preserve">）皆屬「純音譯」　</w:t>
      </w:r>
      <w:r w:rsidR="00080B3E" w:rsidRPr="00BB291A">
        <w:rPr>
          <w:rFonts w:hint="eastAsia"/>
        </w:rPr>
        <w:t>(D)</w:t>
      </w:r>
      <w:r w:rsidR="00080B3E" w:rsidRPr="00BB291A">
        <w:rPr>
          <w:rFonts w:hint="eastAsia"/>
        </w:rPr>
        <w:t>前者的「天」是指「天真的」，後者的「天」是「天生的」。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rFonts w:hint="eastAsia"/>
          <w:bCs/>
        </w:rPr>
      </w:pPr>
      <w:r w:rsidRPr="00834C8E">
        <w:rPr>
          <w:rFonts w:hint="eastAsia"/>
          <w:bCs/>
        </w:rPr>
        <w:t>23.</w:t>
      </w:r>
      <w:r w:rsidRPr="00834C8E">
        <w:rPr>
          <w:rFonts w:hint="eastAsia"/>
          <w:bCs/>
        </w:rPr>
        <w:tab/>
      </w:r>
      <w:r w:rsidR="00080B3E" w:rsidRPr="00BB291A">
        <w:rPr>
          <w:rFonts w:hint="eastAsia"/>
        </w:rPr>
        <w:t>(A)</w:t>
      </w:r>
      <w:r w:rsidR="00080B3E" w:rsidRPr="00BB291A">
        <w:rPr>
          <w:rFonts w:hint="eastAsia"/>
        </w:rPr>
        <w:t xml:space="preserve">沒有讓步問題，葷腥都可以。出自施耐庵〈魯智深大鬧桃花村〉　</w:t>
      </w:r>
      <w:r w:rsidR="00080B3E" w:rsidRPr="00BB291A">
        <w:rPr>
          <w:rFonts w:hint="eastAsia"/>
        </w:rPr>
        <w:t>(B)</w:t>
      </w:r>
      <w:r w:rsidR="00080B3E" w:rsidRPr="00BB291A">
        <w:rPr>
          <w:rFonts w:hint="eastAsia"/>
        </w:rPr>
        <w:t xml:space="preserve">讓出王位。出自羅貫中《三國演義．第八十回》　</w:t>
      </w:r>
      <w:r w:rsidR="00080B3E" w:rsidRPr="00BB291A">
        <w:rPr>
          <w:rFonts w:hint="eastAsia"/>
        </w:rPr>
        <w:t>(C)</w:t>
      </w:r>
      <w:r w:rsidR="00080B3E" w:rsidRPr="00BB291A">
        <w:rPr>
          <w:rFonts w:hint="eastAsia"/>
        </w:rPr>
        <w:t xml:space="preserve">少算二兩（一斤十六兩，秦得參只算十四兩），以「吃虧讓步」表達善意。出自賴和〈一桿「稱仔」〉　</w:t>
      </w:r>
      <w:r w:rsidR="00080B3E" w:rsidRPr="00BB291A">
        <w:rPr>
          <w:rFonts w:hint="eastAsia"/>
        </w:rPr>
        <w:t>(D)</w:t>
      </w:r>
      <w:r w:rsidR="00080B3E" w:rsidRPr="00BB291A">
        <w:rPr>
          <w:rFonts w:hint="eastAsia"/>
        </w:rPr>
        <w:t xml:space="preserve">金大班想教會對方跳舞，無讓步事情。出自白先勇〈金大班的最後一夜〉　</w:t>
      </w:r>
      <w:r w:rsidR="00080B3E" w:rsidRPr="00BB291A">
        <w:rPr>
          <w:rFonts w:hint="eastAsia"/>
        </w:rPr>
        <w:t>(E)</w:t>
      </w:r>
      <w:r w:rsidR="00080B3E" w:rsidRPr="00BB291A">
        <w:rPr>
          <w:rFonts w:hint="eastAsia"/>
        </w:rPr>
        <w:t>指母親不改變髮型，沒有讓步問題。出自琦君〈髻〉。</w:t>
      </w:r>
    </w:p>
    <w:p w:rsidR="000904E3" w:rsidRDefault="000904E3" w:rsidP="00244E62">
      <w:pPr>
        <w:tabs>
          <w:tab w:val="left" w:pos="667"/>
        </w:tabs>
        <w:ind w:left="359" w:hangingChars="150" w:hanging="359"/>
        <w:rPr>
          <w:rFonts w:hint="eastAsia"/>
        </w:rPr>
      </w:pPr>
    </w:p>
    <w:p w:rsidR="00E00115" w:rsidRPr="00834C8E" w:rsidRDefault="006063AC" w:rsidP="00E00115">
      <w:pPr>
        <w:pStyle w:val="-"/>
        <w:spacing w:before="182" w:after="182"/>
        <w:rPr>
          <w:rFonts w:hint="eastAsia"/>
        </w:rPr>
      </w:pPr>
      <w:r>
        <w:br w:type="page"/>
      </w:r>
      <w:r w:rsidR="00E00115" w:rsidRPr="00834C8E">
        <w:rPr>
          <w:rFonts w:hint="eastAsia"/>
        </w:rPr>
        <w:lastRenderedPageBreak/>
        <w:t>第貳部分：非選擇題</w:t>
      </w:r>
    </w:p>
    <w:p w:rsidR="00E00115" w:rsidRPr="00834C8E" w:rsidRDefault="00E00115" w:rsidP="00E00115">
      <w:pPr>
        <w:pStyle w:val="-0"/>
        <w:rPr>
          <w:rFonts w:hint="eastAsia"/>
          <w:lang w:val="zh-TW"/>
        </w:rPr>
      </w:pPr>
      <w:r w:rsidRPr="00834C8E">
        <w:rPr>
          <w:rFonts w:hint="eastAsia"/>
          <w:lang w:val="zh-TW"/>
        </w:rPr>
        <w:t>一</w:t>
      </w:r>
      <w:r w:rsidRPr="00834C8E">
        <w:rPr>
          <w:lang w:val="zh-TW"/>
        </w:rPr>
        <w:t>、</w:t>
      </w:r>
      <w:r w:rsidRPr="00834C8E">
        <w:rPr>
          <w:rFonts w:hint="eastAsia"/>
          <w:lang w:val="zh-TW"/>
        </w:rPr>
        <w:t>文章解讀</w:t>
      </w:r>
    </w:p>
    <w:p w:rsidR="00E00115" w:rsidRPr="00834C8E" w:rsidRDefault="00E00115" w:rsidP="0069206B">
      <w:pPr>
        <w:pStyle w:val="--"/>
        <w:tabs>
          <w:tab w:val="clear" w:pos="1540"/>
          <w:tab w:val="left" w:pos="1596"/>
        </w:tabs>
        <w:snapToGrid/>
        <w:spacing w:before="182" w:afterLines="0" w:after="0" w:line="240" w:lineRule="auto"/>
        <w:ind w:left="1197" w:hangingChars="500" w:hanging="1197"/>
        <w:rPr>
          <w:rFonts w:hint="eastAsia"/>
        </w:rPr>
      </w:pPr>
      <w:r w:rsidRPr="00834C8E">
        <w:rPr>
          <w:rFonts w:hint="eastAsia"/>
          <w:bdr w:val="single" w:sz="4" w:space="0" w:color="auto"/>
        </w:rPr>
        <w:t>寫作</w:t>
      </w:r>
      <w:r w:rsidR="00515DB7">
        <w:rPr>
          <w:rFonts w:hint="eastAsia"/>
          <w:bdr w:val="single" w:sz="4" w:space="0" w:color="auto"/>
        </w:rPr>
        <w:t>提示</w:t>
      </w:r>
      <w:r w:rsidRPr="00834C8E">
        <w:rPr>
          <w:rFonts w:hint="eastAsia"/>
        </w:rPr>
        <w:t>：</w:t>
      </w:r>
      <w:r w:rsidR="00080B3E" w:rsidRPr="00BB291A">
        <w:rPr>
          <w:rFonts w:hint="eastAsia"/>
        </w:rPr>
        <w:t>此文章解讀要從作者引述的內容和自我闡釋二者結合，來論發揮天賦如何能產生</w:t>
      </w:r>
      <w:r w:rsidR="00080B3E" w:rsidRPr="00BB291A">
        <w:t>「自由與踏實的感受」。</w:t>
      </w:r>
      <w:r w:rsidR="00080B3E" w:rsidRPr="00BB291A">
        <w:rPr>
          <w:rFonts w:hint="eastAsia"/>
        </w:rPr>
        <w:t>作者引述教育改革家的說法，認為從事自己熱愛又擅長的工作，才可能活出真實的自我，也就是有了自由與踏實的感受；而作者對於</w:t>
      </w:r>
      <w:r w:rsidR="00080B3E" w:rsidRPr="00BB291A">
        <w:t>「天賦自由」</w:t>
      </w:r>
      <w:r w:rsidR="00080B3E" w:rsidRPr="00BB291A">
        <w:rPr>
          <w:rFonts w:hint="eastAsia"/>
        </w:rPr>
        <w:t>的闡釋則是</w:t>
      </w:r>
      <w:r w:rsidR="00080B3E" w:rsidRPr="00BB291A">
        <w:t>「紀律」的堅持</w:t>
      </w:r>
      <w:r w:rsidR="00080B3E" w:rsidRPr="00BB291A">
        <w:rPr>
          <w:rFonts w:hint="eastAsia"/>
        </w:rPr>
        <w:t>，對熱愛的事要</w:t>
      </w:r>
      <w:r w:rsidR="00080B3E" w:rsidRPr="00BB291A">
        <w:t>強烈飢渴往前追尋</w:t>
      </w:r>
      <w:r w:rsidR="00080B3E" w:rsidRPr="00BB291A">
        <w:rPr>
          <w:rFonts w:hint="eastAsia"/>
        </w:rPr>
        <w:t>，</w:t>
      </w:r>
      <w:r w:rsidR="00080B3E" w:rsidRPr="00BB291A">
        <w:t>熱愛到足以打死不退</w:t>
      </w:r>
      <w:r w:rsidR="00080B3E" w:rsidRPr="00BB291A">
        <w:rPr>
          <w:rFonts w:hint="eastAsia"/>
        </w:rPr>
        <w:t>，一直為所愛努力追尋、不斷前進，恆久的守此</w:t>
      </w:r>
      <w:r w:rsidR="00080B3E" w:rsidRPr="00BB291A">
        <w:t>「紀律」</w:t>
      </w:r>
      <w:r w:rsidR="00080B3E" w:rsidRPr="00BB291A">
        <w:rPr>
          <w:rFonts w:hint="eastAsia"/>
        </w:rPr>
        <w:t>、對此信條</w:t>
      </w:r>
      <w:r w:rsidR="00080B3E" w:rsidRPr="00BB291A">
        <w:t>的堅持</w:t>
      </w:r>
      <w:r w:rsidR="00080B3E" w:rsidRPr="00BB291A">
        <w:rPr>
          <w:rFonts w:hint="eastAsia"/>
        </w:rPr>
        <w:t>，化為行動的力量。</w:t>
      </w:r>
    </w:p>
    <w:p w:rsidR="00E00115" w:rsidRPr="00E00115" w:rsidRDefault="00E00115" w:rsidP="00080B3E">
      <w:pPr>
        <w:rPr>
          <w:rFonts w:hint="eastAsia"/>
        </w:rPr>
      </w:pPr>
    </w:p>
    <w:p w:rsidR="00E00115" w:rsidRPr="00834C8E" w:rsidRDefault="00E00115" w:rsidP="00E00115">
      <w:pPr>
        <w:pStyle w:val="-0"/>
        <w:spacing w:beforeLines="50" w:before="182"/>
        <w:rPr>
          <w:rFonts w:hint="eastAsia"/>
        </w:rPr>
      </w:pPr>
      <w:r w:rsidRPr="00834C8E">
        <w:rPr>
          <w:lang w:val="zh-TW"/>
        </w:rPr>
        <w:t>二、</w:t>
      </w:r>
      <w:r w:rsidR="00080B3E">
        <w:rPr>
          <w:rFonts w:hint="eastAsia"/>
          <w:lang w:val="zh-TW"/>
        </w:rPr>
        <w:t>文章分析</w:t>
      </w:r>
    </w:p>
    <w:p w:rsidR="00080B3E" w:rsidRDefault="00E00115" w:rsidP="0069206B">
      <w:pPr>
        <w:pStyle w:val="--"/>
        <w:tabs>
          <w:tab w:val="clear" w:pos="1540"/>
          <w:tab w:val="left" w:pos="1638"/>
        </w:tabs>
        <w:snapToGrid/>
        <w:spacing w:before="182" w:afterLines="0" w:after="0" w:line="240" w:lineRule="auto"/>
        <w:ind w:left="1173" w:hangingChars="490" w:hanging="1173"/>
        <w:rPr>
          <w:rFonts w:hAnsi="新細明體" w:hint="eastAsia"/>
          <w:spacing w:val="2"/>
        </w:rPr>
      </w:pPr>
      <w:r w:rsidRPr="00834C8E">
        <w:rPr>
          <w:rFonts w:hint="eastAsia"/>
          <w:bdr w:val="single" w:sz="4" w:space="0" w:color="auto"/>
        </w:rPr>
        <w:t>寫作</w:t>
      </w:r>
      <w:r w:rsidR="00515DB7">
        <w:rPr>
          <w:rFonts w:hint="eastAsia"/>
          <w:bdr w:val="single" w:sz="4" w:space="0" w:color="auto"/>
        </w:rPr>
        <w:t>提示</w:t>
      </w:r>
      <w:r w:rsidRPr="00834C8E">
        <w:rPr>
          <w:rFonts w:hint="eastAsia"/>
        </w:rPr>
        <w:t>：</w:t>
      </w:r>
      <w:r w:rsidR="00080B3E" w:rsidRPr="00BB291A">
        <w:rPr>
          <w:rFonts w:hint="eastAsia"/>
        </w:rPr>
        <w:t>依據提問說明有兩大注意事項，一是李靖的情緒變化；二是紅拂女的說話技巧。閱讀時可先標出</w:t>
      </w:r>
      <w:r w:rsidR="00080B3E" w:rsidRPr="00BB291A">
        <w:rPr>
          <w:rFonts w:hint="eastAsia"/>
        </w:rPr>
        <w:t>(</w:t>
      </w:r>
      <w:r w:rsidR="00080B3E" w:rsidRPr="00BB291A">
        <w:rPr>
          <w:rFonts w:hint="eastAsia"/>
        </w:rPr>
        <w:t>一</w:t>
      </w:r>
      <w:r w:rsidR="00080B3E" w:rsidRPr="00BB291A">
        <w:rPr>
          <w:rFonts w:hint="eastAsia"/>
        </w:rPr>
        <w:t>)(</w:t>
      </w:r>
      <w:r w:rsidR="00080B3E" w:rsidRPr="00BB291A">
        <w:rPr>
          <w:rFonts w:hint="eastAsia"/>
        </w:rPr>
        <w:t>二</w:t>
      </w:r>
      <w:r w:rsidR="00080B3E" w:rsidRPr="00BB291A">
        <w:rPr>
          <w:rFonts w:hint="eastAsia"/>
        </w:rPr>
        <w:t>)</w:t>
      </w:r>
      <w:r w:rsidR="00080B3E" w:rsidRPr="00BB291A">
        <w:rPr>
          <w:rFonts w:hint="eastAsia"/>
        </w:rPr>
        <w:t>的重點。</w:t>
      </w:r>
      <w:r w:rsidR="00080B3E">
        <w:br/>
      </w:r>
      <w:r w:rsidR="00080B3E" w:rsidRPr="00BB291A">
        <w:rPr>
          <w:rFonts w:hint="eastAsia"/>
        </w:rPr>
        <w:t>(</w:t>
      </w:r>
      <w:r w:rsidR="00080B3E" w:rsidRPr="00BB291A">
        <w:rPr>
          <w:rFonts w:hint="eastAsia"/>
        </w:rPr>
        <w:t>一</w:t>
      </w:r>
      <w:r w:rsidR="00080B3E" w:rsidRPr="00BB291A">
        <w:rPr>
          <w:rFonts w:hint="eastAsia"/>
        </w:rPr>
        <w:t>)</w:t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關於李靖的情緒變化：由「驚訝」至「</w:t>
      </w:r>
      <w:r w:rsidR="00080B3E" w:rsidRPr="00BB291A">
        <w:t>愈喜愈懼</w:t>
      </w:r>
      <w:r w:rsidR="00080B3E" w:rsidRPr="00BB291A">
        <w:rPr>
          <w:rFonts w:hint="eastAsia"/>
        </w:rPr>
        <w:t>」、「</w:t>
      </w:r>
      <w:r w:rsidR="00080B3E" w:rsidRPr="00BB291A">
        <w:t>萬慮不安</w:t>
      </w:r>
      <w:r w:rsidR="00080B3E" w:rsidRPr="00BB291A">
        <w:rPr>
          <w:rFonts w:hint="eastAsia"/>
        </w:rPr>
        <w:t>」，所以由不知</w:t>
      </w:r>
      <w:r w:rsidR="00080B3E">
        <w:br/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女方何以會來的驚訝，到聽完女方的說明後既高興又害怕、愈高興也愈害怕，短</w:t>
      </w:r>
      <w:r w:rsidR="00080B3E">
        <w:br/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時間就已經充滿各種想像、思慮和不安，情緒轉折多，心理負荷重。</w:t>
      </w:r>
      <w:r w:rsidR="00080B3E">
        <w:br/>
      </w:r>
      <w:r w:rsidR="00080B3E" w:rsidRPr="00BB291A">
        <w:rPr>
          <w:rFonts w:hint="eastAsia"/>
        </w:rPr>
        <w:t>(</w:t>
      </w:r>
      <w:r w:rsidR="00080B3E" w:rsidRPr="00BB291A">
        <w:rPr>
          <w:rFonts w:hint="eastAsia"/>
        </w:rPr>
        <w:t>二</w:t>
      </w:r>
      <w:r w:rsidR="00080B3E" w:rsidRPr="00BB291A">
        <w:rPr>
          <w:rFonts w:hint="eastAsia"/>
        </w:rPr>
        <w:t>)</w:t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紅拂女的說話技巧：首先稱讚李靖，再者表明託付終身之意，更重要的是分析時</w:t>
      </w:r>
      <w:r w:rsidR="00080B3E">
        <w:br/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勢，以表面權重的楊司空，實際已無作為，輔以過去的例子來判斷，他不會派人</w:t>
      </w:r>
      <w:r w:rsidR="00080B3E">
        <w:br/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來追，一切可能的狀況她都已經設想過了，請李靖放心。紅拂女的說法可謂面面</w:t>
      </w:r>
      <w:r w:rsidR="00080B3E">
        <w:br/>
      </w:r>
      <w:r w:rsidR="00080B3E">
        <w:rPr>
          <w:rFonts w:hint="eastAsia"/>
        </w:rPr>
        <w:tab/>
      </w:r>
      <w:r w:rsidR="00080B3E" w:rsidRPr="00BB291A">
        <w:rPr>
          <w:rFonts w:hint="eastAsia"/>
        </w:rPr>
        <w:t>俱到，設想周全。</w:t>
      </w:r>
      <w:r w:rsidR="00080B3E">
        <w:br/>
      </w:r>
      <w:r w:rsidR="00080B3E" w:rsidRPr="00BB291A">
        <w:rPr>
          <w:rFonts w:hint="eastAsia"/>
        </w:rPr>
        <w:t>書寫時針對問題回答，題號要標示清晰，陳述時要條理分明，簡潔而全面的呈現。</w:t>
      </w:r>
    </w:p>
    <w:p w:rsidR="00080B3E" w:rsidRPr="00E00115" w:rsidRDefault="00080B3E" w:rsidP="00080B3E">
      <w:pPr>
        <w:rPr>
          <w:rFonts w:hint="eastAsia"/>
        </w:rPr>
      </w:pPr>
    </w:p>
    <w:p w:rsidR="00080B3E" w:rsidRPr="00834C8E" w:rsidRDefault="006B09A2" w:rsidP="00080B3E">
      <w:pPr>
        <w:pStyle w:val="-0"/>
        <w:spacing w:beforeLines="50" w:before="182"/>
        <w:rPr>
          <w:rFonts w:hint="eastAsia"/>
        </w:rPr>
      </w:pPr>
      <w:r>
        <w:rPr>
          <w:rFonts w:hint="eastAsia"/>
          <w:lang w:val="zh-TW"/>
        </w:rPr>
        <w:t>三</w:t>
      </w:r>
      <w:r w:rsidR="00080B3E" w:rsidRPr="00834C8E">
        <w:rPr>
          <w:lang w:val="zh-TW"/>
        </w:rPr>
        <w:t>、</w:t>
      </w:r>
      <w:r>
        <w:rPr>
          <w:rFonts w:hint="eastAsia"/>
          <w:lang w:val="zh-TW"/>
        </w:rPr>
        <w:t>引導寫作</w:t>
      </w:r>
    </w:p>
    <w:p w:rsidR="00E00115" w:rsidRPr="00834C8E" w:rsidRDefault="00080B3E" w:rsidP="0069206B">
      <w:pPr>
        <w:pStyle w:val="--"/>
        <w:tabs>
          <w:tab w:val="clear" w:pos="1540"/>
          <w:tab w:val="left" w:pos="1597"/>
        </w:tabs>
        <w:snapToGrid/>
        <w:spacing w:before="182" w:afterLines="0" w:after="0" w:line="240" w:lineRule="auto"/>
        <w:ind w:left="1197" w:hangingChars="500" w:hanging="1197"/>
        <w:rPr>
          <w:rFonts w:hint="eastAsia"/>
        </w:rPr>
      </w:pPr>
      <w:r w:rsidRPr="00834C8E">
        <w:rPr>
          <w:rFonts w:hint="eastAsia"/>
          <w:bdr w:val="single" w:sz="4" w:space="0" w:color="auto"/>
        </w:rPr>
        <w:t>寫作</w:t>
      </w:r>
      <w:r w:rsidR="00515DB7">
        <w:rPr>
          <w:rFonts w:hint="eastAsia"/>
          <w:bdr w:val="single" w:sz="4" w:space="0" w:color="auto"/>
        </w:rPr>
        <w:t>提示</w:t>
      </w:r>
      <w:r w:rsidRPr="00834C8E">
        <w:rPr>
          <w:rFonts w:hint="eastAsia"/>
        </w:rPr>
        <w:t>：</w:t>
      </w:r>
      <w:r w:rsidRPr="00BB291A">
        <w:rPr>
          <w:rFonts w:hint="eastAsia"/>
        </w:rPr>
        <w:t>此篇的主題在「</w:t>
      </w:r>
      <w:r w:rsidRPr="00BB291A">
        <w:t>經驗</w:t>
      </w:r>
      <w:r w:rsidRPr="00BB291A">
        <w:rPr>
          <w:rFonts w:hint="eastAsia"/>
        </w:rPr>
        <w:t>」，而它的「</w:t>
      </w:r>
      <w:r w:rsidRPr="00BB291A">
        <w:t>N</w:t>
      </w:r>
      <w:r w:rsidRPr="00BB291A">
        <w:t>種思考」</w:t>
      </w:r>
      <w:r w:rsidRPr="00BB291A">
        <w:rPr>
          <w:rFonts w:hint="eastAsia"/>
        </w:rPr>
        <w:t>，也就是題幹引導所提的</w:t>
      </w:r>
      <w:r w:rsidRPr="00BB291A">
        <w:t>「有經驗」或「沒經驗」</w:t>
      </w:r>
      <w:r w:rsidRPr="00BB291A">
        <w:rPr>
          <w:rFonts w:hint="eastAsia"/>
        </w:rPr>
        <w:t>；</w:t>
      </w:r>
      <w:r w:rsidRPr="00BB291A">
        <w:t>「好經驗」或「壞經驗」</w:t>
      </w:r>
      <w:r w:rsidRPr="00BB291A">
        <w:rPr>
          <w:rFonts w:hint="eastAsia"/>
        </w:rPr>
        <w:t>等等延伸出去的</w:t>
      </w:r>
      <w:r w:rsidRPr="00BB291A">
        <w:t>利弊</w:t>
      </w:r>
      <w:r w:rsidRPr="00BB291A">
        <w:rPr>
          <w:rFonts w:hint="eastAsia"/>
        </w:rPr>
        <w:t>、得失、阻、助力等等的多種思考，要結合事例來闡釋並抒發一己的看法。因此選定好「</w:t>
      </w:r>
      <w:r w:rsidRPr="00BB291A">
        <w:t>經驗</w:t>
      </w:r>
      <w:r w:rsidRPr="00BB291A">
        <w:rPr>
          <w:rFonts w:hint="eastAsia"/>
        </w:rPr>
        <w:t>」的方向後，必須搭配例證，可舉名人但少被引到的故事或歷史演變的軌跡，也可就自身經驗來寫，更具說服力也更動人。</w:t>
      </w:r>
    </w:p>
    <w:p w:rsidR="00E00115" w:rsidRPr="00E00115" w:rsidRDefault="00E00115" w:rsidP="00244E62">
      <w:pPr>
        <w:tabs>
          <w:tab w:val="left" w:pos="667"/>
        </w:tabs>
        <w:ind w:left="359" w:hangingChars="150" w:hanging="359"/>
        <w:rPr>
          <w:rFonts w:hint="eastAsia"/>
        </w:rPr>
      </w:pPr>
    </w:p>
    <w:p w:rsidR="00E00115" w:rsidRDefault="00E00115" w:rsidP="00244E62">
      <w:pPr>
        <w:tabs>
          <w:tab w:val="left" w:pos="667"/>
        </w:tabs>
        <w:ind w:left="359" w:hangingChars="150" w:hanging="359"/>
        <w:rPr>
          <w:rFonts w:hint="eastAsia"/>
        </w:rPr>
      </w:pPr>
    </w:p>
    <w:sectPr w:rsidR="00E00115" w:rsidSect="00834C8E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567" w:bottom="567" w:left="567" w:header="0" w:footer="567" w:gutter="0"/>
      <w:pgNumType w:start="1"/>
      <w:cols w:space="425"/>
      <w:docGrid w:type="linesAndChars" w:linePitch="365" w:charSpace="3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C1" w:rsidRDefault="00FF58C1">
      <w:r>
        <w:separator/>
      </w:r>
    </w:p>
    <w:p w:rsidR="00FF58C1" w:rsidRDefault="00FF58C1"/>
  </w:endnote>
  <w:endnote w:type="continuationSeparator" w:id="0">
    <w:p w:rsidR="00FF58C1" w:rsidRDefault="00FF58C1">
      <w:r>
        <w:continuationSeparator/>
      </w:r>
    </w:p>
    <w:p w:rsidR="00FF58C1" w:rsidRDefault="00FF5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6063AC" w:rsidP="00226EF1">
    <w:pPr>
      <w:pStyle w:val="a4"/>
      <w:jc w:val="right"/>
    </w:pPr>
  </w:p>
  <w:p w:rsidR="006063AC" w:rsidRDefault="006063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D82539" w:rsidP="001E2B26">
    <w:pPr>
      <w:pStyle w:val="a4"/>
      <w:tabs>
        <w:tab w:val="clear" w:pos="4153"/>
        <w:tab w:val="clear" w:pos="8306"/>
        <w:tab w:val="center" w:pos="5348"/>
        <w:tab w:val="center" w:pos="9468"/>
      </w:tabs>
      <w:spacing w:beforeLines="50" w:before="120"/>
      <w:rPr>
        <w:rFonts w:hint="eastAsia"/>
      </w:rPr>
    </w:pPr>
    <w:r w:rsidRPr="00F65F6C">
      <w:rPr>
        <w:noProof/>
      </w:rPr>
      <w:drawing>
        <wp:inline distT="0" distB="0" distL="0" distR="0">
          <wp:extent cx="982980" cy="266700"/>
          <wp:effectExtent l="0" t="0" r="0" b="0"/>
          <wp:docPr id="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3" t="39745" r="23936" b="40010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63AC">
      <w:rPr>
        <w:rFonts w:hint="eastAsia"/>
      </w:rPr>
      <w:tab/>
    </w:r>
    <w:r w:rsidR="006063AC">
      <w:rPr>
        <w:rFonts w:hint="eastAsia"/>
      </w:rPr>
      <w:t>國文科</w:t>
    </w:r>
    <w:r w:rsidR="006063AC">
      <w:rPr>
        <w:rFonts w:hint="eastAsia"/>
      </w:rPr>
      <w:t>106</w:t>
    </w:r>
    <w:r w:rsidR="006063AC">
      <w:rPr>
        <w:rFonts w:hint="eastAsia"/>
      </w:rPr>
      <w:t>學測</w:t>
    </w:r>
    <w:r w:rsidR="006063AC">
      <w:rPr>
        <w:rFonts w:hint="eastAsia"/>
      </w:rPr>
      <w:tab/>
    </w:r>
    <w:r w:rsidR="006063AC">
      <w:rPr>
        <w:rStyle w:val="a5"/>
      </w:rPr>
      <w:sym w:font="Symbol" w:char="F02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fldChar w:fldCharType="begin"/>
    </w:r>
    <w:r w:rsidR="006063AC">
      <w:rPr>
        <w:rStyle w:val="a5"/>
      </w:rPr>
      <w:instrText xml:space="preserve"> PAGE </w:instrText>
    </w:r>
    <w:r w:rsidR="006063AC">
      <w:rPr>
        <w:rStyle w:val="a5"/>
      </w:rPr>
      <w:fldChar w:fldCharType="separate"/>
    </w:r>
    <w:r>
      <w:rPr>
        <w:rStyle w:val="a5"/>
        <w:noProof/>
      </w:rPr>
      <w:t>2</w:t>
    </w:r>
    <w:r w:rsidR="006063AC">
      <w:rPr>
        <w:rStyle w:val="a5"/>
      </w:rPr>
      <w:fldChar w:fldCharType="en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sym w:font="Symbol" w:char="F02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D82539" w:rsidP="000A22B9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5746115</wp:posOffset>
              </wp:positionH>
              <wp:positionV relativeFrom="paragraph">
                <wp:posOffset>-87630</wp:posOffset>
              </wp:positionV>
              <wp:extent cx="719455" cy="222250"/>
              <wp:effectExtent l="12065" t="7620" r="1143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2222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63AC" w:rsidRDefault="006063AC" w:rsidP="000A22B9">
                          <w:pPr>
                            <w:adjustRightInd w:val="0"/>
                            <w:snapToGrid w:val="0"/>
                            <w:spacing w:line="220" w:lineRule="exact"/>
                            <w:rPr>
                              <w:rFonts w:eastAsia="標楷體" w:hint="eastAsia"/>
                              <w:b/>
                              <w:color w:val="FFFFFF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color w:val="FFFFFF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2.45pt;margin-top:-6.9pt;width:56.6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" o:allowincell="f" fillcolor="#333" strokecolor="#333">
              <v:textbox inset="1mm,1mm,1mm,1mm">
                <w:txbxContent>
                  <w:p w:rsidR="006063AC" w:rsidRDefault="006063AC" w:rsidP="000A22B9">
                    <w:pPr>
                      <w:adjustRightInd w:val="0"/>
                      <w:snapToGrid w:val="0"/>
                      <w:spacing w:line="220" w:lineRule="exact"/>
                      <w:rPr>
                        <w:rFonts w:eastAsia="標楷體" w:hint="eastAsia"/>
                        <w:b/>
                        <w:color w:val="FFFFFF"/>
                      </w:rPr>
                    </w:pPr>
                    <w:r>
                      <w:rPr>
                        <w:rFonts w:eastAsia="標楷體" w:hint="eastAsia"/>
                        <w:b/>
                        <w:color w:val="FFFFFF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  <w:r w:rsidR="006063AC">
      <w:rPr>
        <w:rStyle w:val="a5"/>
      </w:rPr>
      <w:sym w:font="Symbol" w:char="F02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fldChar w:fldCharType="begin"/>
    </w:r>
    <w:r w:rsidR="006063AC">
      <w:rPr>
        <w:rStyle w:val="a5"/>
      </w:rPr>
      <w:instrText xml:space="preserve"> PAGE </w:instrText>
    </w:r>
    <w:r w:rsidR="006063AC">
      <w:rPr>
        <w:rStyle w:val="a5"/>
      </w:rPr>
      <w:fldChar w:fldCharType="separate"/>
    </w:r>
    <w:r w:rsidR="006063AC">
      <w:rPr>
        <w:rStyle w:val="a5"/>
        <w:noProof/>
      </w:rPr>
      <w:t>1</w:t>
    </w:r>
    <w:r w:rsidR="006063AC">
      <w:rPr>
        <w:rStyle w:val="a5"/>
      </w:rPr>
      <w:fldChar w:fldCharType="en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sym w:font="Symbol" w:char="F02D"/>
    </w:r>
  </w:p>
  <w:p w:rsidR="006063AC" w:rsidRDefault="006063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C1" w:rsidRDefault="00FF58C1">
      <w:r>
        <w:separator/>
      </w:r>
    </w:p>
    <w:p w:rsidR="00FF58C1" w:rsidRDefault="00FF58C1"/>
  </w:footnote>
  <w:footnote w:type="continuationSeparator" w:id="0">
    <w:p w:rsidR="00FF58C1" w:rsidRDefault="00FF58C1">
      <w:r>
        <w:continuationSeparator/>
      </w:r>
    </w:p>
    <w:p w:rsidR="00FF58C1" w:rsidRDefault="00FF5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Pr="00226EF1" w:rsidRDefault="006063AC" w:rsidP="00226EF1">
    <w:pPr>
      <w:pStyle w:val="a3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ind w:right="360" w:firstLine="360"/>
      <w:textAlignment w:val="bottom"/>
    </w:pPr>
  </w:p>
  <w:p w:rsidR="006063AC" w:rsidRDefault="006063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2941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16EDB1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442CFF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BBAE2D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E0C82C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1AF4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52471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70AB9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3C6F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424F0B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53314"/>
    <w:multiLevelType w:val="hybridMultilevel"/>
    <w:tmpl w:val="89946AAA"/>
    <w:lvl w:ilvl="0" w:tplc="87100F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8D6F298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8861F7E"/>
    <w:multiLevelType w:val="hybridMultilevel"/>
    <w:tmpl w:val="F4B8F72E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12" w15:restartNumberingAfterBreak="0">
    <w:nsid w:val="0BFE3945"/>
    <w:multiLevelType w:val="hybridMultilevel"/>
    <w:tmpl w:val="9CAA9A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A12381"/>
    <w:multiLevelType w:val="hybridMultilevel"/>
    <w:tmpl w:val="520607F2"/>
    <w:lvl w:ilvl="0" w:tplc="732CE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C3CB41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CC0A490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492D23"/>
    <w:multiLevelType w:val="hybridMultilevel"/>
    <w:tmpl w:val="E33AA8B0"/>
    <w:lvl w:ilvl="0" w:tplc="4B3824D2">
      <w:start w:val="5"/>
      <w:numFmt w:val="upp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1C1A4084"/>
    <w:multiLevelType w:val="hybridMultilevel"/>
    <w:tmpl w:val="D77E90DA"/>
    <w:lvl w:ilvl="0" w:tplc="0C0A35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BB2802"/>
    <w:multiLevelType w:val="hybridMultilevel"/>
    <w:tmpl w:val="BC5ED8A0"/>
    <w:lvl w:ilvl="0" w:tplc="C6D46DA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0283A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9708D2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89515B"/>
    <w:multiLevelType w:val="hybridMultilevel"/>
    <w:tmpl w:val="86D88BE6"/>
    <w:lvl w:ilvl="0" w:tplc="0D78FC16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C029CE"/>
    <w:multiLevelType w:val="hybridMultilevel"/>
    <w:tmpl w:val="96F2332C"/>
    <w:lvl w:ilvl="0" w:tplc="E9BC8A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B20ECF0">
      <w:start w:val="1"/>
      <w:numFmt w:val="upperLetter"/>
      <w:lvlText w:val="(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6C3F1F"/>
    <w:multiLevelType w:val="hybridMultilevel"/>
    <w:tmpl w:val="D604F622"/>
    <w:lvl w:ilvl="0" w:tplc="31423FD2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4168FC"/>
    <w:multiLevelType w:val="hybridMultilevel"/>
    <w:tmpl w:val="134EF120"/>
    <w:lvl w:ilvl="0" w:tplc="57ACD4CC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22" w15:restartNumberingAfterBreak="0">
    <w:nsid w:val="3988593B"/>
    <w:multiLevelType w:val="multilevel"/>
    <w:tmpl w:val="9CAA9A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B222C9"/>
    <w:multiLevelType w:val="hybridMultilevel"/>
    <w:tmpl w:val="83EC89FA"/>
    <w:lvl w:ilvl="0" w:tplc="888CEE8E">
      <w:start w:val="3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432A9A"/>
    <w:multiLevelType w:val="hybridMultilevel"/>
    <w:tmpl w:val="14764D3A"/>
    <w:lvl w:ilvl="0" w:tplc="F870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5E309E">
      <w:start w:val="1"/>
      <w:numFmt w:val="ideographTraditional"/>
      <w:lvlText w:val="%2、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0E5CBC"/>
    <w:multiLevelType w:val="hybridMultilevel"/>
    <w:tmpl w:val="3466B20C"/>
    <w:lvl w:ilvl="0" w:tplc="FE72E0E4">
      <w:start w:val="1"/>
      <w:numFmt w:val="upperLetter"/>
      <w:lvlText w:val="(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6" w15:restartNumberingAfterBreak="0">
    <w:nsid w:val="4E1C4D45"/>
    <w:multiLevelType w:val="hybridMultilevel"/>
    <w:tmpl w:val="29B2E756"/>
    <w:lvl w:ilvl="0" w:tplc="015A5C80">
      <w:start w:val="2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ED21C82"/>
    <w:multiLevelType w:val="hybridMultilevel"/>
    <w:tmpl w:val="2286E002"/>
    <w:lvl w:ilvl="0" w:tplc="EC866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8A98">
      <w:start w:val="1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B01E4"/>
    <w:multiLevelType w:val="hybridMultilevel"/>
    <w:tmpl w:val="EDBCF322"/>
    <w:lvl w:ilvl="0" w:tplc="2C123058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8D23759"/>
    <w:multiLevelType w:val="hybridMultilevel"/>
    <w:tmpl w:val="39C6B37A"/>
    <w:lvl w:ilvl="0" w:tplc="8A1E4046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ACA4F10"/>
    <w:multiLevelType w:val="multilevel"/>
    <w:tmpl w:val="B3BA6D1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3C1B31"/>
    <w:multiLevelType w:val="hybridMultilevel"/>
    <w:tmpl w:val="944234B4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1182FAD"/>
    <w:multiLevelType w:val="hybridMultilevel"/>
    <w:tmpl w:val="8DFC71D2"/>
    <w:lvl w:ilvl="0" w:tplc="87B4A31A">
      <w:start w:val="1"/>
      <w:numFmt w:val="upperLetter"/>
      <w:lvlText w:val="(%1)"/>
      <w:lvlJc w:val="left"/>
      <w:pPr>
        <w:tabs>
          <w:tab w:val="num" w:pos="682"/>
        </w:tabs>
        <w:ind w:left="682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3" w15:restartNumberingAfterBreak="0">
    <w:nsid w:val="650412B0"/>
    <w:multiLevelType w:val="hybridMultilevel"/>
    <w:tmpl w:val="975AC2EA"/>
    <w:lvl w:ilvl="0" w:tplc="2C6C7290">
      <w:start w:val="1"/>
      <w:numFmt w:val="ideographTradition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DD66E2E"/>
    <w:multiLevelType w:val="hybridMultilevel"/>
    <w:tmpl w:val="7958C330"/>
    <w:lvl w:ilvl="0" w:tplc="A8D8DF0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E16228"/>
    <w:multiLevelType w:val="hybridMultilevel"/>
    <w:tmpl w:val="C14CFD5C"/>
    <w:lvl w:ilvl="0" w:tplc="385A4282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810227"/>
    <w:multiLevelType w:val="hybridMultilevel"/>
    <w:tmpl w:val="B39E2C44"/>
    <w:lvl w:ilvl="0" w:tplc="4D4AA3F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5CA814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3D0E60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32"/>
  </w:num>
  <w:num w:numId="5">
    <w:abstractNumId w:val="19"/>
  </w:num>
  <w:num w:numId="6">
    <w:abstractNumId w:val="27"/>
  </w:num>
  <w:num w:numId="7">
    <w:abstractNumId w:val="26"/>
  </w:num>
  <w:num w:numId="8">
    <w:abstractNumId w:val="20"/>
  </w:num>
  <w:num w:numId="9">
    <w:abstractNumId w:val="13"/>
  </w:num>
  <w:num w:numId="10">
    <w:abstractNumId w:val="24"/>
  </w:num>
  <w:num w:numId="11">
    <w:abstractNumId w:val="29"/>
  </w:num>
  <w:num w:numId="12">
    <w:abstractNumId w:val="25"/>
  </w:num>
  <w:num w:numId="13">
    <w:abstractNumId w:val="21"/>
  </w:num>
  <w:num w:numId="14">
    <w:abstractNumId w:val="11"/>
  </w:num>
  <w:num w:numId="15">
    <w:abstractNumId w:val="31"/>
  </w:num>
  <w:num w:numId="16">
    <w:abstractNumId w:val="14"/>
  </w:num>
  <w:num w:numId="17">
    <w:abstractNumId w:val="18"/>
  </w:num>
  <w:num w:numId="18">
    <w:abstractNumId w:val="28"/>
  </w:num>
  <w:num w:numId="19">
    <w:abstractNumId w:val="23"/>
  </w:num>
  <w:num w:numId="20">
    <w:abstractNumId w:val="10"/>
  </w:num>
  <w:num w:numId="21">
    <w:abstractNumId w:val="15"/>
  </w:num>
  <w:num w:numId="22">
    <w:abstractNumId w:val="37"/>
  </w:num>
  <w:num w:numId="23">
    <w:abstractNumId w:val="17"/>
  </w:num>
  <w:num w:numId="24">
    <w:abstractNumId w:val="12"/>
  </w:num>
  <w:num w:numId="25">
    <w:abstractNumId w:val="22"/>
  </w:num>
  <w:num w:numId="26">
    <w:abstractNumId w:val="34"/>
  </w:num>
  <w:num w:numId="27">
    <w:abstractNumId w:val="36"/>
  </w:num>
  <w:num w:numId="28">
    <w:abstractNumId w:val="30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9"/>
  <w:drawingGridVerticalSpacing w:val="365"/>
  <w:displayHorizont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4"/>
    <w:rsid w:val="00002914"/>
    <w:rsid w:val="00013B75"/>
    <w:rsid w:val="00034B35"/>
    <w:rsid w:val="00047B17"/>
    <w:rsid w:val="000565E5"/>
    <w:rsid w:val="00062B19"/>
    <w:rsid w:val="00080B3E"/>
    <w:rsid w:val="00084B9B"/>
    <w:rsid w:val="000904E3"/>
    <w:rsid w:val="00092503"/>
    <w:rsid w:val="00094E39"/>
    <w:rsid w:val="00097D7B"/>
    <w:rsid w:val="000A22B9"/>
    <w:rsid w:val="000A36A8"/>
    <w:rsid w:val="000C639A"/>
    <w:rsid w:val="000E0364"/>
    <w:rsid w:val="000E0B91"/>
    <w:rsid w:val="000E13A3"/>
    <w:rsid w:val="000E5609"/>
    <w:rsid w:val="000F76B8"/>
    <w:rsid w:val="00102CE9"/>
    <w:rsid w:val="0011066F"/>
    <w:rsid w:val="00111369"/>
    <w:rsid w:val="00120DBD"/>
    <w:rsid w:val="00126420"/>
    <w:rsid w:val="00133869"/>
    <w:rsid w:val="001353EE"/>
    <w:rsid w:val="00145FE5"/>
    <w:rsid w:val="001526E4"/>
    <w:rsid w:val="00164B57"/>
    <w:rsid w:val="00173522"/>
    <w:rsid w:val="00182435"/>
    <w:rsid w:val="001847C2"/>
    <w:rsid w:val="001A6D82"/>
    <w:rsid w:val="001A6FF0"/>
    <w:rsid w:val="001B6FC5"/>
    <w:rsid w:val="001C021D"/>
    <w:rsid w:val="001C094A"/>
    <w:rsid w:val="001C4398"/>
    <w:rsid w:val="001C5188"/>
    <w:rsid w:val="001C6DC5"/>
    <w:rsid w:val="001D0FF5"/>
    <w:rsid w:val="001D3298"/>
    <w:rsid w:val="001E2B26"/>
    <w:rsid w:val="001E540B"/>
    <w:rsid w:val="001E57D4"/>
    <w:rsid w:val="001F3F94"/>
    <w:rsid w:val="002077A9"/>
    <w:rsid w:val="00210C5C"/>
    <w:rsid w:val="00225BD6"/>
    <w:rsid w:val="00226EF1"/>
    <w:rsid w:val="00235570"/>
    <w:rsid w:val="00236648"/>
    <w:rsid w:val="0024361A"/>
    <w:rsid w:val="00244E62"/>
    <w:rsid w:val="00245942"/>
    <w:rsid w:val="002514FE"/>
    <w:rsid w:val="002515DA"/>
    <w:rsid w:val="0025174B"/>
    <w:rsid w:val="002521C9"/>
    <w:rsid w:val="00260D4D"/>
    <w:rsid w:val="00264E8F"/>
    <w:rsid w:val="00267E62"/>
    <w:rsid w:val="00272B50"/>
    <w:rsid w:val="0027611B"/>
    <w:rsid w:val="00283DD9"/>
    <w:rsid w:val="00291EC6"/>
    <w:rsid w:val="00295442"/>
    <w:rsid w:val="002A41A3"/>
    <w:rsid w:val="002A7D7A"/>
    <w:rsid w:val="002B15DA"/>
    <w:rsid w:val="002C162B"/>
    <w:rsid w:val="002C4B40"/>
    <w:rsid w:val="002D37F1"/>
    <w:rsid w:val="002D5CE4"/>
    <w:rsid w:val="002D7C4B"/>
    <w:rsid w:val="002E2E89"/>
    <w:rsid w:val="00305050"/>
    <w:rsid w:val="00306CF5"/>
    <w:rsid w:val="0031611C"/>
    <w:rsid w:val="00330D1C"/>
    <w:rsid w:val="0033690E"/>
    <w:rsid w:val="003442EB"/>
    <w:rsid w:val="00350B5E"/>
    <w:rsid w:val="00351C4D"/>
    <w:rsid w:val="00352861"/>
    <w:rsid w:val="00355C29"/>
    <w:rsid w:val="00387112"/>
    <w:rsid w:val="00390E8D"/>
    <w:rsid w:val="003B642B"/>
    <w:rsid w:val="003D3FE4"/>
    <w:rsid w:val="003D40F6"/>
    <w:rsid w:val="003E4A97"/>
    <w:rsid w:val="003E6ECE"/>
    <w:rsid w:val="003F046C"/>
    <w:rsid w:val="003F6CCB"/>
    <w:rsid w:val="004048BA"/>
    <w:rsid w:val="00412B53"/>
    <w:rsid w:val="004170BF"/>
    <w:rsid w:val="00430453"/>
    <w:rsid w:val="00435FE7"/>
    <w:rsid w:val="004361B1"/>
    <w:rsid w:val="004446C2"/>
    <w:rsid w:val="00444E46"/>
    <w:rsid w:val="00445120"/>
    <w:rsid w:val="00445393"/>
    <w:rsid w:val="00453DC7"/>
    <w:rsid w:val="00456394"/>
    <w:rsid w:val="00464C5D"/>
    <w:rsid w:val="00473549"/>
    <w:rsid w:val="00475318"/>
    <w:rsid w:val="00482064"/>
    <w:rsid w:val="00482FED"/>
    <w:rsid w:val="004B12BF"/>
    <w:rsid w:val="004B4970"/>
    <w:rsid w:val="004B6C20"/>
    <w:rsid w:val="004C09B6"/>
    <w:rsid w:val="004C43E7"/>
    <w:rsid w:val="004C731A"/>
    <w:rsid w:val="004E1929"/>
    <w:rsid w:val="004E7F7D"/>
    <w:rsid w:val="004F239C"/>
    <w:rsid w:val="004F4B92"/>
    <w:rsid w:val="00506E26"/>
    <w:rsid w:val="00515DB7"/>
    <w:rsid w:val="00523702"/>
    <w:rsid w:val="00532349"/>
    <w:rsid w:val="00536530"/>
    <w:rsid w:val="005540C3"/>
    <w:rsid w:val="00556618"/>
    <w:rsid w:val="00557DEE"/>
    <w:rsid w:val="00571950"/>
    <w:rsid w:val="005720F4"/>
    <w:rsid w:val="00574319"/>
    <w:rsid w:val="00575842"/>
    <w:rsid w:val="00577EF6"/>
    <w:rsid w:val="00581BF7"/>
    <w:rsid w:val="00592826"/>
    <w:rsid w:val="005C1E4F"/>
    <w:rsid w:val="005C6993"/>
    <w:rsid w:val="005C778A"/>
    <w:rsid w:val="005D46B4"/>
    <w:rsid w:val="005F1EF2"/>
    <w:rsid w:val="005F4D23"/>
    <w:rsid w:val="005F5DDF"/>
    <w:rsid w:val="006063AC"/>
    <w:rsid w:val="00611476"/>
    <w:rsid w:val="0061273D"/>
    <w:rsid w:val="00613FAC"/>
    <w:rsid w:val="00615D4C"/>
    <w:rsid w:val="00622107"/>
    <w:rsid w:val="0062285F"/>
    <w:rsid w:val="00627184"/>
    <w:rsid w:val="00643B2D"/>
    <w:rsid w:val="006525CE"/>
    <w:rsid w:val="0066562B"/>
    <w:rsid w:val="006745E7"/>
    <w:rsid w:val="00674683"/>
    <w:rsid w:val="00691EF2"/>
    <w:rsid w:val="0069206B"/>
    <w:rsid w:val="006A2655"/>
    <w:rsid w:val="006B09A2"/>
    <w:rsid w:val="006C37A1"/>
    <w:rsid w:val="006C62DC"/>
    <w:rsid w:val="006F1434"/>
    <w:rsid w:val="006F56E0"/>
    <w:rsid w:val="006F6356"/>
    <w:rsid w:val="00713E7A"/>
    <w:rsid w:val="00745308"/>
    <w:rsid w:val="00750C85"/>
    <w:rsid w:val="00772B7D"/>
    <w:rsid w:val="00785BBD"/>
    <w:rsid w:val="00796884"/>
    <w:rsid w:val="007C3E53"/>
    <w:rsid w:val="007D0582"/>
    <w:rsid w:val="007D2E8C"/>
    <w:rsid w:val="007D73B5"/>
    <w:rsid w:val="007E1B44"/>
    <w:rsid w:val="007F217E"/>
    <w:rsid w:val="00832F20"/>
    <w:rsid w:val="00834C8E"/>
    <w:rsid w:val="00835A41"/>
    <w:rsid w:val="008377C9"/>
    <w:rsid w:val="00844BA3"/>
    <w:rsid w:val="00850129"/>
    <w:rsid w:val="008525B3"/>
    <w:rsid w:val="00861163"/>
    <w:rsid w:val="0088062C"/>
    <w:rsid w:val="008A1BA5"/>
    <w:rsid w:val="008A1DA1"/>
    <w:rsid w:val="008B011F"/>
    <w:rsid w:val="008B18DA"/>
    <w:rsid w:val="008B1C50"/>
    <w:rsid w:val="008C1631"/>
    <w:rsid w:val="008C717D"/>
    <w:rsid w:val="008F10BC"/>
    <w:rsid w:val="008F1112"/>
    <w:rsid w:val="008F2C17"/>
    <w:rsid w:val="00911B0B"/>
    <w:rsid w:val="00913CD0"/>
    <w:rsid w:val="00915F19"/>
    <w:rsid w:val="00922703"/>
    <w:rsid w:val="00922E3D"/>
    <w:rsid w:val="0092392E"/>
    <w:rsid w:val="00924FFC"/>
    <w:rsid w:val="00926AE5"/>
    <w:rsid w:val="00926C2E"/>
    <w:rsid w:val="00962E3C"/>
    <w:rsid w:val="00970647"/>
    <w:rsid w:val="00971177"/>
    <w:rsid w:val="009735D9"/>
    <w:rsid w:val="00985C72"/>
    <w:rsid w:val="009903AF"/>
    <w:rsid w:val="009D2A7B"/>
    <w:rsid w:val="009E4206"/>
    <w:rsid w:val="00A01541"/>
    <w:rsid w:val="00A13C33"/>
    <w:rsid w:val="00A21A37"/>
    <w:rsid w:val="00A40B26"/>
    <w:rsid w:val="00A53338"/>
    <w:rsid w:val="00A5386E"/>
    <w:rsid w:val="00A55251"/>
    <w:rsid w:val="00A7023C"/>
    <w:rsid w:val="00AA4201"/>
    <w:rsid w:val="00AC0720"/>
    <w:rsid w:val="00AD5300"/>
    <w:rsid w:val="00AE3B3A"/>
    <w:rsid w:val="00AF2B6C"/>
    <w:rsid w:val="00B030D5"/>
    <w:rsid w:val="00B23DFF"/>
    <w:rsid w:val="00B45603"/>
    <w:rsid w:val="00B45A8F"/>
    <w:rsid w:val="00B672FF"/>
    <w:rsid w:val="00B675F9"/>
    <w:rsid w:val="00B72DF4"/>
    <w:rsid w:val="00B74786"/>
    <w:rsid w:val="00B812B6"/>
    <w:rsid w:val="00B83FAE"/>
    <w:rsid w:val="00B842F0"/>
    <w:rsid w:val="00B93FF2"/>
    <w:rsid w:val="00B94D52"/>
    <w:rsid w:val="00B964D3"/>
    <w:rsid w:val="00BA1FB6"/>
    <w:rsid w:val="00BA4F9E"/>
    <w:rsid w:val="00BA7B17"/>
    <w:rsid w:val="00BC26D4"/>
    <w:rsid w:val="00BE5202"/>
    <w:rsid w:val="00BF2639"/>
    <w:rsid w:val="00BF5F66"/>
    <w:rsid w:val="00C20E4A"/>
    <w:rsid w:val="00C261E1"/>
    <w:rsid w:val="00C35771"/>
    <w:rsid w:val="00C36D85"/>
    <w:rsid w:val="00C55AA8"/>
    <w:rsid w:val="00C569D2"/>
    <w:rsid w:val="00C701BA"/>
    <w:rsid w:val="00C72621"/>
    <w:rsid w:val="00C82304"/>
    <w:rsid w:val="00CA0E6F"/>
    <w:rsid w:val="00CB1260"/>
    <w:rsid w:val="00CC1FD5"/>
    <w:rsid w:val="00CD29DF"/>
    <w:rsid w:val="00CE3923"/>
    <w:rsid w:val="00CE53BC"/>
    <w:rsid w:val="00CE7C58"/>
    <w:rsid w:val="00D20150"/>
    <w:rsid w:val="00D2189C"/>
    <w:rsid w:val="00D449FB"/>
    <w:rsid w:val="00D52C58"/>
    <w:rsid w:val="00D6135F"/>
    <w:rsid w:val="00D62453"/>
    <w:rsid w:val="00D6514F"/>
    <w:rsid w:val="00D66D80"/>
    <w:rsid w:val="00D66E7F"/>
    <w:rsid w:val="00D67BEB"/>
    <w:rsid w:val="00D771A8"/>
    <w:rsid w:val="00D80DDC"/>
    <w:rsid w:val="00D82539"/>
    <w:rsid w:val="00D8497D"/>
    <w:rsid w:val="00D93310"/>
    <w:rsid w:val="00DE078B"/>
    <w:rsid w:val="00DE2201"/>
    <w:rsid w:val="00DF2F50"/>
    <w:rsid w:val="00E00115"/>
    <w:rsid w:val="00E00CA5"/>
    <w:rsid w:val="00E06266"/>
    <w:rsid w:val="00E076E4"/>
    <w:rsid w:val="00E127A3"/>
    <w:rsid w:val="00E21B41"/>
    <w:rsid w:val="00E25A35"/>
    <w:rsid w:val="00E2788F"/>
    <w:rsid w:val="00E31D34"/>
    <w:rsid w:val="00E31F9D"/>
    <w:rsid w:val="00E343F8"/>
    <w:rsid w:val="00E371A7"/>
    <w:rsid w:val="00E445C7"/>
    <w:rsid w:val="00E5333C"/>
    <w:rsid w:val="00E53AAF"/>
    <w:rsid w:val="00E82A7D"/>
    <w:rsid w:val="00EF14D7"/>
    <w:rsid w:val="00EF1A03"/>
    <w:rsid w:val="00EF64A5"/>
    <w:rsid w:val="00EF7B4B"/>
    <w:rsid w:val="00F00D1B"/>
    <w:rsid w:val="00F04565"/>
    <w:rsid w:val="00F076B4"/>
    <w:rsid w:val="00F15646"/>
    <w:rsid w:val="00F2008E"/>
    <w:rsid w:val="00F22612"/>
    <w:rsid w:val="00F36139"/>
    <w:rsid w:val="00F435F0"/>
    <w:rsid w:val="00F43A6A"/>
    <w:rsid w:val="00F45545"/>
    <w:rsid w:val="00F5497F"/>
    <w:rsid w:val="00F61FED"/>
    <w:rsid w:val="00F623D7"/>
    <w:rsid w:val="00F64714"/>
    <w:rsid w:val="00F655C3"/>
    <w:rsid w:val="00F73048"/>
    <w:rsid w:val="00FA32CD"/>
    <w:rsid w:val="00FA3E0B"/>
    <w:rsid w:val="00FA67A3"/>
    <w:rsid w:val="00FC4F19"/>
    <w:rsid w:val="00FD15C1"/>
    <w:rsid w:val="00FD697B"/>
    <w:rsid w:val="00FE7A6C"/>
    <w:rsid w:val="00FF31DD"/>
    <w:rsid w:val="00FF4EDF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78B2B58F-60C0-48E0-8BC6-BC9234A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E"/>
    <w:pPr>
      <w:widowControl w:val="0"/>
      <w:overflowPunct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選擇"/>
    <w:basedOn w:val="a"/>
    <w:rsid w:val="00834C8E"/>
    <w:pPr>
      <w:tabs>
        <w:tab w:val="left" w:pos="1453"/>
        <w:tab w:val="left" w:pos="3585"/>
        <w:tab w:val="left" w:pos="5975"/>
        <w:tab w:val="left" w:pos="8365"/>
      </w:tabs>
      <w:ind w:left="475" w:hangingChars="475" w:hanging="475"/>
    </w:pPr>
  </w:style>
  <w:style w:type="paragraph" w:customStyle="1" w:styleId="a7">
    <w:name w:val="題目"/>
    <w:basedOn w:val="a"/>
    <w:rsid w:val="006F1434"/>
    <w:pPr>
      <w:snapToGrid w:val="0"/>
      <w:spacing w:line="288" w:lineRule="auto"/>
      <w:ind w:left="357" w:hanging="357"/>
    </w:pPr>
    <w:rPr>
      <w:sz w:val="24"/>
    </w:rPr>
  </w:style>
  <w:style w:type="paragraph" w:customStyle="1" w:styleId="--">
    <w:name w:val="非選--敘述"/>
    <w:basedOn w:val="a"/>
    <w:rsid w:val="0069206B"/>
    <w:pPr>
      <w:tabs>
        <w:tab w:val="left" w:pos="1540"/>
      </w:tabs>
      <w:snapToGrid w:val="0"/>
      <w:spacing w:beforeLines="50" w:before="50" w:afterLines="100" w:after="100" w:line="264" w:lineRule="auto"/>
      <w:ind w:left="515" w:hangingChars="515" w:hanging="515"/>
    </w:pPr>
  </w:style>
  <w:style w:type="paragraph" w:customStyle="1" w:styleId="-">
    <w:name w:val="大題-部分"/>
    <w:basedOn w:val="a"/>
    <w:rsid w:val="00D771A8"/>
    <w:pPr>
      <w:adjustRightInd w:val="0"/>
      <w:spacing w:beforeLines="50" w:before="50" w:afterLines="50" w:after="50"/>
      <w:textAlignment w:val="baseline"/>
    </w:pPr>
    <w:rPr>
      <w:rFonts w:eastAsia="標楷體"/>
      <w:b/>
      <w:sz w:val="28"/>
      <w:szCs w:val="20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rsid w:val="00E445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大題-一般"/>
    <w:basedOn w:val="-"/>
    <w:rsid w:val="00D771A8"/>
    <w:pPr>
      <w:spacing w:beforeLines="0" w:before="0" w:afterLines="0" w:after="0"/>
    </w:pPr>
    <w:rPr>
      <w:sz w:val="24"/>
    </w:rPr>
  </w:style>
  <w:style w:type="paragraph" w:customStyle="1" w:styleId="ad">
    <w:name w:val="說明"/>
    <w:basedOn w:val="a"/>
    <w:rsid w:val="00A55251"/>
    <w:pPr>
      <w:ind w:left="300" w:hangingChars="300" w:hanging="300"/>
    </w:pPr>
    <w:rPr>
      <w:rFonts w:eastAsia="標楷體" w:hAnsi="標楷體"/>
      <w:sz w:val="24"/>
    </w:rPr>
  </w:style>
  <w:style w:type="paragraph" w:customStyle="1" w:styleId="ae">
    <w:name w:val="選擇題"/>
    <w:basedOn w:val="a"/>
    <w:rsid w:val="00E00115"/>
    <w:pPr>
      <w:tabs>
        <w:tab w:val="left" w:pos="672"/>
      </w:tabs>
      <w:overflowPunct/>
      <w:autoSpaceDE w:val="0"/>
      <w:autoSpaceDN w:val="0"/>
      <w:adjustRightInd w:val="0"/>
      <w:ind w:left="440" w:hangingChars="440" w:hanging="440"/>
    </w:pPr>
    <w:rPr>
      <w:rFonts w:cs="新細明體"/>
      <w:w w:val="103"/>
      <w:sz w:val="24"/>
    </w:rPr>
  </w:style>
  <w:style w:type="character" w:customStyle="1" w:styleId="af">
    <w:name w:val="標楷體"/>
    <w:rsid w:val="00E00115"/>
    <w:rPr>
      <w:rFonts w:ascii="Times New Roman" w:eastAsia="標楷體" w:hAnsi="Times New Roman"/>
    </w:rPr>
  </w:style>
  <w:style w:type="paragraph" w:customStyle="1" w:styleId="Af0">
    <w:name w:val="(A)"/>
    <w:basedOn w:val="a6"/>
    <w:rsid w:val="00E5333C"/>
    <w:pPr>
      <w:ind w:leftChars="475" w:left="1496" w:hangingChars="15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2622</Words>
  <Characters>14951</Characters>
  <Application>Microsoft Office Word</Application>
  <DocSecurity>0</DocSecurity>
  <Lines>124</Lines>
  <Paragraphs>35</Paragraphs>
  <ScaleCrop>false</ScaleCrop>
  <Company>龍騰文化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龍騰文化</dc:creator>
  <cp:keywords/>
  <dc:description/>
  <cp:lastPrinted>2017-03-21T06:03:00Z</cp:lastPrinted>
  <dcterms:created xsi:type="dcterms:W3CDTF">2019-05-27T09:27:00Z</dcterms:created>
  <dcterms:modified xsi:type="dcterms:W3CDTF">2019-05-27T09:27:00Z</dcterms:modified>
</cp:coreProperties>
</file>