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7911"/>
        <w:gridCol w:w="1507"/>
      </w:tblGrid>
      <w:tr w:rsidR="00C82304" w:rsidRPr="00834C8E" w:rsidTr="00C82304">
        <w:trPr>
          <w:cantSplit/>
          <w:trHeight w:hRule="exact" w:val="436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82304" w:rsidRPr="00834C8E" w:rsidRDefault="001E2B26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40"/>
              </w:rPr>
              <w:t>國文</w:t>
            </w:r>
          </w:p>
        </w:tc>
        <w:tc>
          <w:tcPr>
            <w:tcW w:w="791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2304" w:rsidRPr="00834C8E" w:rsidRDefault="00B72DF4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10</w:t>
            </w:r>
            <w:r w:rsidR="00EE6442">
              <w:rPr>
                <w:rFonts w:ascii="標楷體" w:eastAsia="標楷體" w:hAnsi="標楷體" w:hint="eastAsia"/>
                <w:b/>
                <w:sz w:val="52"/>
                <w:szCs w:val="52"/>
              </w:rPr>
              <w:t>7</w:t>
            </w: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年</w:t>
            </w:r>
            <w:r w:rsidR="00E5333C">
              <w:rPr>
                <w:rFonts w:ascii="標楷體" w:eastAsia="標楷體" w:hAnsi="標楷體" w:hint="eastAsia"/>
                <w:b/>
                <w:sz w:val="52"/>
                <w:szCs w:val="52"/>
              </w:rPr>
              <w:t>學測</w:t>
            </w:r>
            <w:r w:rsidRPr="00834C8E">
              <w:rPr>
                <w:rFonts w:ascii="標楷體" w:eastAsia="標楷體" w:hAnsi="標楷體" w:hint="eastAsia"/>
                <w:b/>
                <w:sz w:val="52"/>
                <w:szCs w:val="52"/>
              </w:rPr>
              <w:t>科目考試</w:t>
            </w:r>
          </w:p>
          <w:p w:rsidR="00C82304" w:rsidRPr="00834C8E" w:rsidRDefault="00C82304" w:rsidP="00306CF5">
            <w:pPr>
              <w:snapToGrid w:val="0"/>
              <w:spacing w:beforeLines="100" w:before="365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>班級：_________ ／ 座號：_________ ／ 姓名：_________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834C8E" w:rsidRDefault="00C82304" w:rsidP="00C8230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>總</w:t>
            </w:r>
            <w:r w:rsidR="00F04565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</w:t>
            </w:r>
            <w:r w:rsidRPr="00834C8E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分</w:t>
            </w:r>
          </w:p>
        </w:tc>
      </w:tr>
      <w:tr w:rsidR="00C82304" w:rsidRPr="00834C8E" w:rsidTr="00C82304">
        <w:trPr>
          <w:cantSplit/>
          <w:trHeight w:val="1563"/>
          <w:jc w:val="center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C82304" w:rsidRPr="00834C8E" w:rsidRDefault="00C82304" w:rsidP="00C82304">
            <w:pPr>
              <w:snapToGrid w:val="0"/>
              <w:ind w:firstLine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9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2304" w:rsidRPr="00834C8E" w:rsidRDefault="00C82304" w:rsidP="00C82304">
            <w:pPr>
              <w:snapToGrid w:val="0"/>
              <w:ind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04" w:rsidRPr="00834C8E" w:rsidRDefault="00C82304" w:rsidP="00C8230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771A8" w:rsidRPr="00834C8E" w:rsidRDefault="00D771A8" w:rsidP="00A55251">
      <w:pPr>
        <w:pStyle w:val="-0"/>
      </w:pPr>
      <w:r w:rsidRPr="00834C8E">
        <w:rPr>
          <w:rFonts w:hint="eastAsia"/>
        </w:rPr>
        <w:t>一、單選題（占</w:t>
      </w:r>
      <w:r w:rsidR="00EE6442">
        <w:rPr>
          <w:rFonts w:hint="eastAsia"/>
        </w:rPr>
        <w:t>68</w:t>
      </w:r>
      <w:r w:rsidRPr="00834C8E"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2"/>
      </w:tblGrid>
      <w:tr w:rsidR="00D771A8" w:rsidRPr="002515DA" w:rsidTr="002515DA">
        <w:trPr>
          <w:jc w:val="center"/>
        </w:trPr>
        <w:tc>
          <w:tcPr>
            <w:tcW w:w="10765" w:type="dxa"/>
            <w:tcBorders>
              <w:bottom w:val="single" w:sz="4" w:space="0" w:color="auto"/>
            </w:tcBorders>
            <w:shd w:val="clear" w:color="auto" w:fill="auto"/>
          </w:tcPr>
          <w:p w:rsidR="00D771A8" w:rsidRPr="00E5333C" w:rsidRDefault="004446C2" w:rsidP="00EE6442">
            <w:pPr>
              <w:pStyle w:val="ad"/>
              <w:snapToGrid w:val="0"/>
              <w:ind w:left="778" w:hanging="778"/>
            </w:pPr>
            <w:r w:rsidRPr="004446C2">
              <w:rPr>
                <w:rFonts w:hint="eastAsia"/>
              </w:rPr>
              <w:t>說明：</w:t>
            </w:r>
            <w:r w:rsidR="00EE6442" w:rsidRPr="00EE6442">
              <w:rPr>
                <w:rFonts w:hint="eastAsia"/>
              </w:rPr>
              <w:t>第</w:t>
            </w:r>
            <w:r w:rsidR="00EE6442" w:rsidRPr="00EE6442">
              <w:rPr>
                <w:rFonts w:hint="eastAsia"/>
              </w:rPr>
              <w:t>1</w:t>
            </w:r>
            <w:r w:rsidR="00EE6442" w:rsidRPr="00EE6442">
              <w:rPr>
                <w:rFonts w:hint="eastAsia"/>
              </w:rPr>
              <w:t>題至第</w:t>
            </w:r>
            <w:r w:rsidR="00EE6442" w:rsidRPr="00EE6442">
              <w:rPr>
                <w:rFonts w:hint="eastAsia"/>
              </w:rPr>
              <w:t>34</w:t>
            </w:r>
            <w:r w:rsidR="00EE6442" w:rsidRPr="00EE6442">
              <w:rPr>
                <w:rFonts w:hint="eastAsia"/>
              </w:rPr>
              <w:t>題，每題有</w:t>
            </w:r>
            <w:r w:rsidR="00EE6442" w:rsidRPr="00EE6442">
              <w:rPr>
                <w:rFonts w:hint="eastAsia"/>
              </w:rPr>
              <w:t>4</w:t>
            </w:r>
            <w:r w:rsidR="00EE6442" w:rsidRPr="00EE6442">
              <w:rPr>
                <w:rFonts w:hint="eastAsia"/>
              </w:rPr>
              <w:t>個選項，其中只有一個是正確或最適當的選項，請畫記在答案卡之「選擇題答案區」。各題答對者，得</w:t>
            </w:r>
            <w:r w:rsidR="00EE6442" w:rsidRPr="00EE6442">
              <w:rPr>
                <w:rFonts w:hint="eastAsia"/>
              </w:rPr>
              <w:t>2</w:t>
            </w:r>
            <w:r w:rsidR="00EE6442" w:rsidRPr="00EE6442">
              <w:rPr>
                <w:rFonts w:hint="eastAsia"/>
              </w:rPr>
              <w:t>分；答錯、未作答或畫記多於一個選項者，該題以零分計算。</w:t>
            </w:r>
          </w:p>
        </w:tc>
      </w:tr>
    </w:tbl>
    <w:p w:rsidR="00506E26" w:rsidRPr="00834C8E" w:rsidRDefault="001E2B26" w:rsidP="00834C8E">
      <w:pPr>
        <w:pStyle w:val="a6"/>
        <w:spacing w:beforeLines="30" w:before="109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2A41A3" w:rsidRPr="00834C8E">
        <w:rPr>
          <w:rFonts w:hint="eastAsia"/>
        </w:rPr>
        <w:t>1</w:t>
      </w:r>
      <w:r w:rsidR="00506E26" w:rsidRPr="00834C8E">
        <w:t>.</w:t>
      </w:r>
      <w:r w:rsidR="00102CE9" w:rsidRPr="00834C8E">
        <w:rPr>
          <w:rFonts w:hint="eastAsia"/>
        </w:rPr>
        <w:tab/>
      </w:r>
      <w:r w:rsidR="00E5333C" w:rsidRPr="00BB291A">
        <w:rPr>
          <w:rFonts w:hint="eastAsia"/>
        </w:rPr>
        <w:t>下列「　」內</w:t>
      </w:r>
      <w:r w:rsidR="008C42D1">
        <w:rPr>
          <w:rFonts w:hint="eastAsia"/>
        </w:rPr>
        <w:t>字音前後相同的是</w:t>
      </w:r>
      <w:r w:rsidR="00E5333C" w:rsidRPr="00BB291A">
        <w:rPr>
          <w:rFonts w:hint="eastAsia"/>
        </w:rPr>
        <w:t xml:space="preserve">︰　</w:t>
      </w:r>
      <w:r w:rsidR="00A60279">
        <w:rPr>
          <w:rFonts w:hint="eastAsia"/>
        </w:rPr>
        <w:t xml:space="preserve">   </w:t>
      </w:r>
      <w:r w:rsidR="00E5333C">
        <w:br/>
      </w:r>
      <w:r w:rsidR="00E5333C" w:rsidRPr="00BB291A">
        <w:t>(A)</w:t>
      </w:r>
      <w:r w:rsidR="00EE6442" w:rsidRPr="00EE6442">
        <w:rPr>
          <w:rFonts w:hint="eastAsia"/>
        </w:rPr>
        <w:t>「簪」纓世族／浸潤之「譖」</w:t>
      </w:r>
      <w:r w:rsidR="00E5333C">
        <w:rPr>
          <w:rFonts w:hint="eastAsia"/>
        </w:rPr>
        <w:tab/>
      </w:r>
      <w:r w:rsidR="00E5333C" w:rsidRPr="00BB291A">
        <w:t>(B)</w:t>
      </w:r>
      <w:r w:rsidR="00EE6442" w:rsidRPr="00EE6442">
        <w:rPr>
          <w:rFonts w:hint="eastAsia"/>
        </w:rPr>
        <w:t>若「垤」若穴／藩籬「桎」梏</w:t>
      </w:r>
      <w:r w:rsidR="00E5333C" w:rsidRPr="00BB291A">
        <w:rPr>
          <w:rFonts w:hint="eastAsia"/>
        </w:rPr>
        <w:t xml:space="preserve">　</w:t>
      </w:r>
      <w:r w:rsidR="00E5333C">
        <w:br/>
      </w:r>
      <w:r w:rsidR="00E5333C" w:rsidRPr="00BB291A">
        <w:t>(C)</w:t>
      </w:r>
      <w:r w:rsidR="00EE6442" w:rsidRPr="00EE6442">
        <w:rPr>
          <w:rFonts w:hint="eastAsia"/>
        </w:rPr>
        <w:t>財匱力「絀」／正身「黜」惡</w:t>
      </w:r>
      <w:r w:rsidR="00E5333C">
        <w:rPr>
          <w:rFonts w:hint="eastAsia"/>
        </w:rPr>
        <w:tab/>
      </w:r>
      <w:r w:rsidR="00E5333C" w:rsidRPr="00BB291A">
        <w:t>(D)</w:t>
      </w:r>
      <w:r w:rsidR="00EE6442" w:rsidRPr="00EE6442">
        <w:rPr>
          <w:rFonts w:hint="eastAsia"/>
        </w:rPr>
        <w:t>「檣」傾楫摧／稼「穡」之道</w:t>
      </w:r>
    </w:p>
    <w:p w:rsidR="00145FE5" w:rsidRPr="00834C8E" w:rsidRDefault="001E2B26" w:rsidP="00EE6442">
      <w:pPr>
        <w:pStyle w:val="a6"/>
        <w:tabs>
          <w:tab w:val="clear" w:pos="1453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2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E6442" w:rsidRPr="00EE6442">
        <w:rPr>
          <w:rFonts w:hint="eastAsia"/>
        </w:rPr>
        <w:t>下列文句，用字完全正確的是：</w:t>
      </w:r>
      <w:r w:rsidR="00E5333C" w:rsidRPr="00BB291A">
        <w:rPr>
          <w:rFonts w:hint="eastAsia"/>
        </w:rPr>
        <w:t xml:space="preserve">　</w:t>
      </w:r>
      <w:r w:rsidR="00E5333C">
        <w:br/>
      </w:r>
      <w:r w:rsidR="00E5333C" w:rsidRPr="00BB291A">
        <w:t>(A)</w:t>
      </w:r>
      <w:r w:rsidR="00EE6442" w:rsidRPr="00EE6442">
        <w:rPr>
          <w:rFonts w:hint="eastAsia"/>
        </w:rPr>
        <w:t>慢不經心的求學態度，將連帶降低學習成效</w:t>
      </w:r>
      <w:r w:rsidR="00E5333C" w:rsidRPr="00BB291A">
        <w:rPr>
          <w:rFonts w:hint="eastAsia"/>
        </w:rPr>
        <w:t xml:space="preserve">　</w:t>
      </w:r>
      <w:r w:rsidR="00E5333C">
        <w:br/>
      </w:r>
      <w:r w:rsidR="00E5333C" w:rsidRPr="00BB291A">
        <w:t>(B)</w:t>
      </w:r>
      <w:r w:rsidR="00EE6442" w:rsidRPr="00EE6442">
        <w:rPr>
          <w:rFonts w:hint="eastAsia"/>
        </w:rPr>
        <w:t>謾罵與善意批評本質有別，二者心態也不同</w:t>
      </w:r>
      <w:r w:rsidR="00E5333C">
        <w:br/>
      </w:r>
      <w:r w:rsidR="00E5333C" w:rsidRPr="00BB291A">
        <w:t>(C)</w:t>
      </w:r>
      <w:r w:rsidR="00EE6442" w:rsidRPr="00EE6442">
        <w:rPr>
          <w:rFonts w:hint="eastAsia"/>
        </w:rPr>
        <w:t>他的建築設計作品響譽國際，堪稱當代巨擘</w:t>
      </w:r>
      <w:r w:rsidR="00E5333C" w:rsidRPr="00BB291A">
        <w:rPr>
          <w:rFonts w:hint="eastAsia"/>
        </w:rPr>
        <w:t xml:space="preserve">　</w:t>
      </w:r>
      <w:r w:rsidR="00E5333C">
        <w:br/>
      </w:r>
      <w:r w:rsidR="00E5333C" w:rsidRPr="00BB291A">
        <w:t>(D)</w:t>
      </w:r>
      <w:r w:rsidR="00EE6442" w:rsidRPr="00EE6442">
        <w:rPr>
          <w:rFonts w:hint="eastAsia"/>
        </w:rPr>
        <w:t>伴隨一晌貪歡而來的，常是慘不忍堵的代價</w:t>
      </w:r>
    </w:p>
    <w:p w:rsidR="00EE6442" w:rsidRPr="00EE6442" w:rsidRDefault="001E2B26" w:rsidP="00EE6442">
      <w:pPr>
        <w:pStyle w:val="a6"/>
        <w:tabs>
          <w:tab w:val="right" w:pos="10755"/>
        </w:tabs>
        <w:ind w:left="1137" w:hanging="1137"/>
        <w:rPr>
          <w:rStyle w:val="af"/>
        </w:rPr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3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E6442" w:rsidRPr="00EE6442">
        <w:rPr>
          <w:rFonts w:hint="eastAsia"/>
        </w:rPr>
        <w:t>閱讀下列新詩，最適合填入□內的詞依序是：</w:t>
      </w:r>
      <w:r w:rsidR="00E5333C">
        <w:br/>
      </w:r>
      <w:r w:rsidR="00EE6442" w:rsidRPr="00EE6442">
        <w:rPr>
          <w:rStyle w:val="af"/>
          <w:rFonts w:hint="eastAsia"/>
        </w:rPr>
        <w:t>甲、山稜劃開暗夜／□□洩漏下來（瓦歷斯‧諾幹〈拆信刀〉）</w:t>
      </w:r>
    </w:p>
    <w:p w:rsidR="00EE6442" w:rsidRPr="00EE6442" w:rsidRDefault="00EE6442" w:rsidP="00EE6442">
      <w:pPr>
        <w:pStyle w:val="a6"/>
        <w:tabs>
          <w:tab w:val="right" w:pos="10755"/>
        </w:tabs>
        <w:ind w:leftChars="473" w:left="1132" w:firstLineChars="4" w:firstLine="10"/>
        <w:rPr>
          <w:rStyle w:val="af"/>
        </w:rPr>
      </w:pPr>
      <w:r w:rsidRPr="00EE6442">
        <w:rPr>
          <w:rStyle w:val="af"/>
          <w:rFonts w:hint="eastAsia"/>
        </w:rPr>
        <w:t>乙、路在前面／伸著／長長的舌頭／把一雙雙的腳／□了進去（向明〈七孔新笛〉）</w:t>
      </w:r>
    </w:p>
    <w:p w:rsidR="00EE6442" w:rsidRPr="00EE6442" w:rsidRDefault="00EE6442" w:rsidP="00EE6442">
      <w:pPr>
        <w:pStyle w:val="a6"/>
        <w:tabs>
          <w:tab w:val="clear" w:pos="1453"/>
          <w:tab w:val="right" w:pos="10755"/>
        </w:tabs>
        <w:ind w:leftChars="476" w:left="1599" w:hangingChars="192" w:hanging="460"/>
        <w:rPr>
          <w:rStyle w:val="af"/>
        </w:rPr>
      </w:pPr>
      <w:r w:rsidRPr="00EE6442">
        <w:rPr>
          <w:rStyle w:val="af"/>
          <w:rFonts w:hint="eastAsia"/>
        </w:rPr>
        <w:t>丙、最後一隻高音階的</w:t>
      </w:r>
      <w:r w:rsidRPr="00EE6442">
        <w:rPr>
          <w:rStyle w:val="af"/>
          <w:rFonts w:hint="eastAsia"/>
        </w:rPr>
        <w:t>LA</w:t>
      </w:r>
      <w:r w:rsidRPr="00EE6442">
        <w:rPr>
          <w:rStyle w:val="af"/>
          <w:rFonts w:hint="eastAsia"/>
        </w:rPr>
        <w:t>／還來不及出現／夕陽以吸塵器的速度／將這一切□□乾淨（顏艾琳〈夕陽前發生的事〉）</w:t>
      </w:r>
    </w:p>
    <w:p w:rsidR="00EE6442" w:rsidRDefault="00EE6442" w:rsidP="00EE6442">
      <w:pPr>
        <w:pStyle w:val="a6"/>
        <w:tabs>
          <w:tab w:val="clear" w:pos="1453"/>
          <w:tab w:val="left" w:pos="1985"/>
          <w:tab w:val="right" w:pos="10755"/>
        </w:tabs>
        <w:ind w:leftChars="481" w:left="1599" w:hangingChars="187" w:hanging="448"/>
        <w:rPr>
          <w:rStyle w:val="af"/>
        </w:rPr>
      </w:pPr>
      <w:r w:rsidRPr="00EE6442">
        <w:rPr>
          <w:rStyle w:val="af"/>
          <w:rFonts w:hint="eastAsia"/>
        </w:rPr>
        <w:t>丁、我撐傘走過老樹下／已不見它那灰白蒼老的影子／年輕的翠綠承受細雨的彈珠／調皮的□□在傘上（陳秀喜〈復活〉）</w:t>
      </w:r>
    </w:p>
    <w:p w:rsidR="00145FE5" w:rsidRPr="00834C8E" w:rsidRDefault="00E5333C" w:rsidP="00EE6442">
      <w:pPr>
        <w:pStyle w:val="a6"/>
        <w:tabs>
          <w:tab w:val="right" w:pos="10755"/>
        </w:tabs>
        <w:ind w:leftChars="475" w:left="1137" w:firstLineChars="4" w:firstLine="10"/>
      </w:pPr>
      <w:r w:rsidRPr="00BB291A">
        <w:t>(A)</w:t>
      </w:r>
      <w:r w:rsidR="00EE6442" w:rsidRPr="00EE6442">
        <w:rPr>
          <w:rFonts w:hint="eastAsia"/>
        </w:rPr>
        <w:t>誓言／舔／沖刷／丟擲</w:t>
      </w:r>
      <w:r>
        <w:rPr>
          <w:rFonts w:hint="eastAsia"/>
        </w:rPr>
        <w:tab/>
      </w:r>
      <w:r w:rsidRPr="00BB291A">
        <w:t>(B)</w:t>
      </w:r>
      <w:r w:rsidR="00EE6442" w:rsidRPr="00EE6442">
        <w:rPr>
          <w:rFonts w:hint="eastAsia"/>
        </w:rPr>
        <w:t>誓言／捲／吞沒／流洩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EE6442" w:rsidRPr="00EE6442">
        <w:rPr>
          <w:rFonts w:hint="eastAsia"/>
        </w:rPr>
        <w:t>祕密／舔／吞沒／丟擲</w:t>
      </w:r>
      <w:r>
        <w:rPr>
          <w:rFonts w:hint="eastAsia"/>
        </w:rPr>
        <w:tab/>
      </w:r>
      <w:r w:rsidRPr="00BB291A">
        <w:t>(D)</w:t>
      </w:r>
      <w:r w:rsidR="00EE6442" w:rsidRPr="00EE6442">
        <w:rPr>
          <w:rFonts w:hint="eastAsia"/>
        </w:rPr>
        <w:t>祕密／捲／沖刷／流洩</w:t>
      </w:r>
    </w:p>
    <w:p w:rsidR="00EE6442" w:rsidRDefault="001E2B26" w:rsidP="00834C8E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4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EE6442" w:rsidRPr="00EE6442">
        <w:rPr>
          <w:rFonts w:hint="eastAsia"/>
        </w:rPr>
        <w:t>閱讀下文，最適合填入□□□□內的語詞依序是：</w:t>
      </w:r>
    </w:p>
    <w:p w:rsidR="00EE6442" w:rsidRPr="00834C8E" w:rsidRDefault="00EE6442" w:rsidP="00EE6442">
      <w:pPr>
        <w:pStyle w:val="a6"/>
        <w:tabs>
          <w:tab w:val="right" w:pos="10755"/>
        </w:tabs>
        <w:ind w:leftChars="475" w:left="1137" w:firstLineChars="4" w:firstLine="10"/>
      </w:pPr>
      <w:r w:rsidRPr="00EE6442">
        <w:rPr>
          <w:rStyle w:val="af"/>
          <w:rFonts w:hint="eastAsia"/>
        </w:rPr>
        <w:t>葉石林《避暑錄話》中多精語。其論人才曰：「唐自懿、僖以後，人才日削，至於五代，謂之□□□□可也。然吾觀浮屠中乃有雲門、臨濟、德山、趙州數十輩人，卓然超世，是可與扶持天下，配古名臣。然後知其散而橫潰者，又有在此者也」云云。此論天下人才有定量，不出於此則出於彼，學問亦然。元明二代，於學術蓋無可言，至於詩文，亦不能出唐宋範圍，然書畫大家□□□□。國朝則學盛而藝衰。物莫能兩大，亦自然之勢也。（王國維《東山雜記》）</w:t>
      </w:r>
      <w:r w:rsidR="00E5333C">
        <w:br/>
      </w:r>
      <w:r w:rsidRPr="00BB291A">
        <w:t>(A)</w:t>
      </w:r>
      <w:r w:rsidRPr="00EE6442">
        <w:rPr>
          <w:rFonts w:hint="eastAsia"/>
        </w:rPr>
        <w:t>空國無人／沒沒無聞</w:t>
      </w:r>
      <w:r>
        <w:rPr>
          <w:rFonts w:hint="eastAsia"/>
        </w:rPr>
        <w:tab/>
      </w:r>
      <w:r w:rsidRPr="00BB291A">
        <w:t>(B)</w:t>
      </w:r>
      <w:r w:rsidRPr="00EE6442">
        <w:rPr>
          <w:rFonts w:hint="eastAsia"/>
        </w:rPr>
        <w:t>空國無人／接武而起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EE6442">
        <w:rPr>
          <w:rFonts w:hint="eastAsia"/>
        </w:rPr>
        <w:t>人才輩出／沒沒無聞</w:t>
      </w:r>
      <w:r>
        <w:rPr>
          <w:rFonts w:hint="eastAsia"/>
        </w:rPr>
        <w:tab/>
      </w:r>
      <w:r w:rsidRPr="00BB291A">
        <w:t>(D)</w:t>
      </w:r>
      <w:r w:rsidRPr="00EE6442">
        <w:rPr>
          <w:rFonts w:hint="eastAsia"/>
        </w:rPr>
        <w:t>人才輩出／接武而起</w:t>
      </w:r>
    </w:p>
    <w:p w:rsidR="0011268D" w:rsidRDefault="0011268D" w:rsidP="0011268D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AD489B">
        <w:rPr>
          <w:rFonts w:hint="eastAsia"/>
        </w:rPr>
        <w:t>5</w:t>
      </w:r>
      <w:r w:rsidRPr="00834C8E">
        <w:t>.</w:t>
      </w:r>
      <w:r w:rsidRPr="00834C8E">
        <w:rPr>
          <w:rFonts w:hint="eastAsia"/>
        </w:rPr>
        <w:tab/>
      </w:r>
      <w:r w:rsidR="00AD489B" w:rsidRPr="00AD489B">
        <w:rPr>
          <w:rFonts w:hint="eastAsia"/>
        </w:rPr>
        <w:t>下列是一段現代散文，依據文意，甲、乙、丙、丁、戊排列順序最恰當的是：</w:t>
      </w:r>
    </w:p>
    <w:p w:rsidR="00AD489B" w:rsidRPr="00AD489B" w:rsidRDefault="00AD489B" w:rsidP="00AD489B">
      <w:pPr>
        <w:pStyle w:val="Af0"/>
        <w:tabs>
          <w:tab w:val="clear" w:pos="1453"/>
          <w:tab w:val="left" w:pos="1134"/>
        </w:tabs>
        <w:ind w:leftChars="474" w:left="1135" w:firstLineChars="1" w:firstLine="2"/>
        <w:rPr>
          <w:rStyle w:val="af"/>
        </w:rPr>
      </w:pPr>
      <w:r w:rsidRPr="00AD489B">
        <w:rPr>
          <w:rStyle w:val="af"/>
          <w:rFonts w:hint="eastAsia"/>
        </w:rPr>
        <w:t>四面街角至少有幾百個人焦躁地等著過街，也有些人和我們一樣在等計程車。……每逢紅綠燈轉換時，一大波傘海會像激流般沖往</w:t>
      </w:r>
      <w:bookmarkStart w:id="0" w:name="_GoBack"/>
      <w:bookmarkEnd w:id="0"/>
      <w:r w:rsidRPr="00AD489B">
        <w:rPr>
          <w:rStyle w:val="af"/>
          <w:rFonts w:hint="eastAsia"/>
        </w:rPr>
        <w:t>對岸，不斷有人踩進了積水的坑洞而驚呼。</w:t>
      </w:r>
    </w:p>
    <w:p w:rsidR="00AD489B" w:rsidRPr="00AD489B" w:rsidRDefault="00AD489B" w:rsidP="00AD489B">
      <w:pPr>
        <w:pStyle w:val="Af0"/>
        <w:tabs>
          <w:tab w:val="clear" w:pos="3585"/>
          <w:tab w:val="left" w:pos="4970"/>
        </w:tabs>
        <w:rPr>
          <w:rStyle w:val="af"/>
        </w:rPr>
      </w:pPr>
      <w:r w:rsidRPr="00AD489B">
        <w:rPr>
          <w:rStyle w:val="af"/>
          <w:rFonts w:hint="eastAsia"/>
        </w:rPr>
        <w:t>甲、</w:t>
      </w:r>
      <w:r w:rsidRPr="00AD489B">
        <w:rPr>
          <w:rStyle w:val="af"/>
          <w:rFonts w:hint="eastAsia"/>
          <w:u w:val="single"/>
        </w:rPr>
        <w:t>能抓住車門的手</w:t>
      </w:r>
      <w:r w:rsidRPr="00AD489B">
        <w:rPr>
          <w:rStyle w:val="af"/>
          <w:rFonts w:hint="eastAsia"/>
        </w:rPr>
        <w:tab/>
      </w:r>
      <w:r w:rsidRPr="00AD489B">
        <w:rPr>
          <w:rStyle w:val="af"/>
          <w:rFonts w:hint="eastAsia"/>
        </w:rPr>
        <w:t>乙、</w:t>
      </w:r>
      <w:r w:rsidRPr="00AD489B">
        <w:rPr>
          <w:rStyle w:val="af"/>
          <w:rFonts w:hint="eastAsia"/>
          <w:u w:val="single"/>
        </w:rPr>
        <w:t>留在路旁的是有增無減的等車的人</w:t>
      </w:r>
    </w:p>
    <w:p w:rsidR="00AD489B" w:rsidRPr="00AD489B" w:rsidRDefault="00AD489B" w:rsidP="00AD489B">
      <w:pPr>
        <w:pStyle w:val="Af0"/>
        <w:tabs>
          <w:tab w:val="clear" w:pos="3585"/>
          <w:tab w:val="left" w:pos="4956"/>
        </w:tabs>
        <w:rPr>
          <w:rStyle w:val="af"/>
        </w:rPr>
      </w:pPr>
      <w:r w:rsidRPr="00AD489B">
        <w:rPr>
          <w:rStyle w:val="af"/>
          <w:rFonts w:hint="eastAsia"/>
        </w:rPr>
        <w:t>丙、</w:t>
      </w:r>
      <w:r w:rsidRPr="00AD489B">
        <w:rPr>
          <w:rStyle w:val="af"/>
          <w:rFonts w:hint="eastAsia"/>
          <w:u w:val="single"/>
        </w:rPr>
        <w:t>一大群人擁上去</w:t>
      </w:r>
      <w:r w:rsidRPr="00AD489B">
        <w:rPr>
          <w:rStyle w:val="af"/>
          <w:rFonts w:hint="eastAsia"/>
        </w:rPr>
        <w:tab/>
      </w:r>
      <w:r w:rsidRPr="00AD489B">
        <w:rPr>
          <w:rStyle w:val="af"/>
          <w:rFonts w:hint="eastAsia"/>
        </w:rPr>
        <w:t>丁、</w:t>
      </w:r>
      <w:r w:rsidRPr="00AD489B">
        <w:rPr>
          <w:rStyle w:val="af"/>
          <w:rFonts w:hint="eastAsia"/>
          <w:u w:val="single"/>
        </w:rPr>
        <w:t>真是令人羨慕的幸運之手</w:t>
      </w:r>
    </w:p>
    <w:p w:rsidR="00AD489B" w:rsidRPr="00AD489B" w:rsidRDefault="00AD489B" w:rsidP="00AD489B">
      <w:pPr>
        <w:pStyle w:val="Af0"/>
        <w:rPr>
          <w:rStyle w:val="af"/>
        </w:rPr>
      </w:pPr>
      <w:r w:rsidRPr="00AD489B">
        <w:rPr>
          <w:rStyle w:val="af"/>
          <w:rFonts w:hint="eastAsia"/>
        </w:rPr>
        <w:t>戊、</w:t>
      </w:r>
      <w:r w:rsidRPr="00AD489B">
        <w:rPr>
          <w:rStyle w:val="af"/>
          <w:rFonts w:hint="eastAsia"/>
          <w:u w:val="single"/>
        </w:rPr>
        <w:t>偶有一輛空車亮著頂燈在車陣中出現</w:t>
      </w:r>
    </w:p>
    <w:p w:rsidR="00E5333C" w:rsidRPr="00834C8E" w:rsidRDefault="00AD489B" w:rsidP="00D6110B">
      <w:pPr>
        <w:pStyle w:val="Af0"/>
        <w:ind w:leftChars="468" w:left="1120" w:firstLineChars="7" w:firstLine="17"/>
      </w:pPr>
      <w:r w:rsidRPr="00AD489B">
        <w:rPr>
          <w:rStyle w:val="af"/>
          <w:rFonts w:hint="eastAsia"/>
        </w:rPr>
        <w:lastRenderedPageBreak/>
        <w:t>那些人的臉上似乎有一種強勝弱敗的神色，很快融入車海。（齊邦媛〈失散〉）</w:t>
      </w:r>
      <w:r w:rsidR="0011268D">
        <w:br/>
      </w:r>
      <w:r w:rsidR="0011268D" w:rsidRPr="00BB291A">
        <w:t>(A)</w:t>
      </w:r>
      <w:r w:rsidR="00D6110B" w:rsidRPr="00D6110B">
        <w:rPr>
          <w:rFonts w:hint="eastAsia"/>
        </w:rPr>
        <w:t>乙戊甲丙丁</w:t>
      </w:r>
      <w:r w:rsidR="0011268D">
        <w:rPr>
          <w:rFonts w:hint="eastAsia"/>
        </w:rPr>
        <w:tab/>
      </w:r>
      <w:r w:rsidR="0011268D" w:rsidRPr="00BB291A">
        <w:t>(B)</w:t>
      </w:r>
      <w:r w:rsidR="00D6110B" w:rsidRPr="00E25C0B">
        <w:rPr>
          <w:rFonts w:hint="eastAsia"/>
        </w:rPr>
        <w:t>乙戊丙甲丁</w:t>
      </w:r>
      <w:r w:rsidR="00D6110B">
        <w:rPr>
          <w:rFonts w:hint="eastAsia"/>
        </w:rPr>
        <w:tab/>
      </w:r>
      <w:r w:rsidR="00D6110B" w:rsidRPr="00BB291A">
        <w:t xml:space="preserve"> </w:t>
      </w:r>
      <w:r w:rsidR="0011268D" w:rsidRPr="00BB291A">
        <w:t>(C)</w:t>
      </w:r>
      <w:r w:rsidR="00D6110B" w:rsidRPr="00E25C0B">
        <w:rPr>
          <w:rFonts w:hint="eastAsia"/>
        </w:rPr>
        <w:t>戊丙甲丁乙</w:t>
      </w:r>
      <w:r w:rsidR="00D6110B">
        <w:rPr>
          <w:rFonts w:hint="eastAsia"/>
        </w:rPr>
        <w:tab/>
      </w:r>
      <w:r w:rsidR="00D6110B" w:rsidRPr="00BB291A">
        <w:t xml:space="preserve"> </w:t>
      </w:r>
      <w:r w:rsidR="0011268D" w:rsidRPr="00BB291A">
        <w:t>(D)</w:t>
      </w:r>
      <w:r w:rsidR="00D6110B" w:rsidRPr="00D6110B">
        <w:rPr>
          <w:rFonts w:hint="eastAsia"/>
        </w:rPr>
        <w:t>戊丙丁甲乙</w:t>
      </w:r>
    </w:p>
    <w:p w:rsidR="00902E13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6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02E13" w:rsidRPr="00902E13">
        <w:rPr>
          <w:rFonts w:hint="eastAsia"/>
        </w:rPr>
        <w:t>下列是仁欣醫院在進行手術治療前，提供給患者的麻醉風險等級表，依據表中的資訊，敘述</w:t>
      </w:r>
      <w:r w:rsidR="00902E13" w:rsidRPr="00902E13">
        <w:rPr>
          <w:rFonts w:hint="eastAsia"/>
          <w:b/>
        </w:rPr>
        <w:t>錯誤</w:t>
      </w:r>
      <w:r w:rsidR="00902E13" w:rsidRPr="00902E13">
        <w:rPr>
          <w:rFonts w:hint="eastAsia"/>
        </w:rPr>
        <w:t>的是：</w:t>
      </w:r>
      <w:r w:rsidR="006B09A2">
        <w:rPr>
          <w:rStyle w:val="af"/>
          <w:rFonts w:hint="eastAsia"/>
        </w:rPr>
        <w:t xml:space="preserve">　　</w:t>
      </w:r>
    </w:p>
    <w:tbl>
      <w:tblPr>
        <w:tblW w:w="9639" w:type="dxa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804"/>
        <w:gridCol w:w="1984"/>
      </w:tblGrid>
      <w:tr w:rsidR="00902E13" w:rsidRPr="004904AD" w:rsidTr="00902E13"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b/>
                <w:spacing w:val="10"/>
                <w:szCs w:val="22"/>
              </w:rPr>
            </w:pPr>
            <w:r w:rsidRPr="00E95F47">
              <w:rPr>
                <w:rFonts w:eastAsia="標楷體" w:hint="eastAsia"/>
                <w:b/>
                <w:spacing w:val="10"/>
                <w:sz w:val="24"/>
                <w:szCs w:val="22"/>
              </w:rPr>
              <w:t>麻　醉　風　險　等　級　表</w:t>
            </w:r>
          </w:p>
        </w:tc>
      </w:tr>
      <w:tr w:rsidR="00902E13" w:rsidRPr="004904AD" w:rsidTr="00902E13"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b/>
                <w:spacing w:val="1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szCs w:val="22"/>
              </w:rPr>
              <w:t>級別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b/>
                <w:spacing w:val="1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szCs w:val="22"/>
              </w:rPr>
              <w:t>病人狀態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b/>
                <w:spacing w:val="1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szCs w:val="22"/>
              </w:rPr>
              <w:t>死亡率</w:t>
            </w:r>
          </w:p>
        </w:tc>
      </w:tr>
      <w:tr w:rsidR="00902E13" w:rsidRPr="004904AD" w:rsidTr="00902E13"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健康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0.06</w:t>
            </w:r>
            <w:r>
              <w:rPr>
                <w:rFonts w:eastAsia="標楷體" w:hint="eastAsia"/>
                <w:spacing w:val="1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szCs w:val="22"/>
              </w:rPr>
              <w:t>0.08%</w:t>
            </w:r>
          </w:p>
        </w:tc>
      </w:tr>
      <w:tr w:rsidR="00902E13" w:rsidRPr="004904AD" w:rsidTr="00902E13">
        <w:tc>
          <w:tcPr>
            <w:tcW w:w="851" w:type="dxa"/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有輕微的全身性疾病，但無功能上的障礙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E13" w:rsidRPr="004904AD" w:rsidRDefault="00902E13" w:rsidP="00902E13">
            <w:pPr>
              <w:widowControl/>
              <w:wordWrap w:val="0"/>
              <w:spacing w:line="360" w:lineRule="atLeast"/>
              <w:ind w:leftChars="70" w:left="168"/>
              <w:jc w:val="lef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0.27</w:t>
            </w:r>
            <w:r>
              <w:rPr>
                <w:rFonts w:eastAsia="標楷體" w:hint="eastAsia"/>
                <w:spacing w:val="1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szCs w:val="22"/>
              </w:rPr>
              <w:t>0.4%</w:t>
            </w:r>
          </w:p>
        </w:tc>
      </w:tr>
      <w:tr w:rsidR="00902E13" w:rsidRPr="004904AD" w:rsidTr="00902E13">
        <w:tc>
          <w:tcPr>
            <w:tcW w:w="851" w:type="dxa"/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有中度至重度的全身性疾病，且造成部分功能障礙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E13" w:rsidRPr="004904AD" w:rsidRDefault="00902E13" w:rsidP="00902E13">
            <w:pPr>
              <w:widowControl/>
              <w:wordWrap w:val="0"/>
              <w:spacing w:line="360" w:lineRule="atLeast"/>
              <w:ind w:leftChars="125" w:left="299"/>
              <w:jc w:val="lef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1.8</w:t>
            </w:r>
            <w:r>
              <w:rPr>
                <w:rFonts w:eastAsia="標楷體" w:hint="eastAsia"/>
                <w:spacing w:val="1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szCs w:val="22"/>
              </w:rPr>
              <w:t>4.3%</w:t>
            </w:r>
          </w:p>
        </w:tc>
      </w:tr>
      <w:tr w:rsidR="00902E13" w:rsidRPr="004904AD" w:rsidTr="00902E13">
        <w:tc>
          <w:tcPr>
            <w:tcW w:w="851" w:type="dxa"/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有重度的全身性疾病，具有相當程度的功能障礙，且時常危及生命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E13" w:rsidRPr="004904AD" w:rsidRDefault="00902E13" w:rsidP="00902E13">
            <w:pPr>
              <w:widowControl/>
              <w:wordWrap w:val="0"/>
              <w:spacing w:line="360" w:lineRule="atLeast"/>
              <w:ind w:leftChars="125" w:left="299"/>
              <w:jc w:val="lef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7.8</w:t>
            </w:r>
            <w:r>
              <w:rPr>
                <w:rFonts w:eastAsia="標楷體" w:hint="eastAsia"/>
                <w:spacing w:val="1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szCs w:val="22"/>
              </w:rPr>
              <w:t>23%</w:t>
            </w:r>
          </w:p>
        </w:tc>
      </w:tr>
      <w:tr w:rsidR="00902E13" w:rsidRPr="004904AD" w:rsidTr="00902E13">
        <w:tc>
          <w:tcPr>
            <w:tcW w:w="851" w:type="dxa"/>
            <w:shd w:val="clear" w:color="auto" w:fill="auto"/>
            <w:vAlign w:val="center"/>
          </w:tcPr>
          <w:p w:rsidR="00902E13" w:rsidRPr="004904AD" w:rsidRDefault="00902E13" w:rsidP="0077749E">
            <w:pPr>
              <w:widowControl/>
              <w:spacing w:line="360" w:lineRule="atLeast"/>
              <w:jc w:val="center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902E13" w:rsidRPr="004904AD" w:rsidRDefault="00902E13" w:rsidP="0077749E">
            <w:pPr>
              <w:widowControl/>
              <w:spacing w:line="36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瀕危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，</w:t>
            </w:r>
            <w:r w:rsidRPr="004904AD">
              <w:rPr>
                <w:rFonts w:eastAsia="標楷體" w:hAnsi="標楷體"/>
                <w:spacing w:val="10"/>
                <w:szCs w:val="22"/>
              </w:rPr>
              <w:t>無論是否接受手術治療，預期在</w:t>
            </w:r>
            <w:r w:rsidRPr="004904AD">
              <w:rPr>
                <w:rFonts w:eastAsia="標楷體"/>
                <w:spacing w:val="10"/>
                <w:szCs w:val="22"/>
              </w:rPr>
              <w:t>24</w:t>
            </w:r>
            <w:r w:rsidRPr="004904AD">
              <w:rPr>
                <w:rFonts w:eastAsia="標楷體" w:hAnsi="標楷體"/>
                <w:spacing w:val="10"/>
                <w:szCs w:val="22"/>
              </w:rPr>
              <w:t>小時內死亡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E13" w:rsidRPr="004904AD" w:rsidRDefault="00902E13" w:rsidP="00902E13">
            <w:pPr>
              <w:widowControl/>
              <w:wordWrap w:val="0"/>
              <w:spacing w:line="360" w:lineRule="atLeast"/>
              <w:ind w:leftChars="125" w:left="299"/>
              <w:jc w:val="lef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/>
                <w:spacing w:val="10"/>
                <w:szCs w:val="22"/>
              </w:rPr>
              <w:t>9.4</w:t>
            </w:r>
            <w:r>
              <w:rPr>
                <w:rFonts w:eastAsia="標楷體" w:hint="eastAsia"/>
                <w:spacing w:val="1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szCs w:val="22"/>
              </w:rPr>
              <w:t>51%</w:t>
            </w:r>
          </w:p>
        </w:tc>
      </w:tr>
    </w:tbl>
    <w:p w:rsidR="00145FE5" w:rsidRPr="00834C8E" w:rsidRDefault="00902E13" w:rsidP="00902E13">
      <w:pPr>
        <w:pStyle w:val="a6"/>
        <w:ind w:leftChars="468" w:left="1137" w:hangingChars="7" w:hanging="17"/>
      </w:pPr>
      <w:r w:rsidRPr="00BB291A">
        <w:t>(A)</w:t>
      </w:r>
      <w:r w:rsidRPr="00902E13">
        <w:rPr>
          <w:rFonts w:hint="eastAsia"/>
        </w:rPr>
        <w:t>第</w:t>
      </w:r>
      <w:r w:rsidRPr="00902E13">
        <w:rPr>
          <w:rFonts w:hint="eastAsia"/>
        </w:rPr>
        <w:t>1</w:t>
      </w:r>
      <w:r w:rsidRPr="00902E13">
        <w:rPr>
          <w:rFonts w:hint="eastAsia"/>
        </w:rPr>
        <w:t>、</w:t>
      </w:r>
      <w:r w:rsidRPr="00902E13">
        <w:rPr>
          <w:rFonts w:hint="eastAsia"/>
        </w:rPr>
        <w:t>2</w:t>
      </w:r>
      <w:r w:rsidRPr="00902E13">
        <w:rPr>
          <w:rFonts w:hint="eastAsia"/>
        </w:rPr>
        <w:t>級死亡率約為</w:t>
      </w:r>
      <w:r w:rsidRPr="00902E13">
        <w:rPr>
          <w:rFonts w:hint="eastAsia"/>
        </w:rPr>
        <w:t>0.06%</w:t>
      </w:r>
      <w:r w:rsidRPr="00902E13">
        <w:rPr>
          <w:rFonts w:hint="eastAsia"/>
        </w:rPr>
        <w:t>至</w:t>
      </w:r>
      <w:r w:rsidRPr="00902E13">
        <w:rPr>
          <w:rFonts w:hint="eastAsia"/>
        </w:rPr>
        <w:t>0.4%</w:t>
      </w:r>
      <w:r w:rsidRPr="00902E13">
        <w:rPr>
          <w:rFonts w:hint="eastAsia"/>
        </w:rPr>
        <w:t>，可見麻醉雖有風險但危險程度低</w:t>
      </w:r>
      <w:r>
        <w:br/>
      </w:r>
      <w:r w:rsidRPr="00BB291A">
        <w:t>(B)</w:t>
      </w:r>
      <w:r w:rsidRPr="00902E13">
        <w:rPr>
          <w:rFonts w:hint="eastAsia"/>
        </w:rPr>
        <w:t>第</w:t>
      </w:r>
      <w:r w:rsidRPr="00902E13">
        <w:rPr>
          <w:rFonts w:hint="eastAsia"/>
        </w:rPr>
        <w:t>3</w:t>
      </w:r>
      <w:r w:rsidRPr="00902E13">
        <w:rPr>
          <w:rFonts w:hint="eastAsia"/>
        </w:rPr>
        <w:t>、</w:t>
      </w:r>
      <w:r w:rsidRPr="00902E13">
        <w:rPr>
          <w:rFonts w:hint="eastAsia"/>
        </w:rPr>
        <w:t>4</w:t>
      </w:r>
      <w:r w:rsidRPr="00902E13">
        <w:rPr>
          <w:rFonts w:hint="eastAsia"/>
        </w:rPr>
        <w:t>級風險程度增高，乃因病人患有全身性疾病，且伴隨功能障礙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902E13">
        <w:rPr>
          <w:rFonts w:hint="eastAsia"/>
        </w:rPr>
        <w:t>第</w:t>
      </w:r>
      <w:r w:rsidRPr="00902E13">
        <w:rPr>
          <w:rFonts w:hint="eastAsia"/>
        </w:rPr>
        <w:t>5</w:t>
      </w:r>
      <w:r w:rsidRPr="00902E13">
        <w:rPr>
          <w:rFonts w:hint="eastAsia"/>
        </w:rPr>
        <w:t>級死亡率可高達</w:t>
      </w:r>
      <w:r w:rsidRPr="00902E13">
        <w:rPr>
          <w:rFonts w:hint="eastAsia"/>
        </w:rPr>
        <w:t>1/2</w:t>
      </w:r>
      <w:r w:rsidRPr="00902E13">
        <w:rPr>
          <w:rFonts w:hint="eastAsia"/>
        </w:rPr>
        <w:t>，但在不開刀的情形下，可能一天內結束生命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Pr="00902E13">
        <w:rPr>
          <w:rFonts w:hint="eastAsia"/>
        </w:rPr>
        <w:t>麻醉風險與患者的健康狀況密切相關，死亡率由高至低依序為</w:t>
      </w:r>
      <w:r w:rsidRPr="00902E13">
        <w:rPr>
          <w:rFonts w:hint="eastAsia"/>
        </w:rPr>
        <w:t>1</w:t>
      </w:r>
      <w:r w:rsidRPr="00902E13">
        <w:rPr>
          <w:rFonts w:hint="eastAsia"/>
        </w:rPr>
        <w:t>至</w:t>
      </w:r>
      <w:r w:rsidRPr="00902E13">
        <w:rPr>
          <w:rFonts w:hint="eastAsia"/>
        </w:rPr>
        <w:t>5</w:t>
      </w:r>
      <w:r w:rsidRPr="00902E13">
        <w:rPr>
          <w:rFonts w:hint="eastAsia"/>
        </w:rPr>
        <w:t>級</w:t>
      </w:r>
    </w:p>
    <w:p w:rsidR="00902E13" w:rsidRDefault="001E2B26" w:rsidP="00CB1260">
      <w:pPr>
        <w:pStyle w:val="a6"/>
        <w:tabs>
          <w:tab w:val="clear" w:pos="1453"/>
          <w:tab w:val="left" w:pos="1610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7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02E13" w:rsidRPr="00902E13">
        <w:rPr>
          <w:rFonts w:hint="eastAsia"/>
        </w:rPr>
        <w:t>依據下文，作者「對蚊子絕不排斥」，最可能的原因是：</w:t>
      </w:r>
    </w:p>
    <w:p w:rsidR="00145FE5" w:rsidRPr="00834C8E" w:rsidRDefault="00902E13" w:rsidP="00902E13">
      <w:pPr>
        <w:pStyle w:val="a6"/>
        <w:tabs>
          <w:tab w:val="clear" w:pos="1453"/>
          <w:tab w:val="left" w:pos="1610"/>
        </w:tabs>
        <w:ind w:leftChars="475" w:left="1137" w:firstLineChars="203" w:firstLine="486"/>
      </w:pPr>
      <w:r w:rsidRPr="00902E13">
        <w:rPr>
          <w:rFonts w:ascii="標楷體" w:eastAsia="標楷體" w:hAnsi="標楷體" w:hint="eastAsia"/>
        </w:rPr>
        <w:t>過了一天非人的生活，到了夜晚想做一件人做的事：睡覺。但是，不忙著睡，寶貝蚊子來了。雙方的工作不外下列幾種：（一）蚊子奏細樂。（二）我揮手致敬。（三）樂止。（四）休息片刻。（五）是我不當心，皮膚碰了蚊子的嘴，奇痛。（六）蚊子奏樂。（七）我揮手送客。清晨醒來，察視一夜工作的痕迹，常常發現腿部作玉蜀黍狀。有時候面部略微改變一點形狀，例如：嘴唇加厚，鼻樑增高。據腦筋靈敏的人說，若備一床帳子，則蚊子自然不作入幕之賓。但我已和太太商量就緒，在下月發薪之前，無論如何，我們仍然要保持大國民的態度，對蚊子絕不排斥。（改寫自梁實秋〈蚊子與蒼蠅〉）</w:t>
      </w:r>
      <w:r w:rsidR="00EF7B4B" w:rsidRPr="00902E13">
        <w:rPr>
          <w:rFonts w:ascii="標楷體" w:eastAsia="標楷體" w:hAnsi="標楷體"/>
        </w:rPr>
        <w:br/>
      </w:r>
      <w:r w:rsidR="00EF7B4B" w:rsidRPr="00BB291A">
        <w:t>(A)</w:t>
      </w:r>
      <w:r w:rsidRPr="00902E13">
        <w:rPr>
          <w:rFonts w:hint="eastAsia"/>
        </w:rPr>
        <w:t>蚊子能增添生活樂趣</w:t>
      </w:r>
      <w:r w:rsidR="00EF7B4B" w:rsidRPr="00BB291A">
        <w:rPr>
          <w:rFonts w:hint="eastAsia"/>
        </w:rPr>
        <w:t xml:space="preserve">　</w:t>
      </w:r>
      <w:r w:rsidR="00EF7B4B">
        <w:rPr>
          <w:rFonts w:hint="eastAsia"/>
        </w:rPr>
        <w:tab/>
      </w:r>
      <w:r w:rsidR="00EF7B4B" w:rsidRPr="00BB291A">
        <w:t>(B)</w:t>
      </w:r>
      <w:r w:rsidRPr="00902E13">
        <w:rPr>
          <w:rFonts w:hint="eastAsia"/>
        </w:rPr>
        <w:t>擁有慈悲為懷的精神</w:t>
      </w:r>
      <w:r w:rsidR="00EF7B4B" w:rsidRPr="00BB291A">
        <w:rPr>
          <w:rFonts w:hint="eastAsia"/>
        </w:rPr>
        <w:t xml:space="preserve">　</w:t>
      </w:r>
      <w:r w:rsidR="00EF7B4B">
        <w:br/>
      </w:r>
      <w:r w:rsidR="00EF7B4B" w:rsidRPr="00BB291A">
        <w:t>(C)</w:t>
      </w:r>
      <w:r w:rsidRPr="00902E13">
        <w:rPr>
          <w:rFonts w:hint="eastAsia"/>
        </w:rPr>
        <w:t>喜好觀察自然界細物</w:t>
      </w:r>
      <w:r w:rsidR="00EF7B4B" w:rsidRPr="00BB291A">
        <w:rPr>
          <w:rFonts w:hint="eastAsia"/>
        </w:rPr>
        <w:t xml:space="preserve">　</w:t>
      </w:r>
      <w:r w:rsidR="00EF7B4B">
        <w:rPr>
          <w:rFonts w:hint="eastAsia"/>
        </w:rPr>
        <w:tab/>
      </w:r>
      <w:r w:rsidR="00EF7B4B" w:rsidRPr="00BB291A">
        <w:t>(D)</w:t>
      </w:r>
      <w:r w:rsidRPr="00902E13">
        <w:rPr>
          <w:rFonts w:hint="eastAsia"/>
        </w:rPr>
        <w:t>貧窮生活的自我解嘲</w:t>
      </w:r>
    </w:p>
    <w:p w:rsidR="00902E13" w:rsidRDefault="00902E13" w:rsidP="0062285F">
      <w:pPr>
        <w:pStyle w:val="a6"/>
        <w:ind w:left="1137" w:hanging="1137"/>
      </w:pPr>
      <w:r w:rsidRPr="00834C8E">
        <w:rPr>
          <w:rFonts w:hint="eastAsia"/>
        </w:rPr>
        <w:t xml:space="preserve"> </w:t>
      </w:r>
      <w:r w:rsidR="001E2B26"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="001E2B26"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8</w:t>
      </w:r>
      <w:r w:rsidR="00145FE5" w:rsidRPr="00834C8E">
        <w:t>.</w:t>
      </w:r>
      <w:r w:rsidR="00145FE5" w:rsidRPr="00834C8E">
        <w:rPr>
          <w:rFonts w:hint="eastAsia"/>
        </w:rPr>
        <w:tab/>
      </w:r>
      <w:r w:rsidRPr="00902E13">
        <w:rPr>
          <w:rFonts w:hint="eastAsia"/>
        </w:rPr>
        <w:t>依據下文，最符合作者理想的文藝評論是：</w:t>
      </w:r>
    </w:p>
    <w:p w:rsidR="00902E13" w:rsidRPr="00902E13" w:rsidRDefault="00902E13" w:rsidP="00902E13">
      <w:pPr>
        <w:pStyle w:val="a6"/>
        <w:ind w:leftChars="475" w:left="1137" w:firstLineChars="197" w:firstLine="472"/>
        <w:rPr>
          <w:rFonts w:ascii="標楷體" w:eastAsia="標楷體" w:hAnsi="標楷體"/>
        </w:rPr>
      </w:pPr>
      <w:r w:rsidRPr="00902E13">
        <w:rPr>
          <w:rFonts w:ascii="標楷體" w:eastAsia="標楷體" w:hAnsi="標楷體" w:hint="eastAsia"/>
        </w:rPr>
        <w:t>評論家最好能具備這樣幾個美德：首先是言之有物，但不能是他人之物，尤其不可將西方的當令理論硬套在本土的現實上來。其次是條理井然，只要把道理說清楚就可以了，不必過分旁徵博引，穿鑿附會，甚至不厭其煩，有如解答習題一般，一路演算下來。再次是文采斐然，不是寫得花花綠綠，濫情多感，而是文筆在暢達之中時見警策，知性之中流露感性，遣詞用字，生動自然，若更佐以比喻，就更覺靈活可喜了。最後是情趣盎然，這當然也與文采有關。一篇上乘的評論文章，也是心境清明，情懷飽滿的產物，雖然旨在說理，畢竟不是科學報告，因為它探討的本是人性而非物理，犯不著臉色緊繃，口吻冷峻。（余光中《從徐霞客到梵谷‧自序》）</w:t>
      </w:r>
    </w:p>
    <w:p w:rsidR="00145FE5" w:rsidRPr="00834C8E" w:rsidRDefault="00EF7B4B" w:rsidP="00902E13">
      <w:pPr>
        <w:pStyle w:val="a6"/>
        <w:ind w:leftChars="475" w:left="1137" w:firstLineChars="4" w:firstLine="10"/>
      </w:pPr>
      <w:r w:rsidRPr="00BB291A">
        <w:t>(A)</w:t>
      </w:r>
      <w:r w:rsidR="00902E13" w:rsidRPr="00902E13">
        <w:rPr>
          <w:rFonts w:hint="eastAsia"/>
        </w:rPr>
        <w:t>關注本土現實，不與西方理論進行比較</w:t>
      </w:r>
      <w:r w:rsidRPr="00BB291A">
        <w:rPr>
          <w:rFonts w:hint="eastAsia"/>
        </w:rPr>
        <w:t xml:space="preserve">　</w:t>
      </w:r>
      <w:r>
        <w:br/>
      </w:r>
      <w:r w:rsidRPr="00BB291A">
        <w:t>(B)</w:t>
      </w:r>
      <w:r w:rsidR="00902E13" w:rsidRPr="00902E13">
        <w:rPr>
          <w:rFonts w:hint="eastAsia"/>
        </w:rPr>
        <w:t>能針對作品闡述己見，不刻意逞詞炫學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902E13" w:rsidRPr="00902E13">
        <w:rPr>
          <w:rFonts w:hint="eastAsia"/>
        </w:rPr>
        <w:t>用比喻解讀作品的內蘊，安頓讀者心靈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="00902E13" w:rsidRPr="00902E13">
        <w:rPr>
          <w:rFonts w:hint="eastAsia"/>
        </w:rPr>
        <w:t>以感性情味為尚，避免因知性而顯枯燥</w:t>
      </w:r>
    </w:p>
    <w:p w:rsidR="00902E13" w:rsidRDefault="00DE2201" w:rsidP="00013B75">
      <w:pPr>
        <w:pStyle w:val="a6"/>
        <w:ind w:left="1137" w:hanging="1137"/>
      </w:pPr>
      <w:r>
        <w:rPr>
          <w:u w:val="single"/>
        </w:rPr>
        <w:br w:type="page"/>
      </w:r>
      <w:r w:rsidR="00EF7B4B" w:rsidRPr="00834C8E">
        <w:rPr>
          <w:rFonts w:hint="eastAsia"/>
        </w:rPr>
        <w:lastRenderedPageBreak/>
        <w:t>(</w:t>
      </w:r>
      <w:r w:rsidR="00EF7B4B">
        <w:rPr>
          <w:rFonts w:hint="eastAsia"/>
        </w:rPr>
        <w:t xml:space="preserve">　　</w:t>
      </w:r>
      <w:r w:rsidR="00EF7B4B" w:rsidRPr="00834C8E">
        <w:rPr>
          <w:rFonts w:hint="eastAsia"/>
        </w:rPr>
        <w:t xml:space="preserve"> )9</w:t>
      </w:r>
      <w:r w:rsidR="00EF7B4B" w:rsidRPr="00834C8E">
        <w:t>.</w:t>
      </w:r>
      <w:r w:rsidR="00EF7B4B" w:rsidRPr="00834C8E">
        <w:rPr>
          <w:rFonts w:hint="eastAsia"/>
        </w:rPr>
        <w:tab/>
      </w:r>
      <w:r w:rsidR="00902E13" w:rsidRPr="00902E13">
        <w:rPr>
          <w:rFonts w:hint="eastAsia"/>
        </w:rPr>
        <w:t>依據下文，作者對於歷史書寫「覺得恐懼」，最可能的原因是：</w:t>
      </w:r>
    </w:p>
    <w:p w:rsidR="00902E13" w:rsidRPr="00902E13" w:rsidRDefault="00902E13" w:rsidP="00902E13">
      <w:pPr>
        <w:pStyle w:val="a6"/>
        <w:ind w:leftChars="475" w:left="1137" w:firstLineChars="192" w:firstLine="460"/>
        <w:rPr>
          <w:rFonts w:ascii="標楷體" w:eastAsia="標楷體" w:hAnsi="標楷體"/>
        </w:rPr>
      </w:pPr>
      <w:r w:rsidRPr="00902E13">
        <w:rPr>
          <w:rFonts w:ascii="標楷體" w:eastAsia="標楷體" w:hAnsi="標楷體" w:hint="eastAsia"/>
        </w:rPr>
        <w:t>血管賁張的想像，都在史料閱讀之際平息下來，過多的熱情也被迫必須冷卻。歷史的想像，在古典顏色的紙頁之間穿梭，以求得假想中的一個事實。但是，在千錘百鍊的考據下獲得的事實，果真是屬於事實？頹然坐在浩瀚的史書之前，忽然覺悟所謂事實不都是解釋出來的？史料與史料的銜接，如果需要人工著手構築，如何證明事實值得信賴？歷史想像求得的事實，如何不是想像的延伸？內心自我提問的過程，一旦陷入之後，時間之旅便無窮無盡。對於歷史書寫，越來越覺得恐懼。（陳芳明〈書寫就是旅行〉）</w:t>
      </w:r>
    </w:p>
    <w:p w:rsidR="00123C7F" w:rsidRPr="00834C8E" w:rsidRDefault="00123C7F" w:rsidP="00123C7F">
      <w:pPr>
        <w:pStyle w:val="a6"/>
        <w:tabs>
          <w:tab w:val="clear" w:pos="1453"/>
          <w:tab w:val="left" w:pos="1610"/>
        </w:tabs>
        <w:ind w:leftChars="475" w:left="1137" w:firstLineChars="0" w:firstLine="0"/>
      </w:pPr>
      <w:r w:rsidRPr="00BB291A">
        <w:t>(A)</w:t>
      </w:r>
      <w:r w:rsidRPr="00123C7F">
        <w:rPr>
          <w:rFonts w:hint="eastAsia"/>
        </w:rPr>
        <w:t>史料龐雜因而無法盡讀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(B)</w:t>
      </w:r>
      <w:r w:rsidRPr="00123C7F">
        <w:rPr>
          <w:rFonts w:hint="eastAsia"/>
        </w:rPr>
        <w:t>想像延伸因而血脈賁張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123C7F">
        <w:rPr>
          <w:rFonts w:hint="eastAsia"/>
        </w:rPr>
        <w:t>事實因解釋而無窮無盡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(D)</w:t>
      </w:r>
      <w:r w:rsidRPr="00123C7F">
        <w:rPr>
          <w:rFonts w:hint="eastAsia"/>
        </w:rPr>
        <w:t>熱情因閱讀而頹然冷卻</w:t>
      </w:r>
    </w:p>
    <w:p w:rsidR="00123C7F" w:rsidRDefault="001E2B26" w:rsidP="00123C7F">
      <w:pPr>
        <w:pStyle w:val="a6"/>
        <w:tabs>
          <w:tab w:val="clear" w:pos="1453"/>
          <w:tab w:val="left" w:pos="1216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10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123C7F" w:rsidRPr="00123C7F">
        <w:rPr>
          <w:rFonts w:hint="eastAsia"/>
        </w:rPr>
        <w:t>依據下文，最能與文旨呼應的是：</w:t>
      </w:r>
    </w:p>
    <w:p w:rsidR="00123C7F" w:rsidRPr="00123C7F" w:rsidRDefault="00464F6D" w:rsidP="00123C7F">
      <w:pPr>
        <w:pStyle w:val="a6"/>
        <w:tabs>
          <w:tab w:val="clear" w:pos="1453"/>
          <w:tab w:val="left" w:pos="1216"/>
        </w:tabs>
        <w:ind w:leftChars="475" w:left="1137" w:firstLineChars="197" w:firstLine="472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544195</wp:posOffset>
                </wp:positionV>
                <wp:extent cx="1526540" cy="1028065"/>
                <wp:effectExtent l="7620" t="13335" r="8890" b="635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D1" w:rsidRDefault="008C42D1" w:rsidP="008C42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赤翁：紅色頸毛。</w:t>
                            </w:r>
                          </w:p>
                          <w:p w:rsidR="008C42D1" w:rsidRDefault="008C42D1" w:rsidP="008C42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雓：ㄩˊ，小雞。</w:t>
                            </w:r>
                          </w:p>
                          <w:p w:rsidR="008C42D1" w:rsidRPr="008C42D1" w:rsidRDefault="008C42D1" w:rsidP="008C42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周</w:t>
                            </w: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：同「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啁</w:t>
                            </w: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啁」。</w:t>
                            </w:r>
                          </w:p>
                          <w:p w:rsidR="008C42D1" w:rsidRPr="002E2465" w:rsidRDefault="008C42D1" w:rsidP="008C42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C42D1">
                              <w:rPr>
                                <w:rFonts w:ascii="標楷體" w:eastAsia="標楷體" w:hAnsi="標楷體" w:hint="eastAsia"/>
                              </w:rPr>
                              <w:t>晨風：猛禽名。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42.85pt;width:120.2pt;height:80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">
                <v:textbox style="mso-fit-shape-to-text:t">
                  <w:txbxContent>
                    <w:p w:rsidR="008C42D1" w:rsidRDefault="008C42D1" w:rsidP="008C42D1">
                      <w:pPr>
                        <w:rPr>
                          <w:rFonts w:ascii="標楷體" w:eastAsia="標楷體" w:hAnsi="標楷體"/>
                        </w:rPr>
                      </w:pPr>
                      <w:r w:rsidRPr="008C42D1">
                        <w:rPr>
                          <w:rFonts w:ascii="標楷體" w:eastAsia="標楷體" w:hAnsi="標楷體" w:hint="eastAsia"/>
                        </w:rPr>
                        <w:t>赤翁：紅色頸毛。</w:t>
                      </w:r>
                    </w:p>
                    <w:p w:rsidR="008C42D1" w:rsidRDefault="008C42D1" w:rsidP="008C42D1">
                      <w:pPr>
                        <w:rPr>
                          <w:rFonts w:ascii="標楷體" w:eastAsia="標楷體" w:hAnsi="標楷體"/>
                        </w:rPr>
                      </w:pPr>
                      <w:r w:rsidRPr="008C42D1">
                        <w:rPr>
                          <w:rFonts w:ascii="標楷體" w:eastAsia="標楷體" w:hAnsi="標楷體" w:hint="eastAsia"/>
                        </w:rPr>
                        <w:t>雓：ㄩˊ，小雞。</w:t>
                      </w:r>
                    </w:p>
                    <w:p w:rsidR="008C42D1" w:rsidRPr="008C42D1" w:rsidRDefault="008C42D1" w:rsidP="008C42D1">
                      <w:pPr>
                        <w:rPr>
                          <w:rFonts w:ascii="標楷體" w:eastAsia="標楷體" w:hAnsi="標楷體"/>
                        </w:rPr>
                      </w:pPr>
                      <w:r w:rsidRPr="008C42D1">
                        <w:rPr>
                          <w:rFonts w:ascii="標楷體" w:eastAsia="標楷體" w:hAnsi="標楷體" w:hint="eastAsia"/>
                        </w:rPr>
                        <w:t>周</w:t>
                      </w:r>
                      <w:r>
                        <w:rPr>
                          <w:rFonts w:ascii="標楷體" w:eastAsia="標楷體" w:hAnsi="標楷體" w:hint="eastAsia"/>
                        </w:rPr>
                        <w:t>周</w:t>
                      </w:r>
                      <w:r w:rsidRPr="008C42D1">
                        <w:rPr>
                          <w:rFonts w:ascii="標楷體" w:eastAsia="標楷體" w:hAnsi="標楷體" w:hint="eastAsia"/>
                        </w:rPr>
                        <w:t>：同「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啁</w:t>
                      </w:r>
                      <w:r w:rsidRPr="008C42D1">
                        <w:rPr>
                          <w:rFonts w:ascii="標楷體" w:eastAsia="標楷體" w:hAnsi="標楷體" w:hint="eastAsia"/>
                        </w:rPr>
                        <w:t>啁」。</w:t>
                      </w:r>
                    </w:p>
                    <w:p w:rsidR="008C42D1" w:rsidRPr="002E2465" w:rsidRDefault="008C42D1" w:rsidP="008C42D1">
                      <w:pPr>
                        <w:rPr>
                          <w:rFonts w:ascii="標楷體" w:eastAsia="標楷體" w:hAnsi="標楷體"/>
                        </w:rPr>
                      </w:pPr>
                      <w:r w:rsidRPr="008C42D1">
                        <w:rPr>
                          <w:rFonts w:ascii="標楷體" w:eastAsia="標楷體" w:hAnsi="標楷體" w:hint="eastAsia"/>
                        </w:rPr>
                        <w:t>晨風：猛禽名。</w:t>
                      </w:r>
                    </w:p>
                  </w:txbxContent>
                </v:textbox>
              </v:shape>
            </w:pict>
          </mc:Fallback>
        </mc:AlternateContent>
      </w:r>
      <w:r w:rsidR="00123C7F" w:rsidRPr="00123C7F">
        <w:rPr>
          <w:rFonts w:ascii="標楷體" w:eastAsia="標楷體" w:hAnsi="標楷體" w:hint="eastAsia"/>
        </w:rPr>
        <w:t>豚澤之人養蜀雞，有文而赤翁。有群雓周周鳴。忽晨風過其上，雞遽翼諸雓，晨風不得捕，去。已而有烏來，與雓同啄。雞視之兄弟也，與之下上，甚馴。烏忽銜其雓飛去。雞仰視悵然，似悔為其所賣也。（宋濂《燕書》）</w:t>
      </w:r>
    </w:p>
    <w:p w:rsidR="00145FE5" w:rsidRPr="00834C8E" w:rsidRDefault="00EF7B4B" w:rsidP="00123C7F">
      <w:pPr>
        <w:pStyle w:val="a6"/>
        <w:tabs>
          <w:tab w:val="clear" w:pos="1453"/>
          <w:tab w:val="left" w:pos="1216"/>
        </w:tabs>
        <w:ind w:leftChars="474" w:left="1137" w:hangingChars="1" w:hanging="2"/>
      </w:pPr>
      <w:r w:rsidRPr="00BB291A">
        <w:t>(A)</w:t>
      </w:r>
      <w:r w:rsidR="00123C7F" w:rsidRPr="00123C7F">
        <w:rPr>
          <w:rFonts w:hint="eastAsia"/>
        </w:rPr>
        <w:t>螳螂捕蟬，黃雀在後</w:t>
      </w:r>
      <w:r>
        <w:br/>
      </w:r>
      <w:r w:rsidRPr="00BB291A">
        <w:t>(B)</w:t>
      </w:r>
      <w:r w:rsidR="00123C7F" w:rsidRPr="00123C7F">
        <w:rPr>
          <w:rFonts w:hint="eastAsia"/>
        </w:rPr>
        <w:t>鳥盡弓藏，兔死狗烹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123C7F" w:rsidRPr="00123C7F">
        <w:rPr>
          <w:rFonts w:hint="eastAsia"/>
        </w:rPr>
        <w:t>福生於畏，禍起於忽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="00123C7F" w:rsidRPr="00123C7F">
        <w:rPr>
          <w:rFonts w:hint="eastAsia"/>
        </w:rPr>
        <w:t>失之東隅，收之桑榆</w:t>
      </w:r>
    </w:p>
    <w:p w:rsidR="00123C7F" w:rsidRDefault="001E2B26" w:rsidP="00123C7F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11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123C7F" w:rsidRPr="00123C7F">
        <w:rPr>
          <w:rFonts w:hint="eastAsia"/>
        </w:rPr>
        <w:t>下引文句之學派歸屬，排列順序正確的是：</w:t>
      </w:r>
    </w:p>
    <w:p w:rsidR="00123C7F" w:rsidRPr="00123C7F" w:rsidRDefault="00123C7F" w:rsidP="00123C7F">
      <w:pPr>
        <w:pStyle w:val="a6"/>
        <w:ind w:leftChars="475" w:left="1640" w:hangingChars="210" w:hanging="503"/>
        <w:rPr>
          <w:rFonts w:ascii="標楷體" w:eastAsia="標楷體" w:hAnsi="標楷體"/>
        </w:rPr>
      </w:pPr>
      <w:r w:rsidRPr="00123C7F">
        <w:rPr>
          <w:rFonts w:ascii="標楷體" w:eastAsia="標楷體" w:hAnsi="標楷體" w:hint="eastAsia"/>
        </w:rPr>
        <w:t>甲、古者以天下為主，君為客，凡君之所畢世而經營者，為天下也；今也以君為主，天下為客，凡天下之無地而得安寧者，為君也。是以其未得之也，屠毒天下之肝腦，離散天下之子女，以博我一人之產業，曾不慘然！</w:t>
      </w:r>
    </w:p>
    <w:p w:rsidR="00123C7F" w:rsidRPr="00123C7F" w:rsidRDefault="00123C7F" w:rsidP="00123C7F">
      <w:pPr>
        <w:pStyle w:val="a6"/>
        <w:ind w:leftChars="475" w:left="1640" w:hangingChars="210" w:hanging="503"/>
        <w:rPr>
          <w:rFonts w:ascii="標楷體" w:eastAsia="標楷體" w:hAnsi="標楷體"/>
        </w:rPr>
      </w:pPr>
      <w:r w:rsidRPr="00123C7F">
        <w:rPr>
          <w:rFonts w:ascii="標楷體" w:eastAsia="標楷體" w:hAnsi="標楷體" w:hint="eastAsia"/>
        </w:rPr>
        <w:t>乙、凡將立國，制度不可不察也，治法不可不慎也，國務不可不謹也，事本不可不摶也。制度時，則國俗可化，而民從制。治法明，則官無邪。國務壹，則民應用。事本摶，則民喜農而樂戰。</w:t>
      </w:r>
    </w:p>
    <w:p w:rsidR="00123C7F" w:rsidRPr="00123C7F" w:rsidRDefault="00123C7F" w:rsidP="00123C7F">
      <w:pPr>
        <w:pStyle w:val="a6"/>
        <w:ind w:leftChars="475" w:left="1640" w:hangingChars="210" w:hanging="503"/>
        <w:rPr>
          <w:rFonts w:ascii="標楷體" w:eastAsia="標楷體" w:hAnsi="標楷體"/>
        </w:rPr>
      </w:pPr>
      <w:r w:rsidRPr="00123C7F">
        <w:rPr>
          <w:rFonts w:ascii="標楷體" w:eastAsia="標楷體" w:hAnsi="標楷體" w:hint="eastAsia"/>
        </w:rPr>
        <w:t>丙、處大國不攻小國，處大家不篡小家，強者不劫弱，貴者不傲賤，多詐者不欺愚。此必上利於天，中利於鬼，下利於人。三利，無所不利，故舉天下美名加之，謂之聖王。</w:t>
      </w:r>
    </w:p>
    <w:p w:rsidR="00145FE5" w:rsidRPr="00834C8E" w:rsidRDefault="00EF7B4B" w:rsidP="00123C7F">
      <w:pPr>
        <w:pStyle w:val="a6"/>
        <w:ind w:leftChars="474" w:left="1137" w:hangingChars="1" w:hanging="2"/>
      </w:pPr>
      <w:r w:rsidRPr="00BB291A">
        <w:t>(A)</w:t>
      </w:r>
      <w:r w:rsidR="00123C7F" w:rsidRPr="00123C7F">
        <w:rPr>
          <w:rFonts w:hint="eastAsia"/>
        </w:rPr>
        <w:t>法家／道家／墨家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(B)</w:t>
      </w:r>
      <w:r w:rsidR="00123C7F" w:rsidRPr="00123C7F">
        <w:rPr>
          <w:rFonts w:hint="eastAsia"/>
        </w:rPr>
        <w:t>法家／儒家／道家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123C7F" w:rsidRPr="00123C7F">
        <w:rPr>
          <w:rFonts w:hint="eastAsia"/>
        </w:rPr>
        <w:t>儒家／法家／墨家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(D)</w:t>
      </w:r>
      <w:r w:rsidR="00123C7F" w:rsidRPr="00123C7F">
        <w:rPr>
          <w:rFonts w:hint="eastAsia"/>
        </w:rPr>
        <w:t>儒家／墨家／道家</w:t>
      </w:r>
    </w:p>
    <w:p w:rsidR="00DE2201" w:rsidRDefault="00DE2201" w:rsidP="00DE2201">
      <w:pPr>
        <w:rPr>
          <w:rFonts w:cs="新細明體"/>
          <w:u w:val="single"/>
        </w:rPr>
      </w:pPr>
      <w:r w:rsidRPr="009A59A2">
        <w:rPr>
          <w:u w:val="single"/>
        </w:rPr>
        <w:t>12-1</w:t>
      </w:r>
      <w:r w:rsidR="00123C7F">
        <w:rPr>
          <w:rFonts w:hint="eastAsia"/>
          <w:u w:val="single"/>
        </w:rPr>
        <w:t>4</w:t>
      </w:r>
      <w:r w:rsidRPr="009A59A2">
        <w:rPr>
          <w:rFonts w:cs="新細明體" w:hint="eastAsia"/>
          <w:u w:val="single"/>
        </w:rPr>
        <w:t>為題組</w:t>
      </w:r>
    </w:p>
    <w:p w:rsidR="00123C7F" w:rsidRPr="00123C7F" w:rsidRDefault="00123C7F" w:rsidP="00123C7F">
      <w:pPr>
        <w:tabs>
          <w:tab w:val="right" w:pos="10755"/>
        </w:tabs>
      </w:pPr>
      <w:r w:rsidRPr="00123C7F">
        <w:rPr>
          <w:rFonts w:hint="eastAsia"/>
        </w:rPr>
        <w:t>閱讀韓愈〈師說〉中甲、乙二段，回答</w:t>
      </w:r>
      <w:r w:rsidRPr="00123C7F">
        <w:rPr>
          <w:rFonts w:hint="eastAsia"/>
        </w:rPr>
        <w:t>12-14</w:t>
      </w:r>
      <w:r w:rsidRPr="00123C7F">
        <w:rPr>
          <w:rFonts w:hint="eastAsia"/>
        </w:rPr>
        <w:t>題。</w:t>
      </w:r>
    </w:p>
    <w:p w:rsidR="00123C7F" w:rsidRPr="00123C7F" w:rsidRDefault="00123C7F" w:rsidP="00123C7F">
      <w:pPr>
        <w:tabs>
          <w:tab w:val="right" w:pos="10755"/>
        </w:tabs>
        <w:rPr>
          <w:rStyle w:val="af"/>
          <w:bdr w:val="single" w:sz="4" w:space="0" w:color="auto"/>
        </w:rPr>
      </w:pPr>
      <w:r w:rsidRPr="00123C7F">
        <w:rPr>
          <w:rStyle w:val="af"/>
          <w:rFonts w:hint="eastAsia"/>
          <w:bdr w:val="single" w:sz="4" w:space="0" w:color="auto"/>
        </w:rPr>
        <w:t>甲</w:t>
      </w:r>
    </w:p>
    <w:p w:rsidR="00123C7F" w:rsidRPr="00123C7F" w:rsidRDefault="00123C7F" w:rsidP="009E5D0E">
      <w:pPr>
        <w:tabs>
          <w:tab w:val="right" w:pos="10755"/>
        </w:tabs>
        <w:ind w:firstLineChars="178" w:firstLine="426"/>
        <w:rPr>
          <w:rStyle w:val="af"/>
        </w:rPr>
      </w:pPr>
      <w:r w:rsidRPr="00123C7F">
        <w:rPr>
          <w:rStyle w:val="af"/>
          <w:rFonts w:hint="eastAsia"/>
        </w:rPr>
        <w:t>古之學者必有師。師者，所以傳道、受業、解惑也。人非生而知之者，孰能無惑？惑而不從師，其為惑也終不解矣！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123C7F" w:rsidRPr="00123C7F" w:rsidRDefault="00123C7F" w:rsidP="00123C7F">
      <w:pPr>
        <w:tabs>
          <w:tab w:val="right" w:pos="10755"/>
        </w:tabs>
        <w:rPr>
          <w:rStyle w:val="af"/>
        </w:rPr>
      </w:pPr>
      <w:r w:rsidRPr="00123C7F">
        <w:rPr>
          <w:rStyle w:val="af"/>
          <w:rFonts w:hint="eastAsia"/>
          <w:bdr w:val="single" w:sz="4" w:space="0" w:color="auto"/>
        </w:rPr>
        <w:t>乙</w:t>
      </w:r>
    </w:p>
    <w:p w:rsidR="00DE2201" w:rsidRPr="00EF7B4B" w:rsidRDefault="00123C7F" w:rsidP="009E5D0E">
      <w:pPr>
        <w:tabs>
          <w:tab w:val="right" w:pos="10755"/>
        </w:tabs>
        <w:ind w:firstLineChars="205" w:firstLine="491"/>
        <w:rPr>
          <w:rStyle w:val="af"/>
        </w:rPr>
      </w:pPr>
      <w:r w:rsidRPr="00123C7F">
        <w:rPr>
          <w:rStyle w:val="af"/>
          <w:rFonts w:hint="eastAsia"/>
        </w:rPr>
        <w:t>聖人無常師：孔子師郯子、萇弘、師襄、老聃。郯子之徒，其賢不及孔子。孔子曰：「三人行，則必有我師」。是故弟子不必不如師，師不必賢於弟子。聞道有先後，術業有專攻，如是而已。</w:t>
      </w:r>
    </w:p>
    <w:p w:rsidR="00145FE5" w:rsidRPr="00834C8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12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E5D0E" w:rsidRPr="009E5D0E">
        <w:rPr>
          <w:rFonts w:hint="eastAsia"/>
        </w:rPr>
        <w:t>依據上文，下列闡釋正確的是：</w:t>
      </w:r>
      <w:r w:rsidR="00EF7B4B" w:rsidRPr="00BB291A">
        <w:rPr>
          <w:rFonts w:hint="eastAsia"/>
        </w:rPr>
        <w:t xml:space="preserve">　</w:t>
      </w:r>
      <w:r w:rsidR="00EF7B4B">
        <w:br/>
      </w:r>
      <w:r w:rsidR="00EF7B4B" w:rsidRPr="00BB291A">
        <w:t>(A)</w:t>
      </w:r>
      <w:r w:rsidR="009E5D0E" w:rsidRPr="009E5D0E">
        <w:rPr>
          <w:rFonts w:hint="eastAsia"/>
        </w:rPr>
        <w:t>「人非生而知之者，孰能無惑」，謂人皆不免有惑，故須從師以解惑</w:t>
      </w:r>
      <w:r w:rsidR="00EF7B4B" w:rsidRPr="00BB291A">
        <w:rPr>
          <w:rFonts w:hint="eastAsia"/>
        </w:rPr>
        <w:t xml:space="preserve">　</w:t>
      </w:r>
      <w:r w:rsidR="00EF7B4B">
        <w:br/>
      </w:r>
      <w:r w:rsidR="00EF7B4B" w:rsidRPr="00BB291A">
        <w:t>(B)</w:t>
      </w:r>
      <w:r w:rsidR="009E5D0E" w:rsidRPr="009E5D0E">
        <w:rPr>
          <w:rFonts w:hint="eastAsia"/>
        </w:rPr>
        <w:t>「吾師道也，夫庸知其年之先後生於吾」，謂無論少長均應學習師道</w:t>
      </w:r>
      <w:r w:rsidR="00EF7B4B" w:rsidRPr="00BB291A">
        <w:rPr>
          <w:rFonts w:hint="eastAsia"/>
        </w:rPr>
        <w:t xml:space="preserve">　</w:t>
      </w:r>
      <w:r w:rsidR="00EF7B4B">
        <w:br/>
      </w:r>
      <w:r w:rsidR="00EF7B4B" w:rsidRPr="00BB291A">
        <w:lastRenderedPageBreak/>
        <w:t>(C)</w:t>
      </w:r>
      <w:r w:rsidR="009E5D0E" w:rsidRPr="009E5D0E">
        <w:rPr>
          <w:rFonts w:hint="eastAsia"/>
        </w:rPr>
        <w:t>「聖人無常師」，謂聖人的教育方法異於一般教師，因此能啟迪後進</w:t>
      </w:r>
      <w:r w:rsidR="00EF7B4B" w:rsidRPr="00BB291A">
        <w:rPr>
          <w:rFonts w:hint="eastAsia"/>
        </w:rPr>
        <w:t xml:space="preserve">　</w:t>
      </w:r>
      <w:r w:rsidR="00EF7B4B">
        <w:br/>
      </w:r>
      <w:r w:rsidR="00EF7B4B" w:rsidRPr="00BB291A">
        <w:t>(D)</w:t>
      </w:r>
      <w:r w:rsidR="009E5D0E" w:rsidRPr="009E5D0E">
        <w:rPr>
          <w:rFonts w:hint="eastAsia"/>
        </w:rPr>
        <w:t>「郯子之徒，其賢不及孔子」，謂郯子等人的學生不如孔子弟子優秀</w:t>
      </w:r>
    </w:p>
    <w:p w:rsidR="00EF7B4B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13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E5D0E" w:rsidRPr="009E5D0E">
        <w:rPr>
          <w:rFonts w:hint="eastAsia"/>
        </w:rPr>
        <w:t>依據上文，最符合韓愈對「學習」看法的是：</w:t>
      </w:r>
      <w:r w:rsidR="00EF7B4B" w:rsidRPr="00BB291A">
        <w:rPr>
          <w:rFonts w:hint="eastAsia"/>
        </w:rPr>
        <w:t xml:space="preserve">　</w:t>
      </w:r>
    </w:p>
    <w:p w:rsidR="00EF7B4B" w:rsidRDefault="00EF7B4B" w:rsidP="00EF7B4B">
      <w:pPr>
        <w:pStyle w:val="Af0"/>
      </w:pPr>
      <w:r w:rsidRPr="00BB291A">
        <w:t>(A)</w:t>
      </w:r>
      <w:r w:rsidR="009E5D0E" w:rsidRPr="009E5D0E">
        <w:rPr>
          <w:rFonts w:hint="eastAsia"/>
        </w:rPr>
        <w:t>只要有心一定能聞道，學習永遠不嫌遲</w:t>
      </w:r>
      <w:r w:rsidRPr="00BB291A">
        <w:rPr>
          <w:rFonts w:hint="eastAsia"/>
        </w:rPr>
        <w:t xml:space="preserve">　</w:t>
      </w:r>
    </w:p>
    <w:p w:rsidR="00EF7B4B" w:rsidRDefault="00EF7B4B" w:rsidP="00EF7B4B">
      <w:pPr>
        <w:pStyle w:val="Af0"/>
      </w:pPr>
      <w:r w:rsidRPr="00BB291A">
        <w:t>(B)</w:t>
      </w:r>
      <w:r w:rsidR="009E5D0E" w:rsidRPr="009E5D0E">
        <w:rPr>
          <w:rFonts w:hint="eastAsia"/>
        </w:rPr>
        <w:t>智愚之別會影響學習，故聞道有先有後</w:t>
      </w:r>
      <w:r w:rsidRPr="00BB291A">
        <w:rPr>
          <w:rFonts w:hint="eastAsia"/>
        </w:rPr>
        <w:t xml:space="preserve">　</w:t>
      </w:r>
    </w:p>
    <w:p w:rsidR="00EF7B4B" w:rsidRDefault="00EF7B4B" w:rsidP="00EF7B4B">
      <w:pPr>
        <w:pStyle w:val="Af0"/>
      </w:pPr>
      <w:r w:rsidRPr="00BB291A">
        <w:t>(C)</w:t>
      </w:r>
      <w:r w:rsidR="009E5D0E" w:rsidRPr="009E5D0E">
        <w:rPr>
          <w:rFonts w:hint="eastAsia"/>
        </w:rPr>
        <w:t>學無止境，自少至長都應該精進地學習</w:t>
      </w:r>
      <w:r w:rsidRPr="00BB291A">
        <w:rPr>
          <w:rFonts w:hint="eastAsia"/>
        </w:rPr>
        <w:t xml:space="preserve">　</w:t>
      </w:r>
    </w:p>
    <w:p w:rsidR="00145FE5" w:rsidRPr="00834C8E" w:rsidRDefault="00EF7B4B" w:rsidP="00EF7B4B">
      <w:pPr>
        <w:pStyle w:val="Af0"/>
      </w:pPr>
      <w:r w:rsidRPr="00BB291A">
        <w:t>(D)</w:t>
      </w:r>
      <w:r w:rsidR="009E5D0E" w:rsidRPr="009E5D0E">
        <w:rPr>
          <w:rFonts w:hint="eastAsia"/>
        </w:rPr>
        <w:t>尊重專業，擇師學習不需計較身分年齡</w:t>
      </w:r>
    </w:p>
    <w:p w:rsidR="009E5D0E" w:rsidRDefault="009E5D0E" w:rsidP="009E5D0E">
      <w:pPr>
        <w:pStyle w:val="a6"/>
        <w:ind w:left="1137" w:hanging="1137"/>
        <w:rPr>
          <w:u w:val="single"/>
        </w:rPr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)14</w:t>
      </w:r>
      <w:r w:rsidRPr="00834C8E">
        <w:t>.</w:t>
      </w:r>
      <w:r w:rsidRPr="00834C8E">
        <w:rPr>
          <w:rFonts w:hint="eastAsia"/>
        </w:rPr>
        <w:tab/>
      </w:r>
      <w:r w:rsidRPr="009E5D0E">
        <w:rPr>
          <w:rFonts w:hint="eastAsia"/>
        </w:rPr>
        <w:t>下列文句，與「惑而不從師，其為惑也終不解矣」同樣強調運用資源以追求成長的是：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9E5D0E">
        <w:rPr>
          <w:rFonts w:hint="eastAsia"/>
        </w:rPr>
        <w:t>君子生非異也，善假於物也</w:t>
      </w:r>
      <w:r w:rsidRPr="00BB291A">
        <w:rPr>
          <w:rFonts w:hint="eastAsia"/>
        </w:rPr>
        <w:t xml:space="preserve">　</w:t>
      </w:r>
      <w:r>
        <w:br/>
      </w:r>
      <w:r w:rsidRPr="00BB291A">
        <w:t>(B)</w:t>
      </w:r>
      <w:r w:rsidRPr="009E5D0E">
        <w:rPr>
          <w:rFonts w:hint="eastAsia"/>
        </w:rPr>
        <w:t>梓匠輪輿，能與人規矩，不能使人巧</w:t>
      </w:r>
      <w:r>
        <w:br/>
      </w:r>
      <w:r w:rsidRPr="00BB291A">
        <w:t>(C)</w:t>
      </w:r>
      <w:r w:rsidRPr="009E5D0E">
        <w:rPr>
          <w:rFonts w:hint="eastAsia"/>
        </w:rPr>
        <w:t>君子博學而日參省乎己，則知明而行無過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Pr="009E5D0E">
        <w:rPr>
          <w:rFonts w:hint="eastAsia"/>
        </w:rPr>
        <w:t>日知其所亡，月無忘其所能，可謂好學也已矣</w:t>
      </w:r>
    </w:p>
    <w:p w:rsidR="00A21A37" w:rsidRDefault="00A21A37" w:rsidP="00A21A37">
      <w:pPr>
        <w:rPr>
          <w:rFonts w:cs="新細明體"/>
          <w:u w:val="single"/>
        </w:rPr>
      </w:pPr>
      <w:r w:rsidRPr="009A59A2">
        <w:rPr>
          <w:u w:val="single"/>
        </w:rPr>
        <w:t>1</w:t>
      </w:r>
      <w:r w:rsidR="009E5D0E">
        <w:rPr>
          <w:rFonts w:hint="eastAsia"/>
          <w:u w:val="single"/>
        </w:rPr>
        <w:t>5</w:t>
      </w:r>
      <w:r w:rsidRPr="009A59A2">
        <w:rPr>
          <w:u w:val="single"/>
        </w:rPr>
        <w:t>-1</w:t>
      </w:r>
      <w:r w:rsidR="009E5D0E">
        <w:rPr>
          <w:rFonts w:hint="eastAsia"/>
          <w:u w:val="single"/>
        </w:rPr>
        <w:t>6</w:t>
      </w:r>
      <w:r w:rsidRPr="009A59A2">
        <w:rPr>
          <w:rFonts w:cs="新細明體" w:hint="eastAsia"/>
          <w:u w:val="single"/>
        </w:rPr>
        <w:t>為題組</w:t>
      </w:r>
    </w:p>
    <w:p w:rsidR="00A21A37" w:rsidRDefault="009E5D0E" w:rsidP="00A21A37">
      <w:pPr>
        <w:rPr>
          <w:rFonts w:cs="細明體"/>
        </w:rPr>
      </w:pPr>
      <w:r w:rsidRPr="009E5D0E">
        <w:rPr>
          <w:rFonts w:cs="細明體" w:hint="eastAsia"/>
        </w:rPr>
        <w:t>閱讀下文，回答</w:t>
      </w:r>
      <w:r w:rsidRPr="009E5D0E">
        <w:rPr>
          <w:rFonts w:cs="細明體" w:hint="eastAsia"/>
        </w:rPr>
        <w:t>15-16</w:t>
      </w:r>
      <w:r w:rsidRPr="009E5D0E">
        <w:rPr>
          <w:rFonts w:cs="細明體" w:hint="eastAsia"/>
        </w:rPr>
        <w:t>題。</w:t>
      </w:r>
    </w:p>
    <w:p w:rsidR="009E5D0E" w:rsidRPr="009E5D0E" w:rsidRDefault="00464F6D" w:rsidP="009E5D0E">
      <w:pPr>
        <w:rPr>
          <w:rStyle w:val="af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135890</wp:posOffset>
            </wp:positionV>
            <wp:extent cx="1122045" cy="743585"/>
            <wp:effectExtent l="0" t="0" r="0" b="0"/>
            <wp:wrapTight wrapText="bothSides">
              <wp:wrapPolygon edited="0">
                <wp:start x="0" y="0"/>
                <wp:lineTo x="0" y="21028"/>
                <wp:lineTo x="21270" y="21028"/>
                <wp:lineTo x="21270" y="0"/>
                <wp:lineTo x="0" y="0"/>
              </wp:wrapPolygon>
            </wp:wrapTight>
            <wp:docPr id="2044" name="圖片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65">
        <w:rPr>
          <w:rFonts w:ascii="標楷體" w:eastAsia="標楷體" w:hAnsi="標楷體" w:cs="標楷體" w:hint="eastAsia"/>
        </w:rPr>
        <w:t xml:space="preserve">　　</w:t>
      </w:r>
      <w:r w:rsidR="009E5D0E" w:rsidRPr="009E5D0E">
        <w:rPr>
          <w:rStyle w:val="af"/>
          <w:rFonts w:hint="eastAsia"/>
        </w:rPr>
        <w:t>在發現澳洲之前，舊世界的人相信所有的天鵝都是白的</w:t>
      </w:r>
      <w:r w:rsidR="008C42D1">
        <w:rPr>
          <w:rStyle w:val="af"/>
        </w:rPr>
        <w:t>——</w:t>
      </w:r>
      <w:r w:rsidR="009E5D0E" w:rsidRPr="009E5D0E">
        <w:rPr>
          <w:rStyle w:val="af"/>
          <w:rFonts w:hint="eastAsia"/>
        </w:rPr>
        <w:t>這個想法其實沒有錯，因為它和實證現象完全吻合。但只要一隻黑天鵝，便足以讓一個基於白天鵝被看到千萬次所形成的認知失效。</w:t>
      </w:r>
    </w:p>
    <w:p w:rsidR="009E5D0E" w:rsidRPr="009E5D0E" w:rsidRDefault="009E5D0E" w:rsidP="008C42D1">
      <w:pPr>
        <w:ind w:firstLineChars="200" w:firstLine="479"/>
        <w:rPr>
          <w:rStyle w:val="af"/>
        </w:rPr>
      </w:pPr>
      <w:r w:rsidRPr="009E5D0E">
        <w:rPr>
          <w:rStyle w:val="af"/>
          <w:rFonts w:hint="eastAsia"/>
        </w:rPr>
        <w:t>出乎意料的黑天鵝事件，說明了人們從觀察或經驗所學到的事物往往有其侷限。人們無力預測黑天鵝事件，也顯示了人們無從預測歷史發展。但黑天鵝事件發生後，人們又會設法賦予它合理的解釋，好讓它成為是可預測的。因此，許多學說總在黑天鵝事件後出現。</w:t>
      </w:r>
    </w:p>
    <w:p w:rsidR="00A21A37" w:rsidRPr="00EF7B4B" w:rsidRDefault="009E5D0E" w:rsidP="008C42D1">
      <w:pPr>
        <w:ind w:firstLineChars="200" w:firstLine="479"/>
        <w:rPr>
          <w:rStyle w:val="af"/>
        </w:rPr>
      </w:pPr>
      <w:r w:rsidRPr="009E5D0E">
        <w:rPr>
          <w:rStyle w:val="af"/>
          <w:rFonts w:hint="eastAsia"/>
        </w:rPr>
        <w:t>雖然令人難以置信的黑天鵝事件經常衝擊現有的局勢，但我們如果願意反知識操作，或許可以從中僥倖獲利。事實上，在某些領域—例如科學發現和創業投資，來自未知事件的報酬非常大。發明家和企業家往往注意雞毛蒜皮的小事，並在機會出現時認出機會。（改寫自</w:t>
      </w:r>
      <w:r w:rsidRPr="009E5D0E">
        <w:rPr>
          <w:rStyle w:val="af"/>
          <w:rFonts w:hint="eastAsia"/>
        </w:rPr>
        <w:t>Nassim Nicholas Taleb</w:t>
      </w:r>
      <w:r w:rsidRPr="009E5D0E">
        <w:rPr>
          <w:rStyle w:val="af"/>
          <w:rFonts w:hint="eastAsia"/>
        </w:rPr>
        <w:t>《黑天鵝效應‧前言》）</w:t>
      </w:r>
    </w:p>
    <w:p w:rsidR="009E5D0E" w:rsidRDefault="001E2B26" w:rsidP="00013B75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</w:t>
      </w:r>
      <w:r w:rsidR="009E5D0E">
        <w:rPr>
          <w:rFonts w:hint="eastAsia"/>
        </w:rPr>
        <w:t>5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2557A" w:rsidRPr="0092557A">
        <w:rPr>
          <w:rFonts w:hint="eastAsia"/>
        </w:rPr>
        <w:t>下列敘述，符合作者看法的是：</w:t>
      </w:r>
      <w:r w:rsidR="004F4B92" w:rsidRPr="00BB291A">
        <w:rPr>
          <w:rFonts w:hint="eastAsia"/>
        </w:rPr>
        <w:t xml:space="preserve">　</w:t>
      </w:r>
      <w:r w:rsidR="004F4B92">
        <w:br/>
      </w:r>
      <w:r w:rsidR="004F4B92" w:rsidRPr="00BB291A">
        <w:t>(A)</w:t>
      </w:r>
      <w:r w:rsidR="00BD1C6D" w:rsidRPr="00BD1C6D">
        <w:rPr>
          <w:rFonts w:hint="eastAsia"/>
        </w:rPr>
        <w:t>黑天鵝事件向來離奇，人類的經驗難以理解</w:t>
      </w:r>
      <w:r w:rsidR="004F4B92">
        <w:rPr>
          <w:rFonts w:hint="eastAsia"/>
        </w:rPr>
        <w:tab/>
      </w:r>
    </w:p>
    <w:p w:rsidR="009E5D0E" w:rsidRDefault="004F4B92" w:rsidP="009E5D0E">
      <w:pPr>
        <w:pStyle w:val="a6"/>
        <w:ind w:leftChars="474" w:left="1137" w:hangingChars="1" w:hanging="2"/>
      </w:pPr>
      <w:r w:rsidRPr="00BB291A">
        <w:t>(B)</w:t>
      </w:r>
      <w:r w:rsidR="00BD1C6D" w:rsidRPr="00BD1C6D">
        <w:rPr>
          <w:rFonts w:hint="eastAsia"/>
        </w:rPr>
        <w:t>留意細微徵兆，有助於防範黑天鵝事件發生</w:t>
      </w:r>
      <w:r>
        <w:rPr>
          <w:rFonts w:hint="eastAsia"/>
        </w:rPr>
        <w:tab/>
      </w:r>
    </w:p>
    <w:p w:rsidR="009E5D0E" w:rsidRDefault="004F4B92" w:rsidP="009E5D0E">
      <w:pPr>
        <w:pStyle w:val="a6"/>
        <w:ind w:leftChars="474" w:left="1137" w:hangingChars="1" w:hanging="2"/>
      </w:pPr>
      <w:r w:rsidRPr="00BB291A">
        <w:t>(C)</w:t>
      </w:r>
      <w:r w:rsidR="00BD1C6D" w:rsidRPr="00BD1C6D">
        <w:rPr>
          <w:rFonts w:hint="eastAsia"/>
        </w:rPr>
        <w:t>投資致富的關鍵，便是懂得避開黑天鵝事件</w:t>
      </w:r>
      <w:r>
        <w:rPr>
          <w:rFonts w:hint="eastAsia"/>
        </w:rPr>
        <w:tab/>
      </w:r>
    </w:p>
    <w:p w:rsidR="00145FE5" w:rsidRPr="00834C8E" w:rsidRDefault="004F4B92" w:rsidP="009E5D0E">
      <w:pPr>
        <w:pStyle w:val="a6"/>
        <w:ind w:leftChars="474" w:left="1137" w:hangingChars="1" w:hanging="2"/>
      </w:pPr>
      <w:r w:rsidRPr="00BB291A">
        <w:t>(D)</w:t>
      </w:r>
      <w:r w:rsidR="00BD1C6D" w:rsidRPr="00BD1C6D">
        <w:rPr>
          <w:rFonts w:hint="eastAsia"/>
        </w:rPr>
        <w:t>科學研究若出現黑天鵝事件，可能翻轉知識</w:t>
      </w:r>
    </w:p>
    <w:p w:rsidR="00145FE5" w:rsidRDefault="001E2B26" w:rsidP="00834C8E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145FE5" w:rsidRPr="00834C8E">
        <w:rPr>
          <w:rFonts w:hint="eastAsia"/>
        </w:rPr>
        <w:t>1</w:t>
      </w:r>
      <w:r w:rsidR="009E5D0E">
        <w:rPr>
          <w:rFonts w:hint="eastAsia"/>
        </w:rPr>
        <w:t>6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BD1C6D" w:rsidRPr="00BD1C6D">
        <w:rPr>
          <w:rFonts w:hint="eastAsia"/>
        </w:rPr>
        <w:t>下列作品中人物始料未及之事，最接近黑天鵝事件的是：</w:t>
      </w:r>
      <w:r w:rsidR="004F4B92" w:rsidRPr="00BB291A">
        <w:rPr>
          <w:rFonts w:hint="eastAsia"/>
        </w:rPr>
        <w:t xml:space="preserve">　</w:t>
      </w:r>
      <w:r w:rsidR="004F4B92">
        <w:br/>
      </w:r>
      <w:r w:rsidR="004F4B92" w:rsidRPr="00BB291A">
        <w:t>(A)</w:t>
      </w:r>
      <w:r w:rsidR="00BD1C6D" w:rsidRPr="00BD1C6D">
        <w:rPr>
          <w:rFonts w:hint="eastAsia"/>
        </w:rPr>
        <w:t>《三國演義》：曹操沒料到，赤壁在冬天會吹東南風</w:t>
      </w:r>
      <w:r w:rsidR="004F4B92" w:rsidRPr="00BB291A">
        <w:rPr>
          <w:rFonts w:hint="eastAsia"/>
        </w:rPr>
        <w:t xml:space="preserve">　</w:t>
      </w:r>
      <w:r w:rsidR="004F4B92">
        <w:br/>
      </w:r>
      <w:r w:rsidR="004F4B92" w:rsidRPr="00BB291A">
        <w:t>(B)</w:t>
      </w:r>
      <w:r w:rsidR="00BD1C6D" w:rsidRPr="00BD1C6D">
        <w:rPr>
          <w:rFonts w:hint="eastAsia"/>
        </w:rPr>
        <w:t>《儒林外史》：胡屠戶沒料到，女婿范進能鄉試中舉</w:t>
      </w:r>
      <w:r w:rsidR="004F4B92">
        <w:br/>
      </w:r>
      <w:r w:rsidR="004F4B92" w:rsidRPr="00BB291A">
        <w:t>(C)</w:t>
      </w:r>
      <w:r w:rsidR="00BD1C6D" w:rsidRPr="00BD1C6D">
        <w:rPr>
          <w:rFonts w:hint="eastAsia"/>
        </w:rPr>
        <w:t>〈燭之武退秦師〉：鄭伯沒料到，鄭國能倖免於秦晉聯軍</w:t>
      </w:r>
      <w:r w:rsidR="004F4B92" w:rsidRPr="00BB291A">
        <w:rPr>
          <w:rFonts w:hint="eastAsia"/>
        </w:rPr>
        <w:t xml:space="preserve">　</w:t>
      </w:r>
      <w:r w:rsidR="004F4B92">
        <w:br/>
      </w:r>
      <w:r w:rsidR="004F4B92" w:rsidRPr="00BB291A">
        <w:t>(D)</w:t>
      </w:r>
      <w:r w:rsidR="00BD1C6D" w:rsidRPr="00BD1C6D">
        <w:rPr>
          <w:rFonts w:hint="eastAsia"/>
        </w:rPr>
        <w:t>〈馮諼客孟嘗君〉：孟嘗君沒料到，薛地百姓會夾道相迎</w:t>
      </w:r>
    </w:p>
    <w:p w:rsidR="00BD1C6D" w:rsidRDefault="00BD1C6D" w:rsidP="00BD1C6D">
      <w:pPr>
        <w:rPr>
          <w:rFonts w:cs="新細明體"/>
          <w:u w:val="single"/>
        </w:rPr>
      </w:pPr>
      <w:r w:rsidRPr="009A59A2">
        <w:rPr>
          <w:u w:val="single"/>
        </w:rPr>
        <w:t>1</w:t>
      </w:r>
      <w:r>
        <w:rPr>
          <w:rFonts w:hint="eastAsia"/>
          <w:u w:val="single"/>
        </w:rPr>
        <w:t>7</w:t>
      </w:r>
      <w:r w:rsidRPr="009A59A2">
        <w:rPr>
          <w:u w:val="single"/>
        </w:rPr>
        <w:t>-1</w:t>
      </w:r>
      <w:r>
        <w:rPr>
          <w:rFonts w:hint="eastAsia"/>
          <w:u w:val="single"/>
        </w:rPr>
        <w:t>8</w:t>
      </w:r>
      <w:r w:rsidRPr="009A59A2">
        <w:rPr>
          <w:rFonts w:cs="新細明體" w:hint="eastAsia"/>
          <w:u w:val="single"/>
        </w:rPr>
        <w:t>為題組</w:t>
      </w:r>
    </w:p>
    <w:p w:rsidR="00BD1C6D" w:rsidRDefault="0001761F" w:rsidP="00BD1C6D">
      <w:pPr>
        <w:rPr>
          <w:rFonts w:cs="細明體"/>
        </w:rPr>
      </w:pPr>
      <w:r w:rsidRPr="0001761F">
        <w:rPr>
          <w:rFonts w:cs="細明體" w:hint="eastAsia"/>
        </w:rPr>
        <w:t>閱讀下列歷史人物遊戲說明書與五張牌卡，回答</w:t>
      </w:r>
      <w:r w:rsidRPr="0001761F">
        <w:rPr>
          <w:rFonts w:cs="細明體" w:hint="eastAsia"/>
        </w:rPr>
        <w:t>17-18</w:t>
      </w:r>
      <w:r w:rsidRPr="0001761F">
        <w:rPr>
          <w:rFonts w:cs="細明體" w:hint="eastAsia"/>
        </w:rPr>
        <w:t>題。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930"/>
      </w:tblGrid>
      <w:tr w:rsidR="004477D7" w:rsidRPr="004904AD" w:rsidTr="004477D7">
        <w:tc>
          <w:tcPr>
            <w:tcW w:w="10881" w:type="dxa"/>
            <w:gridSpan w:val="2"/>
            <w:shd w:val="clear" w:color="auto" w:fill="000000"/>
          </w:tcPr>
          <w:p w:rsidR="004477D7" w:rsidRPr="004904AD" w:rsidRDefault="004477D7" w:rsidP="0077749E">
            <w:pPr>
              <w:spacing w:line="360" w:lineRule="atLeast"/>
              <w:jc w:val="center"/>
              <w:rPr>
                <w:rFonts w:ascii="標楷體" w:eastAsia="標楷體" w:hAnsi="標楷體"/>
                <w:b/>
                <w:spacing w:val="10"/>
                <w:szCs w:val="22"/>
              </w:rPr>
            </w:pPr>
            <w:r w:rsidRPr="00E95F47">
              <w:rPr>
                <w:rFonts w:ascii="標楷體" w:eastAsia="標楷體" w:hAnsi="標楷體" w:hint="eastAsia"/>
                <w:b/>
                <w:spacing w:val="10"/>
                <w:sz w:val="24"/>
                <w:szCs w:val="22"/>
              </w:rPr>
              <w:t>歷　史　人　物　遊　戲　說　明　書</w:t>
            </w:r>
          </w:p>
        </w:tc>
      </w:tr>
      <w:tr w:rsidR="004477D7" w:rsidRPr="004904AD" w:rsidTr="002E2465">
        <w:tc>
          <w:tcPr>
            <w:tcW w:w="1951" w:type="dxa"/>
            <w:shd w:val="clear" w:color="auto" w:fill="auto"/>
            <w:vAlign w:val="center"/>
          </w:tcPr>
          <w:p w:rsidR="004477D7" w:rsidRPr="004904AD" w:rsidRDefault="004477D7" w:rsidP="0077749E">
            <w:pPr>
              <w:spacing w:line="320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基本規則</w:t>
            </w:r>
          </w:p>
        </w:tc>
        <w:tc>
          <w:tcPr>
            <w:tcW w:w="8930" w:type="dxa"/>
            <w:shd w:val="clear" w:color="auto" w:fill="auto"/>
          </w:tcPr>
          <w:p w:rsidR="004477D7" w:rsidRPr="004904AD" w:rsidRDefault="004477D7" w:rsidP="0077749E">
            <w:pPr>
              <w:spacing w:line="320" w:lineRule="atLeast"/>
              <w:rPr>
                <w:rFonts w:eastAsia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4904AD">
              <w:rPr>
                <w:rFonts w:eastAsia="標楷體" w:hAnsi="標楷體"/>
                <w:spacing w:val="10"/>
                <w:szCs w:val="22"/>
              </w:rPr>
              <w:t>共有</w:t>
            </w:r>
            <w:r w:rsidRPr="004904AD">
              <w:rPr>
                <w:rFonts w:eastAsia="標楷體"/>
                <w:spacing w:val="10"/>
                <w:szCs w:val="22"/>
              </w:rPr>
              <w:t>99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張牌，牌號大者為大（</w:t>
            </w:r>
            <w:r w:rsidRPr="004904AD">
              <w:rPr>
                <w:rFonts w:eastAsia="標楷體"/>
                <w:spacing w:val="10"/>
                <w:szCs w:val="22"/>
              </w:rPr>
              <w:t>99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eastAsia="標楷體"/>
                <w:spacing w:val="10"/>
                <w:szCs w:val="22"/>
              </w:rPr>
              <w:t>98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eastAsia="標楷體"/>
                <w:spacing w:val="10"/>
                <w:szCs w:val="22"/>
              </w:rPr>
              <w:t>97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eastAsia="標楷體"/>
                <w:spacing w:val="10"/>
                <w:szCs w:val="22"/>
              </w:rPr>
              <w:t>96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ascii="標楷體" w:eastAsia="標楷體" w:hAnsi="標楷體"/>
                <w:spacing w:val="10"/>
                <w:szCs w:val="22"/>
              </w:rPr>
              <w:t>……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eastAsia="標楷體"/>
                <w:spacing w:val="10"/>
                <w:szCs w:val="22"/>
              </w:rPr>
              <w:t>2</w:t>
            </w:r>
            <w:r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Pr="004904AD">
              <w:rPr>
                <w:rFonts w:eastAsia="標楷體"/>
                <w:spacing w:val="10"/>
                <w:szCs w:val="22"/>
              </w:rPr>
              <w:t>1</w:t>
            </w:r>
            <w:r w:rsidRPr="004904AD">
              <w:rPr>
                <w:rFonts w:eastAsia="標楷體" w:hAnsi="標楷體"/>
                <w:spacing w:val="10"/>
                <w:szCs w:val="22"/>
              </w:rPr>
              <w:t>）。</w:t>
            </w:r>
          </w:p>
          <w:p w:rsidR="004477D7" w:rsidRPr="004904AD" w:rsidRDefault="004477D7" w:rsidP="0077749E">
            <w:pPr>
              <w:spacing w:line="320" w:lineRule="atLeast"/>
              <w:rPr>
                <w:rFonts w:eastAsia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4904AD">
              <w:rPr>
                <w:rFonts w:eastAsia="標楷體" w:hAnsi="標楷體"/>
                <w:spacing w:val="10"/>
                <w:szCs w:val="22"/>
              </w:rPr>
              <w:t>每一局，各家分到</w:t>
            </w:r>
            <w:r w:rsidRPr="004904AD">
              <w:rPr>
                <w:rFonts w:eastAsia="標楷體"/>
                <w:spacing w:val="10"/>
                <w:szCs w:val="22"/>
              </w:rPr>
              <w:t>11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張牌，最先將手中的牌出盡者為冠軍。</w:t>
            </w:r>
          </w:p>
          <w:p w:rsidR="004477D7" w:rsidRPr="004904AD" w:rsidRDefault="004477D7" w:rsidP="004477D7">
            <w:pPr>
              <w:spacing w:line="320" w:lineRule="atLeast"/>
              <w:ind w:left="239" w:hangingChars="100" w:hanging="239"/>
              <w:rPr>
                <w:rFonts w:ascii="標楷體" w:eastAsia="標楷體" w:hAnsi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局中各輪，下家皆須按上家的牌型出牌（每輪可出牌型如下）。手中無相同牌型可出者，該輪棄權；手中有相同牌型但不想出者，該輪也可棄權。</w:t>
            </w:r>
          </w:p>
          <w:p w:rsidR="004477D7" w:rsidRPr="004904AD" w:rsidRDefault="004477D7" w:rsidP="0077749E">
            <w:pPr>
              <w:spacing w:line="320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lastRenderedPageBreak/>
              <w:t>④</w:t>
            </w: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該輪勝出者（每輪決勝方式如下），取得下一輪的攻牌權。</w:t>
            </w:r>
          </w:p>
        </w:tc>
      </w:tr>
      <w:tr w:rsidR="004477D7" w:rsidRPr="004904AD" w:rsidTr="002E2465">
        <w:tc>
          <w:tcPr>
            <w:tcW w:w="1951" w:type="dxa"/>
            <w:shd w:val="clear" w:color="auto" w:fill="auto"/>
            <w:vAlign w:val="center"/>
          </w:tcPr>
          <w:p w:rsidR="004477D7" w:rsidRPr="004904AD" w:rsidRDefault="004477D7" w:rsidP="0077749E">
            <w:pPr>
              <w:spacing w:line="320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lastRenderedPageBreak/>
              <w:t>每輪可出牌型</w:t>
            </w:r>
          </w:p>
        </w:tc>
        <w:tc>
          <w:tcPr>
            <w:tcW w:w="8930" w:type="dxa"/>
            <w:shd w:val="clear" w:color="auto" w:fill="auto"/>
          </w:tcPr>
          <w:p w:rsidR="004477D7" w:rsidRPr="004904AD" w:rsidRDefault="004477D7" w:rsidP="0077749E">
            <w:pPr>
              <w:spacing w:line="32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依照牌上詩句所吟詠的人物，可出以下牌型：</w:t>
            </w:r>
          </w:p>
          <w:p w:rsidR="004477D7" w:rsidRPr="004904AD" w:rsidRDefault="004477D7" w:rsidP="0077749E">
            <w:pPr>
              <w:spacing w:line="32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1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</w:t>
            </w:r>
          </w:p>
          <w:p w:rsidR="004477D7" w:rsidRPr="004904AD" w:rsidRDefault="004477D7" w:rsidP="0077749E">
            <w:pPr>
              <w:spacing w:line="320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2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Y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】：這</w:t>
            </w:r>
            <w:r w:rsidRPr="004904AD">
              <w:rPr>
                <w:rFonts w:eastAsia="標楷體"/>
                <w:spacing w:val="10"/>
                <w:szCs w:val="22"/>
              </w:rPr>
              <w:t>2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張牌所吟詠的人物，須是同一人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。</w:t>
            </w:r>
          </w:p>
          <w:p w:rsidR="004477D7" w:rsidRPr="004904AD" w:rsidRDefault="004477D7" w:rsidP="0077749E">
            <w:pPr>
              <w:spacing w:line="320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3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Y</w:t>
            </w:r>
            <w:r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Z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】：這</w:t>
            </w:r>
            <w:r w:rsidRPr="004904AD">
              <w:rPr>
                <w:rFonts w:eastAsia="標楷體"/>
                <w:spacing w:val="10"/>
                <w:szCs w:val="22"/>
              </w:rPr>
              <w:t>3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張牌所吟詠的人物，須是同一人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。</w:t>
            </w:r>
          </w:p>
        </w:tc>
      </w:tr>
      <w:tr w:rsidR="004477D7" w:rsidRPr="004904AD" w:rsidTr="002E2465">
        <w:tc>
          <w:tcPr>
            <w:tcW w:w="1951" w:type="dxa"/>
            <w:shd w:val="clear" w:color="auto" w:fill="auto"/>
            <w:vAlign w:val="center"/>
          </w:tcPr>
          <w:p w:rsidR="004477D7" w:rsidRPr="004904AD" w:rsidRDefault="004477D7" w:rsidP="0077749E">
            <w:pPr>
              <w:spacing w:line="320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每輪決勝方式</w:t>
            </w:r>
          </w:p>
        </w:tc>
        <w:tc>
          <w:tcPr>
            <w:tcW w:w="8930" w:type="dxa"/>
            <w:shd w:val="clear" w:color="auto" w:fill="auto"/>
          </w:tcPr>
          <w:p w:rsidR="004477D7" w:rsidRPr="004904AD" w:rsidRDefault="004477D7" w:rsidP="0077749E">
            <w:pPr>
              <w:spacing w:line="320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各家按該輪牌型循序出牌，以出最大牌</w:t>
            </w:r>
            <w:r w:rsidRPr="004904AD">
              <w:rPr>
                <w:rFonts w:ascii="標楷體" w:eastAsia="標楷體" w:hAnsi="標楷體"/>
                <w:spacing w:val="10"/>
                <w:szCs w:val="22"/>
              </w:rPr>
              <w:t>號</w:t>
            </w: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的一家為勝出。</w:t>
            </w:r>
          </w:p>
          <w:p w:rsidR="004477D7" w:rsidRPr="004904AD" w:rsidRDefault="004477D7" w:rsidP="0077749E">
            <w:pPr>
              <w:spacing w:line="320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4477D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若甲家所出的牌型，其他家皆棄權，則該輪由甲家勝出。</w:t>
            </w:r>
          </w:p>
        </w:tc>
      </w:tr>
    </w:tbl>
    <w:p w:rsidR="004477D7" w:rsidRPr="004477D7" w:rsidRDefault="00464F6D" w:rsidP="00BD1C6D">
      <w:pPr>
        <w:pStyle w:val="a6"/>
        <w:ind w:left="1137" w:hanging="1137"/>
      </w:pPr>
      <w:r w:rsidRPr="007B3AEC">
        <w:rPr>
          <w:noProof/>
        </w:rPr>
        <w:drawing>
          <wp:inline distT="0" distB="0" distL="0" distR="0">
            <wp:extent cx="6842760" cy="144018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6" t="53613" r="21988" b="2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6D" w:rsidRPr="00834C8E" w:rsidRDefault="00BD1C6D" w:rsidP="004477D7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)1</w:t>
      </w:r>
      <w:r w:rsidR="004477D7">
        <w:rPr>
          <w:rFonts w:hint="eastAsia"/>
        </w:rPr>
        <w:t>7</w:t>
      </w:r>
      <w:r w:rsidRPr="00834C8E">
        <w:t>.</w:t>
      </w:r>
      <w:r w:rsidRPr="00834C8E">
        <w:rPr>
          <w:rFonts w:hint="eastAsia"/>
        </w:rPr>
        <w:tab/>
      </w:r>
      <w:r w:rsidR="004477D7" w:rsidRPr="004477D7">
        <w:rPr>
          <w:rFonts w:hint="eastAsia"/>
        </w:rPr>
        <w:t>假設某局你的手中尚餘如上「</w:t>
      </w:r>
      <w:r w:rsidR="004477D7" w:rsidRPr="004477D7">
        <w:rPr>
          <w:rFonts w:hint="eastAsia"/>
        </w:rPr>
        <w:t>42</w:t>
      </w:r>
      <w:r w:rsidR="004477D7" w:rsidRPr="004477D7">
        <w:rPr>
          <w:rFonts w:hint="eastAsia"/>
        </w:rPr>
        <w:t>」、「</w:t>
      </w:r>
      <w:r w:rsidR="004477D7" w:rsidRPr="004477D7">
        <w:rPr>
          <w:rFonts w:hint="eastAsia"/>
        </w:rPr>
        <w:t>43</w:t>
      </w:r>
      <w:r w:rsidR="004477D7" w:rsidRPr="004477D7">
        <w:rPr>
          <w:rFonts w:hint="eastAsia"/>
        </w:rPr>
        <w:t>」、「</w:t>
      </w:r>
      <w:r w:rsidR="004477D7" w:rsidRPr="004477D7">
        <w:rPr>
          <w:rFonts w:hint="eastAsia"/>
        </w:rPr>
        <w:t>66</w:t>
      </w:r>
      <w:r w:rsidR="004477D7" w:rsidRPr="004477D7">
        <w:rPr>
          <w:rFonts w:hint="eastAsia"/>
        </w:rPr>
        <w:t>」、「</w:t>
      </w:r>
      <w:r w:rsidR="004477D7" w:rsidRPr="004477D7">
        <w:rPr>
          <w:rFonts w:hint="eastAsia"/>
        </w:rPr>
        <w:t>98</w:t>
      </w:r>
      <w:r w:rsidR="004477D7" w:rsidRPr="004477D7">
        <w:rPr>
          <w:rFonts w:hint="eastAsia"/>
        </w:rPr>
        <w:t>」、「</w:t>
      </w:r>
      <w:r w:rsidR="004477D7" w:rsidRPr="004477D7">
        <w:rPr>
          <w:rFonts w:hint="eastAsia"/>
        </w:rPr>
        <w:t>99</w:t>
      </w:r>
      <w:r w:rsidR="004477D7" w:rsidRPr="004477D7">
        <w:rPr>
          <w:rFonts w:hint="eastAsia"/>
        </w:rPr>
        <w:t>」五張牌卡，下列組合，符合「可出牌型」的是：</w:t>
      </w:r>
      <w:r w:rsidRPr="00BB291A">
        <w:rPr>
          <w:rFonts w:hint="eastAsia"/>
        </w:rPr>
        <w:t xml:space="preserve">　</w:t>
      </w:r>
      <w:r>
        <w:br/>
      </w:r>
      <w:r w:rsidR="004477D7" w:rsidRPr="00BB291A">
        <w:t>(A)</w:t>
      </w:r>
      <w:r w:rsidR="004477D7" w:rsidRPr="004477D7">
        <w:rPr>
          <w:rFonts w:hint="eastAsia"/>
        </w:rPr>
        <w:t>42</w:t>
      </w:r>
      <w:r w:rsidR="004477D7" w:rsidRPr="004477D7">
        <w:rPr>
          <w:rFonts w:hint="eastAsia"/>
        </w:rPr>
        <w:t>＋</w:t>
      </w:r>
      <w:r w:rsidR="004477D7" w:rsidRPr="004477D7">
        <w:rPr>
          <w:rFonts w:hint="eastAsia"/>
        </w:rPr>
        <w:t>99</w:t>
      </w:r>
      <w:r w:rsidR="004477D7" w:rsidRPr="00BB291A">
        <w:rPr>
          <w:rFonts w:hint="eastAsia"/>
        </w:rPr>
        <w:t xml:space="preserve">　</w:t>
      </w:r>
      <w:r w:rsidR="004477D7">
        <w:rPr>
          <w:rFonts w:hint="eastAsia"/>
        </w:rPr>
        <w:tab/>
      </w:r>
      <w:r w:rsidR="004477D7" w:rsidRPr="00BB291A">
        <w:t>(B)</w:t>
      </w:r>
      <w:r w:rsidR="004477D7" w:rsidRPr="004477D7">
        <w:rPr>
          <w:rFonts w:hint="eastAsia"/>
        </w:rPr>
        <w:t>66</w:t>
      </w:r>
      <w:r w:rsidR="004477D7" w:rsidRPr="004477D7">
        <w:rPr>
          <w:rFonts w:hint="eastAsia"/>
        </w:rPr>
        <w:t>＋</w:t>
      </w:r>
      <w:r w:rsidR="004477D7" w:rsidRPr="004477D7">
        <w:rPr>
          <w:rFonts w:hint="eastAsia"/>
        </w:rPr>
        <w:t>98</w:t>
      </w:r>
      <w:r w:rsidR="004477D7" w:rsidRPr="00BB291A">
        <w:rPr>
          <w:rFonts w:hint="eastAsia"/>
        </w:rPr>
        <w:t xml:space="preserve">　</w:t>
      </w:r>
      <w:r w:rsidR="004477D7">
        <w:br/>
      </w:r>
      <w:r w:rsidR="004477D7" w:rsidRPr="00BB291A">
        <w:t>(C)</w:t>
      </w:r>
      <w:r w:rsidR="002E2465" w:rsidRPr="002E2465">
        <w:rPr>
          <w:rFonts w:hint="eastAsia"/>
        </w:rPr>
        <w:t>42</w:t>
      </w:r>
      <w:r w:rsidR="002E2465" w:rsidRPr="002E2465">
        <w:rPr>
          <w:rFonts w:hint="eastAsia"/>
        </w:rPr>
        <w:t>＋</w:t>
      </w:r>
      <w:r w:rsidR="002E2465" w:rsidRPr="002E2465">
        <w:rPr>
          <w:rFonts w:hint="eastAsia"/>
        </w:rPr>
        <w:t>98</w:t>
      </w:r>
      <w:r w:rsidR="002E2465" w:rsidRPr="002E2465">
        <w:rPr>
          <w:rFonts w:hint="eastAsia"/>
        </w:rPr>
        <w:t>＋</w:t>
      </w:r>
      <w:r w:rsidR="002E2465" w:rsidRPr="002E2465">
        <w:rPr>
          <w:rFonts w:hint="eastAsia"/>
        </w:rPr>
        <w:t>99</w:t>
      </w:r>
      <w:r w:rsidR="004477D7" w:rsidRPr="00BB291A">
        <w:rPr>
          <w:rFonts w:hint="eastAsia"/>
        </w:rPr>
        <w:t xml:space="preserve">　</w:t>
      </w:r>
      <w:r w:rsidR="004477D7">
        <w:rPr>
          <w:rFonts w:hint="eastAsia"/>
        </w:rPr>
        <w:tab/>
      </w:r>
      <w:r w:rsidR="004477D7" w:rsidRPr="00BB291A">
        <w:t>(D)</w:t>
      </w:r>
      <w:r w:rsidR="002E2465" w:rsidRPr="002E2465">
        <w:rPr>
          <w:rFonts w:hint="eastAsia"/>
        </w:rPr>
        <w:t>43</w:t>
      </w:r>
      <w:r w:rsidR="002E2465" w:rsidRPr="002E2465">
        <w:rPr>
          <w:rFonts w:hint="eastAsia"/>
        </w:rPr>
        <w:t>＋</w:t>
      </w:r>
      <w:r w:rsidR="002E2465" w:rsidRPr="002E2465">
        <w:rPr>
          <w:rFonts w:hint="eastAsia"/>
        </w:rPr>
        <w:t>66</w:t>
      </w:r>
      <w:r w:rsidR="002E2465" w:rsidRPr="002E2465">
        <w:rPr>
          <w:rFonts w:hint="eastAsia"/>
        </w:rPr>
        <w:t>＋</w:t>
      </w:r>
      <w:r w:rsidR="002E2465" w:rsidRPr="002E2465">
        <w:rPr>
          <w:rFonts w:hint="eastAsia"/>
        </w:rPr>
        <w:t>98</w:t>
      </w:r>
    </w:p>
    <w:p w:rsidR="00BD1C6D" w:rsidRDefault="00BD1C6D" w:rsidP="00BD1C6D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)1</w:t>
      </w:r>
      <w:r w:rsidR="004477D7">
        <w:rPr>
          <w:rFonts w:hint="eastAsia"/>
        </w:rPr>
        <w:t>8</w:t>
      </w:r>
      <w:r w:rsidRPr="00834C8E">
        <w:t>.</w:t>
      </w:r>
      <w:r w:rsidRPr="00834C8E">
        <w:rPr>
          <w:rFonts w:hint="eastAsia"/>
        </w:rPr>
        <w:tab/>
      </w:r>
      <w:r w:rsidR="002E2465" w:rsidRPr="002E2465">
        <w:rPr>
          <w:rFonts w:hint="eastAsia"/>
        </w:rPr>
        <w:t>假設在本輪時，你的手中尚餘如上五張牌卡，上一家以【出</w:t>
      </w:r>
      <w:r w:rsidR="002E2465" w:rsidRPr="002E2465">
        <w:rPr>
          <w:rFonts w:hint="eastAsia"/>
        </w:rPr>
        <w:t>1</w:t>
      </w:r>
      <w:r w:rsidR="002E2465" w:rsidRPr="002E2465">
        <w:rPr>
          <w:rFonts w:hint="eastAsia"/>
        </w:rPr>
        <w:t>張】的牌型打出「</w:t>
      </w:r>
      <w:r w:rsidR="002E2465" w:rsidRPr="002E2465">
        <w:rPr>
          <w:rFonts w:hint="eastAsia"/>
        </w:rPr>
        <w:t>55</w:t>
      </w:r>
      <w:r w:rsidR="002E2465" w:rsidRPr="002E2465">
        <w:rPr>
          <w:rFonts w:hint="eastAsia"/>
        </w:rPr>
        <w:t>」這張牌，接著由你出牌。若你想取得此局冠軍，下列預想的出牌策略，符合「正確、快速、穩妥」條件的是：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="002E2465" w:rsidRPr="002E2465">
        <w:rPr>
          <w:rFonts w:hint="eastAsia"/>
        </w:rPr>
        <w:t>①本輪：先出</w:t>
      </w:r>
      <w:r w:rsidR="002E2465" w:rsidRPr="002E2465">
        <w:t>66</w:t>
      </w:r>
      <w:r w:rsidR="002E2465" w:rsidRPr="002E2465">
        <w:rPr>
          <w:rFonts w:hint="eastAsia"/>
        </w:rPr>
        <w:t>，再出</w:t>
      </w:r>
      <w:r w:rsidR="002E2465" w:rsidRPr="002E2465">
        <w:t>98</w:t>
      </w:r>
      <w:r w:rsidR="002E2465" w:rsidRPr="002E2465">
        <w:rPr>
          <w:rFonts w:hint="eastAsia"/>
        </w:rPr>
        <w:t>，再出</w:t>
      </w:r>
      <w:r w:rsidR="002E2465" w:rsidRPr="002E2465">
        <w:t>99</w:t>
      </w:r>
      <w:r w:rsidR="002E2465" w:rsidRPr="002E2465">
        <w:rPr>
          <w:rFonts w:hint="eastAsia"/>
        </w:rPr>
        <w:t>，取得攻牌權；②末輪：出</w:t>
      </w:r>
      <w:r w:rsidR="002E2465" w:rsidRPr="002E2465">
        <w:t>42</w:t>
      </w:r>
      <w:r w:rsidR="002E2465" w:rsidRPr="002E2465">
        <w:rPr>
          <w:rFonts w:hint="eastAsia"/>
        </w:rPr>
        <w:t>＋</w:t>
      </w:r>
      <w:r w:rsidR="002E2465" w:rsidRPr="002E2465">
        <w:t>43</w:t>
      </w:r>
      <w:r w:rsidRPr="00BB291A">
        <w:rPr>
          <w:rFonts w:hint="eastAsia"/>
        </w:rPr>
        <w:t xml:space="preserve">　</w:t>
      </w:r>
      <w:r>
        <w:br/>
      </w:r>
      <w:r w:rsidRPr="00BB291A">
        <w:t>(B)</w:t>
      </w:r>
      <w:r w:rsidR="002E2465" w:rsidRPr="002E2465">
        <w:rPr>
          <w:rFonts w:hint="eastAsia"/>
        </w:rPr>
        <w:t>①本輪：出</w:t>
      </w:r>
      <w:r w:rsidR="002E2465" w:rsidRPr="002E2465">
        <w:t>99</w:t>
      </w:r>
      <w:r w:rsidR="002E2465" w:rsidRPr="002E2465">
        <w:rPr>
          <w:rFonts w:hint="eastAsia"/>
        </w:rPr>
        <w:t>，取得攻牌權；②末輪：先出</w:t>
      </w:r>
      <w:r w:rsidR="002E2465" w:rsidRPr="002E2465">
        <w:t>42</w:t>
      </w:r>
      <w:r w:rsidR="002E2465" w:rsidRPr="002E2465">
        <w:rPr>
          <w:rFonts w:hint="eastAsia"/>
        </w:rPr>
        <w:t>，再出</w:t>
      </w:r>
      <w:r w:rsidR="002E2465" w:rsidRPr="002E2465">
        <w:t>43</w:t>
      </w:r>
      <w:r w:rsidR="002E2465" w:rsidRPr="002E2465">
        <w:rPr>
          <w:rFonts w:hint="eastAsia"/>
        </w:rPr>
        <w:t>，再出</w:t>
      </w:r>
      <w:r w:rsidR="002E2465" w:rsidRPr="002E2465">
        <w:t>66</w:t>
      </w:r>
      <w:r w:rsidR="002E2465" w:rsidRPr="002E2465">
        <w:rPr>
          <w:rFonts w:hint="eastAsia"/>
        </w:rPr>
        <w:t>，再出</w:t>
      </w:r>
      <w:r w:rsidR="002E2465" w:rsidRPr="002E2465">
        <w:t>98</w:t>
      </w:r>
      <w:r>
        <w:br/>
      </w:r>
      <w:r w:rsidRPr="00BB291A">
        <w:t>(C)</w:t>
      </w:r>
      <w:r w:rsidR="002E2465" w:rsidRPr="002E2465">
        <w:rPr>
          <w:rFonts w:hint="eastAsia"/>
        </w:rPr>
        <w:t>①本輪：出</w:t>
      </w:r>
      <w:r w:rsidR="002E2465" w:rsidRPr="002E2465">
        <w:t>98</w:t>
      </w:r>
      <w:r w:rsidR="002E2465" w:rsidRPr="002E2465">
        <w:rPr>
          <w:rFonts w:hint="eastAsia"/>
        </w:rPr>
        <w:t>，取得攻牌權；②次輪：出</w:t>
      </w:r>
      <w:r w:rsidR="002E2465" w:rsidRPr="002E2465">
        <w:t>42</w:t>
      </w:r>
      <w:r w:rsidR="002E2465" w:rsidRPr="002E2465">
        <w:rPr>
          <w:rFonts w:hint="eastAsia"/>
        </w:rPr>
        <w:t>＋</w:t>
      </w:r>
      <w:r w:rsidR="002E2465" w:rsidRPr="002E2465">
        <w:t>99</w:t>
      </w:r>
      <w:r w:rsidR="002E2465" w:rsidRPr="002E2465">
        <w:rPr>
          <w:rFonts w:hint="eastAsia"/>
        </w:rPr>
        <w:t>，取得攻牌權；③末輪：出</w:t>
      </w:r>
      <w:r w:rsidR="002E2465" w:rsidRPr="002E2465">
        <w:t>43</w:t>
      </w:r>
      <w:r w:rsidR="002E2465" w:rsidRPr="002E2465">
        <w:rPr>
          <w:rFonts w:hint="eastAsia"/>
        </w:rPr>
        <w:t>＋</w:t>
      </w:r>
      <w:r w:rsidR="002E2465" w:rsidRPr="002E2465">
        <w:t>66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="002E2465" w:rsidRPr="002E2465">
        <w:rPr>
          <w:rFonts w:hint="eastAsia"/>
        </w:rPr>
        <w:t>①本輪：出</w:t>
      </w:r>
      <w:r w:rsidR="002E2465" w:rsidRPr="002E2465">
        <w:t>99</w:t>
      </w:r>
      <w:r w:rsidR="002E2465" w:rsidRPr="002E2465">
        <w:rPr>
          <w:rFonts w:hint="eastAsia"/>
        </w:rPr>
        <w:t>，取得攻牌權；②次輪：出</w:t>
      </w:r>
      <w:r w:rsidR="002E2465" w:rsidRPr="002E2465">
        <w:t>43</w:t>
      </w:r>
      <w:r w:rsidR="002E2465" w:rsidRPr="002E2465">
        <w:rPr>
          <w:rFonts w:hint="eastAsia"/>
        </w:rPr>
        <w:t>＋</w:t>
      </w:r>
      <w:r w:rsidR="002E2465" w:rsidRPr="002E2465">
        <w:t>66</w:t>
      </w:r>
      <w:r w:rsidR="002E2465" w:rsidRPr="002E2465">
        <w:rPr>
          <w:rFonts w:hint="eastAsia"/>
        </w:rPr>
        <w:t>＋</w:t>
      </w:r>
      <w:r w:rsidR="002E2465" w:rsidRPr="002E2465">
        <w:t>98</w:t>
      </w:r>
      <w:r w:rsidR="002E2465" w:rsidRPr="002E2465">
        <w:rPr>
          <w:rFonts w:hint="eastAsia"/>
        </w:rPr>
        <w:t>，取得攻牌權；③末輪：出</w:t>
      </w:r>
      <w:r w:rsidR="002E2465" w:rsidRPr="002E2465">
        <w:t>42</w:t>
      </w:r>
    </w:p>
    <w:p w:rsidR="002E2465" w:rsidRDefault="002E2465" w:rsidP="002E2465">
      <w:pPr>
        <w:rPr>
          <w:rFonts w:cs="新細明體"/>
          <w:u w:val="single"/>
        </w:rPr>
      </w:pPr>
      <w:r w:rsidRPr="009A59A2">
        <w:rPr>
          <w:u w:val="single"/>
        </w:rPr>
        <w:t>1</w:t>
      </w:r>
      <w:r>
        <w:rPr>
          <w:rFonts w:hint="eastAsia"/>
          <w:u w:val="single"/>
        </w:rPr>
        <w:t>9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20</w:t>
      </w:r>
      <w:r w:rsidRPr="009A59A2">
        <w:rPr>
          <w:rFonts w:cs="新細明體" w:hint="eastAsia"/>
          <w:u w:val="single"/>
        </w:rPr>
        <w:t>為題組</w:t>
      </w:r>
    </w:p>
    <w:p w:rsidR="002E2465" w:rsidRDefault="002E2465" w:rsidP="002E2465">
      <w:pPr>
        <w:rPr>
          <w:rFonts w:cs="細明體"/>
        </w:rPr>
      </w:pPr>
      <w:r w:rsidRPr="002E2465">
        <w:rPr>
          <w:rFonts w:cs="細明體" w:hint="eastAsia"/>
        </w:rPr>
        <w:t>閱讀下文，回答</w:t>
      </w:r>
      <w:r w:rsidRPr="002E2465">
        <w:rPr>
          <w:rFonts w:cs="細明體" w:hint="eastAsia"/>
        </w:rPr>
        <w:t>19-20</w:t>
      </w:r>
      <w:r w:rsidRPr="002E2465">
        <w:rPr>
          <w:rFonts w:cs="細明體" w:hint="eastAsia"/>
        </w:rPr>
        <w:t>題。</w:t>
      </w:r>
    </w:p>
    <w:p w:rsidR="002E2465" w:rsidRPr="002E2465" w:rsidRDefault="002E2465" w:rsidP="002E2465">
      <w:pPr>
        <w:rPr>
          <w:rStyle w:val="af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2E2465">
        <w:rPr>
          <w:rStyle w:val="af"/>
          <w:rFonts w:hint="eastAsia"/>
        </w:rPr>
        <w:t>煙絡橫林，山沉遠照，邐迤黃昏鐘鼓。燭映簾櫳，蛩催機杼，共苦清秋風露。不眠思婦，齊應和，幾聲砧杵。驚動天涯倦宦，駸駸歲華行暮。</w:t>
      </w:r>
    </w:p>
    <w:p w:rsidR="002E2465" w:rsidRPr="00EF7B4B" w:rsidRDefault="00464F6D" w:rsidP="002E2465">
      <w:pPr>
        <w:rPr>
          <w:rStyle w:val="a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281940</wp:posOffset>
                </wp:positionV>
                <wp:extent cx="2807335" cy="1028065"/>
                <wp:effectExtent l="9525" t="9525" r="12065" b="101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465" w:rsidRPr="002E2465" w:rsidRDefault="002E2465" w:rsidP="002E2465">
                            <w:pPr>
                              <w:pStyle w:val="Default"/>
                              <w:rPr>
                                <w:rFonts w:eastAsia="標楷體" w:cs="Times New Roman"/>
                                <w:color w:val="auto"/>
                                <w:sz w:val="22"/>
                              </w:rPr>
                            </w:pPr>
                            <w:r w:rsidRPr="002E2465">
                              <w:rPr>
                                <w:rFonts w:eastAsia="標楷體" w:cs="Times New Roman"/>
                                <w:color w:val="auto"/>
                                <w:sz w:val="22"/>
                              </w:rPr>
                              <w:t>蛩：ㄑㄩㄥˊ，蟋蟀。</w:t>
                            </w:r>
                          </w:p>
                          <w:p w:rsidR="002E2465" w:rsidRPr="002E2465" w:rsidRDefault="002E2465" w:rsidP="002E2465">
                            <w:pPr>
                              <w:pStyle w:val="Default"/>
                              <w:rPr>
                                <w:rFonts w:eastAsia="標楷體" w:cs="Times New Roman"/>
                                <w:color w:val="auto"/>
                                <w:sz w:val="22"/>
                              </w:rPr>
                            </w:pPr>
                            <w:r w:rsidRPr="002E2465">
                              <w:rPr>
                                <w:rFonts w:eastAsia="標楷體" w:cs="Times New Roman"/>
                                <w:color w:val="auto"/>
                                <w:sz w:val="22"/>
                              </w:rPr>
                              <w:t>駸駸：ㄑ一ㄣㄑ一ㄣ，急速。</w:t>
                            </w:r>
                          </w:p>
                          <w:p w:rsidR="002E2465" w:rsidRPr="002E2465" w:rsidRDefault="002E2465" w:rsidP="002E24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2465">
                              <w:rPr>
                                <w:rFonts w:ascii="標楷體" w:eastAsia="標楷體" w:hAnsi="標楷體"/>
                              </w:rPr>
                              <w:t>驂：ㄘㄢ，駕車時在兩側的馬，此處指車馬。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.2pt;margin-top:22.2pt;width:221.05pt;height:80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">
                <v:textbox style="mso-fit-shape-to-text:t">
                  <w:txbxContent>
                    <w:p w:rsidR="002E2465" w:rsidRPr="002E2465" w:rsidRDefault="002E2465" w:rsidP="002E2465">
                      <w:pPr>
                        <w:pStyle w:val="Default"/>
                        <w:rPr>
                          <w:rFonts w:eastAsia="標楷體" w:cs="Times New Roman"/>
                          <w:color w:val="auto"/>
                          <w:sz w:val="22"/>
                        </w:rPr>
                      </w:pPr>
                      <w:r w:rsidRPr="002E2465">
                        <w:rPr>
                          <w:rFonts w:eastAsia="標楷體" w:cs="Times New Roman"/>
                          <w:color w:val="auto"/>
                          <w:sz w:val="22"/>
                        </w:rPr>
                        <w:t>蛩：ㄑㄩㄥˊ，蟋蟀。</w:t>
                      </w:r>
                    </w:p>
                    <w:p w:rsidR="002E2465" w:rsidRPr="002E2465" w:rsidRDefault="002E2465" w:rsidP="002E2465">
                      <w:pPr>
                        <w:pStyle w:val="Default"/>
                        <w:rPr>
                          <w:rFonts w:eastAsia="標楷體" w:cs="Times New Roman"/>
                          <w:color w:val="auto"/>
                          <w:sz w:val="22"/>
                        </w:rPr>
                      </w:pPr>
                      <w:r w:rsidRPr="002E2465">
                        <w:rPr>
                          <w:rFonts w:eastAsia="標楷體" w:cs="Times New Roman"/>
                          <w:color w:val="auto"/>
                          <w:sz w:val="22"/>
                        </w:rPr>
                        <w:t>駸駸：ㄑ一ㄣㄑ一ㄣ，急速。</w:t>
                      </w:r>
                    </w:p>
                    <w:p w:rsidR="002E2465" w:rsidRPr="002E2465" w:rsidRDefault="002E2465" w:rsidP="002E2465">
                      <w:pPr>
                        <w:rPr>
                          <w:rFonts w:ascii="標楷體" w:eastAsia="標楷體" w:hAnsi="標楷體"/>
                        </w:rPr>
                      </w:pPr>
                      <w:r w:rsidRPr="002E2465">
                        <w:rPr>
                          <w:rFonts w:ascii="標楷體" w:eastAsia="標楷體" w:hAnsi="標楷體"/>
                        </w:rPr>
                        <w:t>驂：ㄘㄢ，駕車時在兩側的馬，此處指車馬。</w:t>
                      </w:r>
                    </w:p>
                  </w:txbxContent>
                </v:textbox>
              </v:shape>
            </w:pict>
          </mc:Fallback>
        </mc:AlternateContent>
      </w:r>
      <w:r w:rsidR="002E2465" w:rsidRPr="002E2465">
        <w:rPr>
          <w:rStyle w:val="af"/>
          <w:rFonts w:hint="eastAsia"/>
        </w:rPr>
        <w:t>當年酒狂自負，謂東君，以春相付。流浪征驂北道，客檣南浦。幽恨無人晤語，賴明月曾知舊遊處。好伴雲來，還將夢去。（賀鑄〈天香〉）</w:t>
      </w:r>
    </w:p>
    <w:p w:rsidR="002E2465" w:rsidRDefault="002E2465" w:rsidP="002E2465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)1</w:t>
      </w:r>
      <w:r>
        <w:rPr>
          <w:rFonts w:hint="eastAsia"/>
        </w:rPr>
        <w:t>9</w:t>
      </w:r>
      <w:r w:rsidRPr="00834C8E">
        <w:t>.</w:t>
      </w:r>
      <w:r w:rsidRPr="00834C8E">
        <w:rPr>
          <w:rFonts w:hint="eastAsia"/>
        </w:rPr>
        <w:tab/>
      </w:r>
      <w:r w:rsidRPr="002E2465">
        <w:rPr>
          <w:rFonts w:hint="eastAsia"/>
        </w:rPr>
        <w:t>關於本闋詞的敘述，正確的是：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2E2465">
        <w:rPr>
          <w:rFonts w:hint="eastAsia"/>
        </w:rPr>
        <w:t>通篇傳達孤老無依、大限將至的悲涼</w:t>
      </w:r>
      <w:r>
        <w:rPr>
          <w:rFonts w:hint="eastAsia"/>
        </w:rPr>
        <w:tab/>
      </w:r>
    </w:p>
    <w:p w:rsidR="002E2465" w:rsidRDefault="002E2465" w:rsidP="002E2465">
      <w:pPr>
        <w:pStyle w:val="a6"/>
        <w:ind w:leftChars="474" w:left="1137" w:hangingChars="1" w:hanging="2"/>
      </w:pPr>
      <w:r w:rsidRPr="00BB291A">
        <w:t>(B)</w:t>
      </w:r>
      <w:r w:rsidRPr="002E2465">
        <w:rPr>
          <w:rFonts w:hint="eastAsia"/>
        </w:rPr>
        <w:t>上片描寫秋夜清冷蕭索和羈旅獨居的悲愁</w:t>
      </w:r>
      <w:r>
        <w:rPr>
          <w:rFonts w:hint="eastAsia"/>
        </w:rPr>
        <w:tab/>
      </w:r>
    </w:p>
    <w:p w:rsidR="002E2465" w:rsidRDefault="002E2465" w:rsidP="002E2465">
      <w:pPr>
        <w:pStyle w:val="a6"/>
        <w:ind w:leftChars="474" w:left="1137" w:hangingChars="1" w:hanging="2"/>
      </w:pPr>
      <w:r w:rsidRPr="00BB291A">
        <w:t>(C)</w:t>
      </w:r>
      <w:r w:rsidRPr="002E2465">
        <w:rPr>
          <w:rFonts w:hint="eastAsia"/>
        </w:rPr>
        <w:t>下片慨歎己身生涯坎坷，自責愧對妻兒子女</w:t>
      </w:r>
      <w:r>
        <w:rPr>
          <w:rFonts w:hint="eastAsia"/>
        </w:rPr>
        <w:tab/>
      </w:r>
    </w:p>
    <w:p w:rsidR="002E2465" w:rsidRPr="00834C8E" w:rsidRDefault="002E2465" w:rsidP="002E2465">
      <w:pPr>
        <w:pStyle w:val="a6"/>
        <w:ind w:leftChars="474" w:left="1137" w:hangingChars="1" w:hanging="2"/>
      </w:pPr>
      <w:r w:rsidRPr="00BB291A">
        <w:t>(D)</w:t>
      </w:r>
      <w:r w:rsidRPr="002E2465">
        <w:rPr>
          <w:rFonts w:hint="eastAsia"/>
        </w:rPr>
        <w:t>以蛩聲、鐘鼓聲、砧杵聲寄寓對家事、國事、天下事的關懷</w:t>
      </w:r>
    </w:p>
    <w:p w:rsidR="002E2465" w:rsidRDefault="002E2465" w:rsidP="002E2465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20</w:t>
      </w:r>
      <w:r w:rsidRPr="00834C8E">
        <w:t>.</w:t>
      </w:r>
      <w:r w:rsidRPr="00834C8E">
        <w:rPr>
          <w:rFonts w:hint="eastAsia"/>
        </w:rPr>
        <w:tab/>
      </w:r>
      <w:r w:rsidRPr="002E2465">
        <w:rPr>
          <w:rFonts w:hint="eastAsia"/>
        </w:rPr>
        <w:t>關於本闋詞的理解，</w:t>
      </w:r>
      <w:r w:rsidRPr="002E2465">
        <w:rPr>
          <w:rFonts w:hint="eastAsia"/>
          <w:b/>
        </w:rPr>
        <w:t>不恰當</w:t>
      </w:r>
      <w:r w:rsidRPr="002E2465">
        <w:rPr>
          <w:rFonts w:hint="eastAsia"/>
        </w:rPr>
        <w:t>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2E2465">
        <w:rPr>
          <w:rFonts w:hint="eastAsia"/>
        </w:rPr>
        <w:t>「煙絡橫林，山沉遠照，邐迤黃昏鐘鼓」為詞人遠眺所見所聞</w:t>
      </w:r>
      <w:r w:rsidRPr="00BB291A">
        <w:rPr>
          <w:rFonts w:hint="eastAsia"/>
        </w:rPr>
        <w:t xml:space="preserve">　</w:t>
      </w:r>
      <w:r>
        <w:br/>
      </w:r>
      <w:r w:rsidRPr="00BB291A">
        <w:t>(B)</w:t>
      </w:r>
      <w:r w:rsidRPr="002E2465">
        <w:rPr>
          <w:rFonts w:hint="eastAsia"/>
        </w:rPr>
        <w:t>「燭映簾櫳，蛩催機杼，共苦清秋風露」描繪詞人與思婦共感淒風寒露之苦</w:t>
      </w:r>
      <w:r>
        <w:br/>
      </w:r>
      <w:r w:rsidRPr="00BB291A">
        <w:t>(C)</w:t>
      </w:r>
      <w:r w:rsidRPr="002E2465">
        <w:rPr>
          <w:rFonts w:hint="eastAsia"/>
        </w:rPr>
        <w:t>「流浪征驂北道，客檣南浦」對比「當年酒狂自負」，營造失落之感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Pr="002E2465">
        <w:rPr>
          <w:rFonts w:hint="eastAsia"/>
        </w:rPr>
        <w:t>「明月」象徵國君，「幽恨無人晤語」表達作者懷才不遇的感傷</w:t>
      </w:r>
    </w:p>
    <w:p w:rsidR="00C953A5" w:rsidRDefault="00C953A5" w:rsidP="002E2465">
      <w:pPr>
        <w:rPr>
          <w:u w:val="single"/>
        </w:rPr>
      </w:pPr>
    </w:p>
    <w:p w:rsidR="002E2465" w:rsidRDefault="002E2465" w:rsidP="002E2465">
      <w:pPr>
        <w:rPr>
          <w:rFonts w:cs="新細明體"/>
          <w:u w:val="single"/>
        </w:rPr>
      </w:pPr>
      <w:r>
        <w:rPr>
          <w:rFonts w:hint="eastAsia"/>
          <w:u w:val="single"/>
        </w:rPr>
        <w:t>21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24</w:t>
      </w:r>
      <w:r w:rsidRPr="009A59A2">
        <w:rPr>
          <w:rFonts w:cs="新細明體" w:hint="eastAsia"/>
          <w:u w:val="single"/>
        </w:rPr>
        <w:t>為題組</w:t>
      </w:r>
    </w:p>
    <w:p w:rsidR="002E2465" w:rsidRDefault="002E2465" w:rsidP="002E2465">
      <w:pPr>
        <w:rPr>
          <w:rFonts w:cs="細明體"/>
        </w:rPr>
      </w:pPr>
      <w:r w:rsidRPr="002E2465">
        <w:rPr>
          <w:rFonts w:cs="細明體" w:hint="eastAsia"/>
        </w:rPr>
        <w:t>閱讀下文，回答</w:t>
      </w:r>
      <w:r w:rsidRPr="002E2465">
        <w:rPr>
          <w:rFonts w:cs="細明體" w:hint="eastAsia"/>
        </w:rPr>
        <w:t>21-24</w:t>
      </w:r>
      <w:r w:rsidRPr="002E2465">
        <w:rPr>
          <w:rFonts w:cs="細明體" w:hint="eastAsia"/>
        </w:rPr>
        <w:t>題。</w:t>
      </w:r>
    </w:p>
    <w:p w:rsidR="002E2465" w:rsidRPr="002E2465" w:rsidRDefault="002E2465" w:rsidP="002E2465">
      <w:pPr>
        <w:ind w:firstLineChars="199" w:firstLine="476"/>
        <w:rPr>
          <w:rFonts w:ascii="標楷體" w:eastAsia="標楷體" w:hAnsi="標楷體" w:cs="標楷體"/>
        </w:rPr>
      </w:pPr>
      <w:r w:rsidRPr="002E2465">
        <w:rPr>
          <w:rFonts w:ascii="標楷體" w:eastAsia="標楷體" w:hAnsi="標楷體" w:cs="標楷體" w:hint="eastAsia"/>
        </w:rPr>
        <w:t>陶醉於田園的陶潛，是否曾為他決定隱居後悔過？是否有時候也想過另外一種生活？清代以降的批評家已開始質疑陶潛作為一個隱士的「單純性」</w:t>
      </w:r>
      <w:r w:rsidR="008C42D1">
        <w:rPr>
          <w:rStyle w:val="af"/>
        </w:rPr>
        <w:t>——</w:t>
      </w:r>
      <w:r w:rsidRPr="002E2465">
        <w:rPr>
          <w:rFonts w:ascii="標楷體" w:eastAsia="標楷體" w:hAnsi="標楷體" w:cs="標楷體" w:hint="eastAsia"/>
        </w:rPr>
        <w:t>詩人龔自珍就把陶潛當成有經世抱負的豪傑之士，可與三國時代的諸葛亮相比擬：「陶潛酷似臥龍豪，萬古潯陽松菊高。莫信詩人竟平淡，二分梁甫一分騷。」很顯然，龔自珍並沒有把陶潛當作一個平淡的人。對龔氏及其同時代的人而言，陶潛代表了一個典型的知識分子，有出仕的凌雲之志卻扼腕而棄之</w:t>
      </w:r>
      <w:r w:rsidR="008C42D1">
        <w:rPr>
          <w:rStyle w:val="af"/>
        </w:rPr>
        <w:t>——</w:t>
      </w:r>
      <w:r w:rsidRPr="002E2465">
        <w:rPr>
          <w:rFonts w:ascii="標楷體" w:eastAsia="標楷體" w:hAnsi="標楷體" w:cs="標楷體" w:hint="eastAsia"/>
        </w:rPr>
        <w:t>因為生不逢時。</w:t>
      </w:r>
    </w:p>
    <w:p w:rsidR="002E2465" w:rsidRPr="002E2465" w:rsidRDefault="002E2465" w:rsidP="002E2465">
      <w:pPr>
        <w:ind w:firstLineChars="199" w:firstLine="476"/>
        <w:rPr>
          <w:rFonts w:ascii="標楷體" w:eastAsia="標楷體" w:hAnsi="標楷體" w:cs="標楷體"/>
        </w:rPr>
      </w:pPr>
      <w:r w:rsidRPr="002E2465">
        <w:rPr>
          <w:rFonts w:ascii="標楷體" w:eastAsia="標楷體" w:hAnsi="標楷體" w:cs="標楷體" w:hint="eastAsia"/>
        </w:rPr>
        <w:t>其實早在唐代，詩人杜甫便已經對陶潛作為一個恬然自樂的隱士形象提出質疑。杜甫在其〈遣興〉一詩中說：「陶潛避俗翁，未必能達道。觀其著詩集，頗亦恨枯槁。」學者李華認為杜甫所要傳遞的訊息是：「陶淵明雖然避俗，卻也未能免俗。何以知之？因為從陶潛詩集來看，其中很有恨自己一生枯槁之意。」李華將杜甫詩中的「枯槁」解作「窮困潦倒」是很有理由的，因為陶潛〈飲酒〉第十一首用了同一個詞來形容孔子得意門生顏回的窘迫：「顏生稱為仁，榮公言有道。屢空不獲年，長飢至於老。雖留後世名，一生亦枯槁……」。我們自然可以聯想到當杜甫試圖揭開清貧隱士陶潛的面具時，實際上也是自我示現。浦起龍在評解杜甫〈遣興〉時，便指出：「嘲淵明，自嘲也。假一淵明為本身象贊」。由此，也就解釋了為什麼杜甫詩作中一再提到陶潛。而實際上，杜甫正是第一個將陶潛提升到文學經典地位的人。</w:t>
      </w:r>
    </w:p>
    <w:p w:rsidR="002E2465" w:rsidRPr="002E2465" w:rsidRDefault="00464F6D" w:rsidP="002E2465">
      <w:pPr>
        <w:ind w:firstLineChars="199" w:firstLine="476"/>
        <w:rPr>
          <w:rFonts w:ascii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998855</wp:posOffset>
                </wp:positionV>
                <wp:extent cx="2539365" cy="564515"/>
                <wp:effectExtent l="6350" t="8255" r="6985" b="825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E9" w:rsidRPr="002715E9" w:rsidRDefault="002715E9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2715E9">
                              <w:rPr>
                                <w:rFonts w:ascii="標楷體" w:eastAsia="標楷體" w:hAnsi="標楷體"/>
                                <w:szCs w:val="20"/>
                              </w:rPr>
                              <w:t>梁甫：即〈梁甫吟〉，史載諸葛亮好為此詩。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7.45pt;margin-top:78.65pt;width:199.95pt;height:44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">
                <v:textbox style="mso-fit-shape-to-text:t">
                  <w:txbxContent>
                    <w:p w:rsidR="002715E9" w:rsidRPr="002715E9" w:rsidRDefault="002715E9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2715E9">
                        <w:rPr>
                          <w:rFonts w:ascii="標楷體" w:eastAsia="標楷體" w:hAnsi="標楷體"/>
                          <w:szCs w:val="20"/>
                        </w:rPr>
                        <w:t>梁甫：即〈梁甫吟〉，史載諸葛亮好為此詩。</w:t>
                      </w:r>
                    </w:p>
                  </w:txbxContent>
                </v:textbox>
              </v:shape>
            </w:pict>
          </mc:Fallback>
        </mc:AlternateContent>
      </w:r>
      <w:r w:rsidR="002E2465" w:rsidRPr="002E2465">
        <w:rPr>
          <w:rFonts w:ascii="標楷體" w:eastAsia="標楷體" w:hAnsi="標楷體" w:cs="標楷體" w:hint="eastAsia"/>
        </w:rPr>
        <w:t>然而在過去的數世紀內，批評家一直誤讀杜甫，或者可以說是對杜甫解讀陶潛的誤讀。由於批評家常將「枯槁」解作「風格上的平淡」，自然而然會認定杜甫以其〈遣興〉一詩來批評陶潛的詩風。這種誤解導致明代學者胡應麟在其《詩藪》中以為「子美之不甚喜陶詩，而恨其枯槁也」。後來朱光潛也沿襲了胡應麟的說法。這一有趣的誤讀實例證實了：經典化的作者總是處於不斷變化的流程中，是讀者反饋的產物。（改寫自孫康宜〈揭開陶潛的面具〉）</w:t>
      </w:r>
    </w:p>
    <w:p w:rsidR="002E2465" w:rsidRDefault="002E2465" w:rsidP="002E2465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21</w:t>
      </w:r>
      <w:r w:rsidRPr="00834C8E">
        <w:t>.</w:t>
      </w:r>
      <w:r w:rsidRPr="00834C8E">
        <w:rPr>
          <w:rFonts w:hint="eastAsia"/>
        </w:rPr>
        <w:tab/>
      </w:r>
      <w:r w:rsidR="002715E9" w:rsidRPr="002715E9">
        <w:rPr>
          <w:rFonts w:hint="eastAsia"/>
        </w:rPr>
        <w:t>下列敘述，符合文中龔自珍對陶潛看法的是：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="002715E9" w:rsidRPr="002715E9">
        <w:rPr>
          <w:rFonts w:hint="eastAsia"/>
        </w:rPr>
        <w:t>陶潛一生固窮守節，為傳統知識分子的典型</w:t>
      </w:r>
      <w:r>
        <w:rPr>
          <w:rFonts w:hint="eastAsia"/>
        </w:rPr>
        <w:tab/>
      </w:r>
    </w:p>
    <w:p w:rsidR="002E2465" w:rsidRDefault="002E2465" w:rsidP="002E2465">
      <w:pPr>
        <w:pStyle w:val="a6"/>
        <w:ind w:leftChars="474" w:left="1137" w:hangingChars="1" w:hanging="2"/>
      </w:pPr>
      <w:r w:rsidRPr="00BB291A">
        <w:t>(B)</w:t>
      </w:r>
      <w:r w:rsidR="002715E9" w:rsidRPr="002715E9">
        <w:rPr>
          <w:rFonts w:hint="eastAsia"/>
        </w:rPr>
        <w:t>陶潛與屈原、諸葛亮相同，均懷有濟世之志</w:t>
      </w:r>
      <w:r>
        <w:rPr>
          <w:rFonts w:hint="eastAsia"/>
        </w:rPr>
        <w:tab/>
      </w:r>
    </w:p>
    <w:p w:rsidR="002E2465" w:rsidRDefault="002E2465" w:rsidP="002715E9">
      <w:pPr>
        <w:pStyle w:val="a6"/>
        <w:tabs>
          <w:tab w:val="clear" w:pos="3585"/>
          <w:tab w:val="left" w:pos="3106"/>
        </w:tabs>
        <w:ind w:leftChars="474" w:left="1137" w:hangingChars="1" w:hanging="2"/>
      </w:pPr>
      <w:r w:rsidRPr="00BB291A">
        <w:t>(C)</w:t>
      </w:r>
      <w:r w:rsidR="002715E9" w:rsidRPr="002715E9">
        <w:rPr>
          <w:rFonts w:hint="eastAsia"/>
        </w:rPr>
        <w:t>陶潛才德堪比諸葛亮，竟自甘於平淡，令人惋惜</w:t>
      </w:r>
      <w:r>
        <w:rPr>
          <w:rFonts w:hint="eastAsia"/>
        </w:rPr>
        <w:tab/>
      </w:r>
    </w:p>
    <w:p w:rsidR="002E2465" w:rsidRPr="00834C8E" w:rsidRDefault="002E2465" w:rsidP="002E2465">
      <w:pPr>
        <w:pStyle w:val="a6"/>
        <w:ind w:leftChars="474" w:left="1137" w:hangingChars="1" w:hanging="2"/>
      </w:pPr>
      <w:r w:rsidRPr="00BB291A">
        <w:t>(D)</w:t>
      </w:r>
      <w:r w:rsidR="002715E9" w:rsidRPr="002715E9">
        <w:rPr>
          <w:rFonts w:hint="eastAsia"/>
        </w:rPr>
        <w:t>陶詩風格平淡，實受〈梁甫吟〉、〈離騷〉影響</w:t>
      </w:r>
    </w:p>
    <w:p w:rsidR="002E2465" w:rsidRDefault="00464F6D" w:rsidP="002E2465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254635</wp:posOffset>
            </wp:positionV>
            <wp:extent cx="1762760" cy="3599180"/>
            <wp:effectExtent l="0" t="0" r="0" b="0"/>
            <wp:wrapTight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ight>
            <wp:docPr id="2050" name="圖片 2050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 descr="擷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65" w:rsidRPr="00834C8E">
        <w:rPr>
          <w:rFonts w:hint="eastAsia"/>
        </w:rPr>
        <w:t>(</w:t>
      </w:r>
      <w:r w:rsidR="002E2465">
        <w:rPr>
          <w:rFonts w:hint="eastAsia"/>
        </w:rPr>
        <w:t xml:space="preserve">　　</w:t>
      </w:r>
      <w:r w:rsidR="002E2465" w:rsidRPr="00834C8E">
        <w:rPr>
          <w:rFonts w:hint="eastAsia"/>
        </w:rPr>
        <w:t xml:space="preserve"> )</w:t>
      </w:r>
      <w:r w:rsidR="002E2465">
        <w:rPr>
          <w:rFonts w:hint="eastAsia"/>
        </w:rPr>
        <w:t>22</w:t>
      </w:r>
      <w:r w:rsidR="002E2465" w:rsidRPr="00834C8E">
        <w:t>.</w:t>
      </w:r>
      <w:r w:rsidR="002E2465" w:rsidRPr="00834C8E">
        <w:rPr>
          <w:rFonts w:hint="eastAsia"/>
        </w:rPr>
        <w:tab/>
      </w:r>
      <w:r w:rsidR="002715E9" w:rsidRPr="002715E9">
        <w:rPr>
          <w:rFonts w:hint="eastAsia"/>
        </w:rPr>
        <w:t>作者認為歷來批評家對杜甫〈遣興〉一詩，所產生的</w:t>
      </w:r>
      <w:r w:rsidR="002715E9" w:rsidRPr="008C42D1">
        <w:rPr>
          <w:rFonts w:hint="eastAsia"/>
          <w:b/>
        </w:rPr>
        <w:t>誤讀</w:t>
      </w:r>
      <w:r w:rsidR="002715E9" w:rsidRPr="002715E9">
        <w:rPr>
          <w:rFonts w:hint="eastAsia"/>
        </w:rPr>
        <w:t>是：</w:t>
      </w:r>
      <w:r w:rsidR="002E2465" w:rsidRPr="00BB291A">
        <w:rPr>
          <w:rFonts w:hint="eastAsia"/>
        </w:rPr>
        <w:t xml:space="preserve">　</w:t>
      </w:r>
      <w:r w:rsidR="002E2465">
        <w:br/>
      </w:r>
      <w:r w:rsidR="002E2465" w:rsidRPr="00BB291A">
        <w:t>(A)</w:t>
      </w:r>
      <w:r w:rsidR="002715E9" w:rsidRPr="002715E9">
        <w:rPr>
          <w:rFonts w:hint="eastAsia"/>
        </w:rPr>
        <w:t>以為杜甫嘲諷陶潛猶未能達道</w:t>
      </w:r>
      <w:r w:rsidR="002E2465" w:rsidRPr="00BB291A">
        <w:rPr>
          <w:rFonts w:hint="eastAsia"/>
        </w:rPr>
        <w:t xml:space="preserve">　</w:t>
      </w:r>
      <w:r w:rsidR="002E2465">
        <w:br/>
      </w:r>
      <w:r w:rsidR="002E2465" w:rsidRPr="00BB291A">
        <w:t>(B)</w:t>
      </w:r>
      <w:r w:rsidR="002715E9" w:rsidRPr="002715E9">
        <w:rPr>
          <w:rFonts w:hint="eastAsia"/>
        </w:rPr>
        <w:t>以為杜甫批評陶潛的詩風枯槁</w:t>
      </w:r>
      <w:r w:rsidR="002E2465">
        <w:br/>
      </w:r>
      <w:r w:rsidR="002E2465" w:rsidRPr="00BB291A">
        <w:t>(C)</w:t>
      </w:r>
      <w:r w:rsidR="002715E9" w:rsidRPr="002715E9">
        <w:rPr>
          <w:rFonts w:hint="eastAsia"/>
        </w:rPr>
        <w:t>認為杜甫質疑陶潛的隱士形象</w:t>
      </w:r>
      <w:r w:rsidR="002E2465" w:rsidRPr="00BB291A">
        <w:rPr>
          <w:rFonts w:hint="eastAsia"/>
        </w:rPr>
        <w:t xml:space="preserve">　</w:t>
      </w:r>
      <w:r w:rsidR="002E2465">
        <w:br/>
      </w:r>
      <w:r w:rsidR="002E2465" w:rsidRPr="00BB291A">
        <w:t>(D)</w:t>
      </w:r>
      <w:r w:rsidR="002715E9" w:rsidRPr="002715E9">
        <w:rPr>
          <w:rFonts w:hint="eastAsia"/>
        </w:rPr>
        <w:t>認為杜甫藉陶潛自嘲窮困潦倒</w:t>
      </w:r>
    </w:p>
    <w:p w:rsidR="002715E9" w:rsidRDefault="002715E9" w:rsidP="002715E9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23</w:t>
      </w:r>
      <w:r w:rsidRPr="00834C8E">
        <w:t>.</w:t>
      </w:r>
      <w:r w:rsidRPr="00834C8E">
        <w:rPr>
          <w:rFonts w:hint="eastAsia"/>
        </w:rPr>
        <w:tab/>
      </w:r>
      <w:r w:rsidRPr="002715E9">
        <w:rPr>
          <w:rFonts w:hint="eastAsia"/>
        </w:rPr>
        <w:t>依據上文，作者所</w:t>
      </w:r>
      <w:r w:rsidRPr="002715E9">
        <w:rPr>
          <w:rFonts w:hint="eastAsia"/>
          <w:b/>
        </w:rPr>
        <w:t>不認同</w:t>
      </w:r>
      <w:r w:rsidRPr="002715E9">
        <w:rPr>
          <w:rFonts w:hint="eastAsia"/>
        </w:rPr>
        <w:t>的前人論述是：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="00C953A5" w:rsidRPr="00C953A5">
        <w:rPr>
          <w:rFonts w:hint="eastAsia"/>
        </w:rPr>
        <w:t>杜甫對陶潛詩的詮釋</w:t>
      </w:r>
      <w:r>
        <w:rPr>
          <w:rFonts w:hint="eastAsia"/>
        </w:rPr>
        <w:tab/>
      </w:r>
    </w:p>
    <w:p w:rsidR="002715E9" w:rsidRDefault="002715E9" w:rsidP="002715E9">
      <w:pPr>
        <w:pStyle w:val="a6"/>
        <w:ind w:leftChars="474" w:left="1137" w:hangingChars="1" w:hanging="2"/>
      </w:pPr>
      <w:r w:rsidRPr="00BB291A">
        <w:t>(B)</w:t>
      </w:r>
      <w:r w:rsidR="00C953A5" w:rsidRPr="00C953A5">
        <w:rPr>
          <w:rFonts w:hint="eastAsia"/>
        </w:rPr>
        <w:t>龔自珍對陶潛的評論</w:t>
      </w:r>
      <w:r>
        <w:rPr>
          <w:rFonts w:hint="eastAsia"/>
        </w:rPr>
        <w:tab/>
      </w:r>
    </w:p>
    <w:p w:rsidR="002715E9" w:rsidRDefault="002715E9" w:rsidP="002715E9">
      <w:pPr>
        <w:pStyle w:val="a6"/>
        <w:tabs>
          <w:tab w:val="clear" w:pos="3585"/>
          <w:tab w:val="left" w:pos="3106"/>
        </w:tabs>
        <w:ind w:leftChars="474" w:left="1137" w:hangingChars="1" w:hanging="2"/>
      </w:pPr>
      <w:r w:rsidRPr="00BB291A">
        <w:t>(C)</w:t>
      </w:r>
      <w:r w:rsidR="00C953A5" w:rsidRPr="00C953A5">
        <w:rPr>
          <w:rFonts w:hint="eastAsia"/>
        </w:rPr>
        <w:t>浦起龍對杜詩的詮釋</w:t>
      </w:r>
      <w:r>
        <w:rPr>
          <w:rFonts w:hint="eastAsia"/>
        </w:rPr>
        <w:tab/>
      </w:r>
    </w:p>
    <w:p w:rsidR="002715E9" w:rsidRPr="00834C8E" w:rsidRDefault="002715E9" w:rsidP="002715E9">
      <w:pPr>
        <w:pStyle w:val="a6"/>
        <w:ind w:leftChars="474" w:left="1137" w:hangingChars="1" w:hanging="2"/>
      </w:pPr>
      <w:r w:rsidRPr="00BB291A">
        <w:t>(D)</w:t>
      </w:r>
      <w:r w:rsidR="00C953A5" w:rsidRPr="00C953A5">
        <w:rPr>
          <w:rFonts w:hint="eastAsia"/>
        </w:rPr>
        <w:t>胡應麟對杜甫的評論</w:t>
      </w:r>
    </w:p>
    <w:p w:rsidR="002E2465" w:rsidRPr="002E2465" w:rsidRDefault="002715E9" w:rsidP="002715E9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24</w:t>
      </w:r>
      <w:r w:rsidRPr="00834C8E">
        <w:t>.</w:t>
      </w:r>
      <w:r w:rsidRPr="00834C8E">
        <w:rPr>
          <w:rFonts w:hint="eastAsia"/>
        </w:rPr>
        <w:tab/>
      </w:r>
      <w:r w:rsidR="00C953A5" w:rsidRPr="00C953A5">
        <w:rPr>
          <w:rFonts w:hint="eastAsia"/>
        </w:rPr>
        <w:t>上文認為「經典化的作者，是讀者反饋的產物」，圖像也是讀者反饋的一種形式。甲、乙二圖皆以陶潛的歸隱生活為背景，下列敘述，</w:t>
      </w:r>
      <w:r w:rsidR="00C953A5" w:rsidRPr="00C953A5">
        <w:rPr>
          <w:rFonts w:hint="eastAsia"/>
          <w:b/>
        </w:rPr>
        <w:t>最無法</w:t>
      </w:r>
      <w:r w:rsidR="00C953A5" w:rsidRPr="00C953A5">
        <w:rPr>
          <w:rFonts w:hint="eastAsia"/>
        </w:rPr>
        <w:t>從圖中獲悉的是：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="00C953A5" w:rsidRPr="00C953A5">
        <w:rPr>
          <w:rFonts w:hint="eastAsia"/>
        </w:rPr>
        <w:t>甲圖藉「採菊東籬」、「見南山」表現陶潛的閒適</w:t>
      </w:r>
      <w:r w:rsidRPr="00BB291A">
        <w:rPr>
          <w:rFonts w:hint="eastAsia"/>
        </w:rPr>
        <w:t xml:space="preserve">　</w:t>
      </w:r>
      <w:r>
        <w:br/>
      </w:r>
      <w:r w:rsidRPr="00BB291A">
        <w:t>(B)</w:t>
      </w:r>
      <w:r w:rsidR="00C953A5" w:rsidRPr="00C953A5">
        <w:rPr>
          <w:rFonts w:hint="eastAsia"/>
        </w:rPr>
        <w:t>乙圖用飢餓難耐、流眼淚顛覆陶潛清貧自守的形象</w:t>
      </w:r>
      <w:r>
        <w:br/>
      </w:r>
      <w:r w:rsidRPr="00BB291A">
        <w:t>(C)</w:t>
      </w:r>
      <w:r w:rsidR="00C953A5" w:rsidRPr="00C953A5">
        <w:rPr>
          <w:rFonts w:hint="eastAsia"/>
        </w:rPr>
        <w:t>甲圖描繪陶潛功成不居，乙圖則描繪陶潛樂極生悲</w:t>
      </w:r>
      <w:r w:rsidRPr="00BB291A">
        <w:rPr>
          <w:rFonts w:hint="eastAsia"/>
        </w:rPr>
        <w:t xml:space="preserve">　</w:t>
      </w:r>
      <w:r>
        <w:br/>
      </w:r>
      <w:r w:rsidRPr="00BB291A">
        <w:t>(D)</w:t>
      </w:r>
      <w:r w:rsidR="00C953A5" w:rsidRPr="00C953A5">
        <w:rPr>
          <w:rFonts w:hint="eastAsia"/>
        </w:rPr>
        <w:t>對陶潛形象的詮釋，甲圖重精神面，乙圖重物質面</w:t>
      </w:r>
    </w:p>
    <w:p w:rsidR="00C953A5" w:rsidRDefault="00C953A5" w:rsidP="00C953A5">
      <w:pPr>
        <w:rPr>
          <w:rFonts w:cs="新細明體"/>
          <w:u w:val="single"/>
        </w:rPr>
      </w:pPr>
      <w:r>
        <w:rPr>
          <w:rFonts w:hint="eastAsia"/>
          <w:u w:val="single"/>
        </w:rPr>
        <w:t>25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26</w:t>
      </w:r>
      <w:r w:rsidRPr="009A59A2">
        <w:rPr>
          <w:rFonts w:cs="新細明體" w:hint="eastAsia"/>
          <w:u w:val="single"/>
        </w:rPr>
        <w:t>為題組</w:t>
      </w:r>
    </w:p>
    <w:p w:rsidR="00C953A5" w:rsidRDefault="00C953A5" w:rsidP="00C953A5">
      <w:pPr>
        <w:rPr>
          <w:rFonts w:cs="細明體"/>
        </w:rPr>
      </w:pPr>
      <w:r w:rsidRPr="00C953A5">
        <w:rPr>
          <w:rFonts w:cs="細明體" w:hint="eastAsia"/>
        </w:rPr>
        <w:t>閱讀下文，回答</w:t>
      </w:r>
      <w:r w:rsidRPr="00C953A5">
        <w:rPr>
          <w:rFonts w:cs="細明體" w:hint="eastAsia"/>
        </w:rPr>
        <w:t>25-26</w:t>
      </w:r>
      <w:r w:rsidRPr="00C953A5">
        <w:rPr>
          <w:rFonts w:cs="細明體" w:hint="eastAsia"/>
        </w:rPr>
        <w:t>題。</w:t>
      </w:r>
    </w:p>
    <w:p w:rsidR="00C953A5" w:rsidRPr="00EF7B4B" w:rsidRDefault="00C953A5" w:rsidP="00C953A5">
      <w:pPr>
        <w:rPr>
          <w:rStyle w:val="af"/>
        </w:rPr>
      </w:pPr>
      <w:r>
        <w:rPr>
          <w:rFonts w:ascii="標楷體" w:eastAsia="標楷體" w:hAnsi="標楷體" w:cs="標楷體" w:hint="eastAsia"/>
        </w:rPr>
        <w:t xml:space="preserve">　　</w:t>
      </w:r>
      <w:r w:rsidRPr="00C953A5">
        <w:rPr>
          <w:rStyle w:val="af"/>
          <w:rFonts w:hint="eastAsia"/>
        </w:rPr>
        <w:t>東坡在黃州與蜀客陳季常為友，不過登山玩水、飲酒賦詩，軍務民情，秋毫無涉。光陰迅速，將及一載。時當重九之後，連日大風。一日風息，東坡兀坐書齋，忽想：「定惠院長老曾送我黃菊數種，栽於後園，今日何不去賞玩一番？」足猶未動，恰好陳季常相訪。東坡大喜，便拉陳慥同往後園看菊。到得菊花棚下，只見滿地鋪金，枝上全無一朵，嚇得東坡目瞪口呆。陳慥問道：「子瞻見菊花落瓣，緣何如此驚詫？」東坡道：「季常有所不知。平常見此花只是焦乾枯爛，並不落瓣，去歲在王荊公府中，見他〈詠菊〉詩二句道：『西風昨夜過園林，吹落黃花滿地金。』小弟只道此老錯誤了，續詩二句道：『秋花不比春花落，說與詩人仔細吟。』卻不知黃州菊花果然落瓣！此老左遷小弟到黃州，原來使我看菊花也。」陳慥笑道：「古人說得好：廣知世事休開口，縱會人前只點頭。假若連頭俱不點，一生無惱亦無愁。」東坡道：「小弟初然被謫，只道荊公恨我摘其短處，公報私仇。誰知他倒不錯，我倒錯了。真知灼見者，尚且有誤，何況其他！吾輩切記，不可輕易說人笑人，正所謂</w:t>
      </w:r>
      <w:r w:rsidRPr="00C953A5">
        <w:rPr>
          <w:rStyle w:val="af"/>
          <w:rFonts w:hint="eastAsia"/>
          <w:u w:val="single"/>
        </w:rPr>
        <w:t xml:space="preserve">        </w:t>
      </w:r>
      <w:r w:rsidRPr="00C953A5">
        <w:rPr>
          <w:rStyle w:val="af"/>
          <w:rFonts w:hint="eastAsia"/>
        </w:rPr>
        <w:t>耳。」（改寫自《警世通言‧王安石三難蘇學士》）</w:t>
      </w:r>
    </w:p>
    <w:p w:rsidR="00C953A5" w:rsidRPr="00834C8E" w:rsidRDefault="00C953A5" w:rsidP="00C953A5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25</w:t>
      </w:r>
      <w:r w:rsidRPr="00834C8E">
        <w:t>.</w:t>
      </w:r>
      <w:r w:rsidRPr="00834C8E">
        <w:rPr>
          <w:rFonts w:hint="eastAsia"/>
        </w:rPr>
        <w:tab/>
      </w:r>
      <w:r w:rsidRPr="00C953A5">
        <w:rPr>
          <w:rFonts w:hint="eastAsia"/>
        </w:rPr>
        <w:t>依據上文，關於東坡在黃州的情況，敘述正確的是：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C953A5">
        <w:rPr>
          <w:rFonts w:hint="eastAsia"/>
        </w:rPr>
        <w:t>時就陳慥共議軍務民情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(B)</w:t>
      </w:r>
      <w:r w:rsidRPr="00C953A5">
        <w:rPr>
          <w:rFonts w:hint="eastAsia"/>
        </w:rPr>
        <w:t>季常贈菊數種以供賞玩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C953A5">
        <w:rPr>
          <w:rFonts w:hint="eastAsia"/>
        </w:rPr>
        <w:t>驚見定惠院中菊瓣遍地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  <w:r w:rsidRPr="00BB291A">
        <w:t>(D)</w:t>
      </w:r>
      <w:r w:rsidRPr="00C953A5">
        <w:rPr>
          <w:rFonts w:hint="eastAsia"/>
        </w:rPr>
        <w:t>領會荊公詠菊所言不虛</w:t>
      </w:r>
    </w:p>
    <w:p w:rsidR="00C953A5" w:rsidRPr="00834C8E" w:rsidRDefault="00464F6D" w:rsidP="00C953A5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>
        <w:rPr>
          <w:rFonts w:cs="細明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640715</wp:posOffset>
                </wp:positionV>
                <wp:extent cx="1496695" cy="796290"/>
                <wp:effectExtent l="5080" t="12700" r="12700" b="1016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CA" w:rsidRPr="00922FD8" w:rsidRDefault="000D78CA" w:rsidP="000D78CA">
                            <w:pPr>
                              <w:pStyle w:val="Default"/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922FD8">
                              <w:rPr>
                                <w:rFonts w:eastAsia="標楷體"/>
                                <w:sz w:val="22"/>
                                <w:szCs w:val="20"/>
                              </w:rPr>
                              <w:t>利未亞州：非洲。</w:t>
                            </w:r>
                          </w:p>
                          <w:p w:rsidR="000D78CA" w:rsidRPr="00922FD8" w:rsidRDefault="000D78CA" w:rsidP="000D78CA">
                            <w:pPr>
                              <w:pStyle w:val="Default"/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922FD8">
                              <w:rPr>
                                <w:rFonts w:eastAsia="標楷體"/>
                                <w:sz w:val="22"/>
                                <w:szCs w:val="20"/>
                              </w:rPr>
                              <w:t>厄日多：埃及。</w:t>
                            </w:r>
                          </w:p>
                          <w:p w:rsidR="000D78CA" w:rsidRPr="00922FD8" w:rsidRDefault="000D78CA" w:rsidP="000D78CA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2FD8">
                              <w:rPr>
                                <w:rFonts w:ascii="標楷體" w:eastAsia="標楷體" w:hAnsi="標楷體"/>
                                <w:szCs w:val="20"/>
                              </w:rPr>
                              <w:t>喇加多：鱷魚。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4.4pt;margin-top:50.45pt;width:117.85pt;height:6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">
                <v:textbox style="mso-fit-shape-to-text:t">
                  <w:txbxContent>
                    <w:p w:rsidR="000D78CA" w:rsidRPr="00922FD8" w:rsidRDefault="000D78CA" w:rsidP="000D78CA">
                      <w:pPr>
                        <w:pStyle w:val="Default"/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922FD8">
                        <w:rPr>
                          <w:rFonts w:eastAsia="標楷體"/>
                          <w:sz w:val="22"/>
                          <w:szCs w:val="20"/>
                        </w:rPr>
                        <w:t>利未亞州：非洲。</w:t>
                      </w:r>
                    </w:p>
                    <w:p w:rsidR="000D78CA" w:rsidRPr="00922FD8" w:rsidRDefault="000D78CA" w:rsidP="000D78CA">
                      <w:pPr>
                        <w:pStyle w:val="Default"/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922FD8">
                        <w:rPr>
                          <w:rFonts w:eastAsia="標楷體"/>
                          <w:sz w:val="22"/>
                          <w:szCs w:val="20"/>
                        </w:rPr>
                        <w:t>厄日多：埃及。</w:t>
                      </w:r>
                    </w:p>
                    <w:p w:rsidR="000D78CA" w:rsidRPr="00922FD8" w:rsidRDefault="000D78CA" w:rsidP="000D78CA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922FD8">
                        <w:rPr>
                          <w:rFonts w:ascii="標楷體" w:eastAsia="標楷體" w:hAnsi="標楷體"/>
                          <w:szCs w:val="20"/>
                        </w:rPr>
                        <w:t>喇加多：鱷魚。</w:t>
                      </w:r>
                    </w:p>
                  </w:txbxContent>
                </v:textbox>
              </v:shape>
            </w:pict>
          </mc:Fallback>
        </mc:AlternateContent>
      </w:r>
      <w:r w:rsidR="00C953A5" w:rsidRPr="00834C8E">
        <w:rPr>
          <w:rFonts w:hint="eastAsia"/>
        </w:rPr>
        <w:t>(</w:t>
      </w:r>
      <w:r w:rsidR="00C953A5">
        <w:rPr>
          <w:rFonts w:hint="eastAsia"/>
        </w:rPr>
        <w:t xml:space="preserve">　　</w:t>
      </w:r>
      <w:r w:rsidR="00C953A5" w:rsidRPr="00834C8E">
        <w:rPr>
          <w:rFonts w:hint="eastAsia"/>
        </w:rPr>
        <w:t xml:space="preserve"> )</w:t>
      </w:r>
      <w:r w:rsidR="00C953A5">
        <w:rPr>
          <w:rFonts w:hint="eastAsia"/>
        </w:rPr>
        <w:t>26</w:t>
      </w:r>
      <w:r w:rsidR="00C953A5" w:rsidRPr="00834C8E">
        <w:t>.</w:t>
      </w:r>
      <w:r w:rsidR="00C953A5" w:rsidRPr="00834C8E">
        <w:rPr>
          <w:rFonts w:hint="eastAsia"/>
        </w:rPr>
        <w:tab/>
      </w:r>
      <w:r w:rsidR="0033365A" w:rsidRPr="0033365A">
        <w:rPr>
          <w:rFonts w:hint="eastAsia"/>
        </w:rPr>
        <w:t>依據上文，最適合填入</w:t>
      </w:r>
      <w:r w:rsidR="0033365A" w:rsidRPr="0033365A">
        <w:rPr>
          <w:rFonts w:hint="eastAsia"/>
          <w:u w:val="single"/>
        </w:rPr>
        <w:t xml:space="preserve">        </w:t>
      </w:r>
      <w:r w:rsidR="0033365A" w:rsidRPr="0033365A">
        <w:rPr>
          <w:rFonts w:hint="eastAsia"/>
        </w:rPr>
        <w:t>內的是：</w:t>
      </w:r>
      <w:r w:rsidR="00C953A5" w:rsidRPr="00BB291A">
        <w:rPr>
          <w:rFonts w:hint="eastAsia"/>
        </w:rPr>
        <w:t xml:space="preserve">　</w:t>
      </w:r>
      <w:r w:rsidR="00C953A5">
        <w:br/>
      </w:r>
      <w:r w:rsidR="00C953A5" w:rsidRPr="00BB291A">
        <w:t>(A)</w:t>
      </w:r>
      <w:r w:rsidR="0033365A" w:rsidRPr="0033365A">
        <w:rPr>
          <w:rFonts w:hint="eastAsia"/>
        </w:rPr>
        <w:t>經一失長一智</w:t>
      </w:r>
      <w:r w:rsidR="00C953A5" w:rsidRPr="00BB291A">
        <w:rPr>
          <w:rFonts w:hint="eastAsia"/>
        </w:rPr>
        <w:t xml:space="preserve">　</w:t>
      </w:r>
      <w:r w:rsidR="00C953A5">
        <w:rPr>
          <w:rFonts w:hint="eastAsia"/>
        </w:rPr>
        <w:tab/>
      </w:r>
      <w:r w:rsidR="00C953A5" w:rsidRPr="00BB291A">
        <w:t>(B)</w:t>
      </w:r>
      <w:r w:rsidR="0033365A" w:rsidRPr="0033365A">
        <w:rPr>
          <w:rFonts w:hint="eastAsia"/>
        </w:rPr>
        <w:t>人不可以貌相</w:t>
      </w:r>
      <w:r w:rsidR="00C953A5" w:rsidRPr="00BB291A">
        <w:rPr>
          <w:rFonts w:hint="eastAsia"/>
        </w:rPr>
        <w:t xml:space="preserve">　</w:t>
      </w:r>
      <w:r w:rsidR="00C953A5">
        <w:br/>
      </w:r>
      <w:r w:rsidR="00C953A5" w:rsidRPr="00BB291A">
        <w:t>(C)</w:t>
      </w:r>
      <w:r w:rsidR="0033365A" w:rsidRPr="009B20C0">
        <w:rPr>
          <w:rFonts w:hint="eastAsia"/>
          <w:spacing w:val="10"/>
        </w:rPr>
        <w:t>五十步笑百步</w:t>
      </w:r>
      <w:r w:rsidR="00C953A5" w:rsidRPr="00BB291A">
        <w:rPr>
          <w:rFonts w:hint="eastAsia"/>
        </w:rPr>
        <w:t xml:space="preserve">　</w:t>
      </w:r>
      <w:r w:rsidR="00C953A5">
        <w:rPr>
          <w:rFonts w:hint="eastAsia"/>
        </w:rPr>
        <w:tab/>
      </w:r>
      <w:r w:rsidR="00C953A5" w:rsidRPr="00BB291A">
        <w:t>(D)</w:t>
      </w:r>
      <w:r w:rsidR="0033365A" w:rsidRPr="0033365A">
        <w:rPr>
          <w:rFonts w:hint="eastAsia"/>
        </w:rPr>
        <w:t>聰明被聰明誤</w:t>
      </w:r>
    </w:p>
    <w:p w:rsidR="0033365A" w:rsidRDefault="0033365A" w:rsidP="0033365A">
      <w:pPr>
        <w:rPr>
          <w:rFonts w:cs="新細明體"/>
          <w:u w:val="single"/>
        </w:rPr>
      </w:pPr>
      <w:r>
        <w:rPr>
          <w:rFonts w:hint="eastAsia"/>
          <w:u w:val="single"/>
        </w:rPr>
        <w:t>27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30</w:t>
      </w:r>
      <w:r w:rsidRPr="009A59A2">
        <w:rPr>
          <w:rFonts w:cs="新細明體" w:hint="eastAsia"/>
          <w:u w:val="single"/>
        </w:rPr>
        <w:t>為題組</w:t>
      </w:r>
    </w:p>
    <w:p w:rsidR="0033365A" w:rsidRDefault="0033365A" w:rsidP="0033365A">
      <w:pPr>
        <w:rPr>
          <w:rFonts w:cs="細明體"/>
        </w:rPr>
      </w:pPr>
      <w:r w:rsidRPr="0033365A">
        <w:rPr>
          <w:rFonts w:cs="細明體" w:hint="eastAsia"/>
        </w:rPr>
        <w:t>閱讀下列甲、乙二文，回答</w:t>
      </w:r>
      <w:r w:rsidRPr="0033365A">
        <w:rPr>
          <w:rFonts w:cs="細明體" w:hint="eastAsia"/>
        </w:rPr>
        <w:t>27-30</w:t>
      </w:r>
      <w:r w:rsidRPr="0033365A">
        <w:rPr>
          <w:rFonts w:cs="細明體" w:hint="eastAsia"/>
        </w:rPr>
        <w:t>題。</w:t>
      </w:r>
    </w:p>
    <w:p w:rsidR="0033365A" w:rsidRPr="0033365A" w:rsidRDefault="0033365A" w:rsidP="0033365A">
      <w:pPr>
        <w:rPr>
          <w:rStyle w:val="af"/>
          <w:bdr w:val="single" w:sz="4" w:space="0" w:color="auto"/>
        </w:rPr>
      </w:pPr>
      <w:r w:rsidRPr="0033365A">
        <w:rPr>
          <w:rStyle w:val="af"/>
          <w:rFonts w:hint="eastAsia"/>
          <w:bdr w:val="single" w:sz="4" w:space="0" w:color="auto"/>
        </w:rPr>
        <w:t>甲</w:t>
      </w:r>
    </w:p>
    <w:p w:rsidR="0033365A" w:rsidRPr="0033365A" w:rsidRDefault="00464F6D" w:rsidP="0033365A">
      <w:pPr>
        <w:ind w:firstLineChars="193" w:firstLine="462"/>
        <w:rPr>
          <w:rStyle w:val="af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5580380</wp:posOffset>
            </wp:positionH>
            <wp:positionV relativeFrom="paragraph">
              <wp:posOffset>57150</wp:posOffset>
            </wp:positionV>
            <wp:extent cx="1191895" cy="1134110"/>
            <wp:effectExtent l="0" t="0" r="0" b="0"/>
            <wp:wrapTight wrapText="bothSides">
              <wp:wrapPolygon edited="0">
                <wp:start x="0" y="0"/>
                <wp:lineTo x="0" y="21406"/>
                <wp:lineTo x="21404" y="21406"/>
                <wp:lineTo x="21404" y="0"/>
                <wp:lineTo x="0" y="0"/>
              </wp:wrapPolygon>
            </wp:wrapTight>
            <wp:docPr id="2052" name="圖片 199" descr="鱷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9" descr="鱷鱷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65A" w:rsidRPr="0033365A">
        <w:rPr>
          <w:rStyle w:val="af"/>
          <w:rFonts w:hint="eastAsia"/>
        </w:rPr>
        <w:t>利未亞州東北厄日多國産魚，名喇加多，約三丈餘。長尾，堅鱗甲，刀箭不能入。足有利爪，鋸牙滿口，性甚獰惡。色黄，口無舌，唯用上齶食物。入水食魚，登陸每吐涎于地，人畜踐之即仆，因就食之。見人遠則哭，近則噬。冬月則不食物，睡時嘗張口吐氣。（南懷仁《坤輿圖說》）</w:t>
      </w:r>
    </w:p>
    <w:p w:rsidR="0033365A" w:rsidRPr="0033365A" w:rsidRDefault="0033365A" w:rsidP="0033365A">
      <w:pPr>
        <w:rPr>
          <w:rStyle w:val="af"/>
        </w:rPr>
      </w:pPr>
      <w:r w:rsidRPr="0033365A">
        <w:rPr>
          <w:rStyle w:val="af"/>
          <w:rFonts w:hint="eastAsia"/>
          <w:bdr w:val="single" w:sz="4" w:space="0" w:color="auto"/>
        </w:rPr>
        <w:t>乙</w:t>
      </w:r>
    </w:p>
    <w:p w:rsidR="0033365A" w:rsidRPr="0033365A" w:rsidRDefault="0033365A" w:rsidP="0033365A">
      <w:pPr>
        <w:ind w:firstLineChars="199" w:firstLine="476"/>
        <w:rPr>
          <w:rStyle w:val="af"/>
        </w:rPr>
      </w:pPr>
      <w:r w:rsidRPr="0033365A">
        <w:rPr>
          <w:rStyle w:val="af"/>
          <w:rFonts w:hint="eastAsia"/>
        </w:rPr>
        <w:t>莎士比亞的戲劇說：「那公爵如淌著眼淚的鱷魚，把善心的路人騙到嘴裡。」鱷魚眼睛所分泌的液體，有科學家曾經認為應是用來排出身體多餘的鹽分。許多生活在海裡的爬行動物，因為腎功能不如海生哺乳動物，故以鹽腺來恆定喝入海水後的體內離子。例如海龜的鹽腺位於淚腺中，海龜看似流眼淚，其實是讓鹽分藉此排出。海鬣蜥的鹽腺位在鼻腺中，牠們會從鼻孔排出結晶狀的鹽分。海蛇的鹽腺則在後舌下腺中。總之，鹽腺的位置是個別演化的，但功能相似。</w:t>
      </w:r>
    </w:p>
    <w:p w:rsidR="0033365A" w:rsidRPr="0033365A" w:rsidRDefault="0033365A" w:rsidP="0033365A">
      <w:pPr>
        <w:ind w:firstLineChars="199" w:firstLine="476"/>
        <w:rPr>
          <w:rStyle w:val="af"/>
        </w:rPr>
      </w:pPr>
      <w:r w:rsidRPr="0033365A">
        <w:rPr>
          <w:rStyle w:val="af"/>
          <w:rFonts w:hint="eastAsia"/>
        </w:rPr>
        <w:t>目前已無生活於海中的鱷魚，但有些鱷魚仍棲息於河口或淺海。科學家後來發現，牠們的舌頭表面會流出清澈的液體，進而懷疑這才是鹽腺的分泌物。經過蒐集分析，果然其含鹽量比眼睛分泌物來得高。例如亞洲的鹹水鱷與美洲的美洲鱷，鹽腺都位在舌下腺中，牠們舌頭表面的孔洞會分泌出高鹽分的液體。至於同一屬的淡水表親，如澳洲淡水鱷，也有結構相同的舌下鹽腺，但效能就略遜一籌；同一科的西非狹吻鱷和西非矮鱷，情況也大致類似。但生活於淡水地區的短吻鱷科鱷魚，例如美洲短吻鱷和眼鏡凱門鱷，舌頭的孔洞都極小，前者的排鹽效率奇差，後者則完全不會排出鹽分。</w:t>
      </w:r>
    </w:p>
    <w:p w:rsidR="0033365A" w:rsidRPr="00EF7B4B" w:rsidRDefault="0033365A" w:rsidP="0033365A">
      <w:pPr>
        <w:ind w:firstLineChars="199" w:firstLine="476"/>
        <w:rPr>
          <w:rStyle w:val="af"/>
        </w:rPr>
      </w:pPr>
      <w:r w:rsidRPr="0033365A">
        <w:rPr>
          <w:rStyle w:val="af"/>
          <w:rFonts w:hint="eastAsia"/>
        </w:rPr>
        <w:t>鱷魚通常在陸地待了一段時間後，位於瞬膜的哈氏腺便會分泌鹹液潤滑眼睛。瞬膜是一層透明的眼瞼，除了滋潤眼睛外，當鱷魚潛入水中，閉上瞬膜，既能保護眼睛，又能看清水下情況。另有實驗發現，有些鱷魚會邊進食邊流淚，甚至眼睛冒出泡沫，推測可能是咬合時壓迫鼻竇的生理反應。（改寫自國家地理雜誌中文網）</w:t>
      </w:r>
    </w:p>
    <w:p w:rsidR="0033365A" w:rsidRDefault="0033365A" w:rsidP="0033365A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27</w:t>
      </w:r>
      <w:r w:rsidRPr="00834C8E">
        <w:t>.</w:t>
      </w:r>
      <w:r w:rsidRPr="00834C8E">
        <w:rPr>
          <w:rFonts w:hint="eastAsia"/>
        </w:rPr>
        <w:tab/>
      </w:r>
      <w:r w:rsidRPr="0033365A">
        <w:rPr>
          <w:rFonts w:hint="eastAsia"/>
        </w:rPr>
        <w:t>下列關於甲文敘寫「喇加多」的分析，</w:t>
      </w:r>
      <w:r w:rsidRPr="0033365A">
        <w:rPr>
          <w:rFonts w:hint="eastAsia"/>
          <w:b/>
        </w:rPr>
        <w:t>錯誤</w:t>
      </w:r>
      <w:r w:rsidRPr="0033365A">
        <w:rPr>
          <w:rFonts w:hint="eastAsia"/>
        </w:rPr>
        <w:t>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33365A">
        <w:rPr>
          <w:rFonts w:hint="eastAsia"/>
        </w:rPr>
        <w:t>先談外形，再寫習性；習性再分「獵食」、「避敵」兩線敘寫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33365A" w:rsidRDefault="0033365A" w:rsidP="0033365A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5" w:left="1137" w:firstLineChars="4" w:firstLine="10"/>
      </w:pPr>
      <w:r w:rsidRPr="00BB291A">
        <w:t>(B)</w:t>
      </w:r>
      <w:r w:rsidRPr="0033365A">
        <w:rPr>
          <w:rFonts w:hint="eastAsia"/>
        </w:rPr>
        <w:t>以「利爪」、「鋸牙」襯托「獰惡」，以「刀箭不能入」強化「堅鱗甲」特徵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33365A">
        <w:rPr>
          <w:rFonts w:hint="eastAsia"/>
        </w:rPr>
        <w:t>以「入水」、「登陸」的活動範圍，描述其生活特性，也寫獵食對象甚廣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33365A" w:rsidRPr="00834C8E" w:rsidRDefault="0033365A" w:rsidP="0033365A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(D)</w:t>
      </w:r>
      <w:r w:rsidRPr="0033365A">
        <w:rPr>
          <w:rFonts w:hint="eastAsia"/>
        </w:rPr>
        <w:t>藉「吐涎于地」和「遠則哭，近則噬」二事揭露其獵食技倆</w:t>
      </w:r>
    </w:p>
    <w:p w:rsidR="002E2465" w:rsidRDefault="0033365A" w:rsidP="0033365A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28</w:t>
      </w:r>
      <w:r w:rsidRPr="00834C8E">
        <w:t>.</w:t>
      </w:r>
      <w:r w:rsidRPr="00834C8E">
        <w:rPr>
          <w:rFonts w:hint="eastAsia"/>
        </w:rPr>
        <w:tab/>
      </w:r>
      <w:r w:rsidRPr="0033365A">
        <w:rPr>
          <w:rFonts w:hint="eastAsia"/>
        </w:rPr>
        <w:t>甲文「人畜踐之即仆」的鱷魚涎液，若依乙文的看法，最可能的分泌來源是：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33365A">
        <w:rPr>
          <w:rFonts w:hint="eastAsia"/>
        </w:rPr>
        <w:t>哈氏腺</w:t>
      </w:r>
      <w:r>
        <w:rPr>
          <w:rFonts w:hint="eastAsia"/>
        </w:rPr>
        <w:t xml:space="preserve">    </w:t>
      </w:r>
      <w:r w:rsidRPr="00BB291A">
        <w:t>(B)</w:t>
      </w:r>
      <w:r w:rsidRPr="0033365A">
        <w:rPr>
          <w:rFonts w:hint="eastAsia"/>
        </w:rPr>
        <w:t>舌下腺</w:t>
      </w:r>
      <w:r>
        <w:rPr>
          <w:rFonts w:hint="eastAsia"/>
        </w:rPr>
        <w:t xml:space="preserve">    </w:t>
      </w:r>
      <w:r w:rsidRPr="00BB291A">
        <w:t xml:space="preserve"> (C)</w:t>
      </w:r>
      <w:r w:rsidRPr="0033365A">
        <w:rPr>
          <w:rFonts w:hint="eastAsia"/>
          <w:spacing w:val="10"/>
        </w:rPr>
        <w:t>淚腺</w:t>
      </w:r>
      <w:r>
        <w:rPr>
          <w:rFonts w:hint="eastAsia"/>
        </w:rPr>
        <w:t xml:space="preserve">    </w:t>
      </w:r>
      <w:r w:rsidRPr="00BB291A">
        <w:t xml:space="preserve"> (D)</w:t>
      </w:r>
      <w:r w:rsidRPr="0033365A">
        <w:rPr>
          <w:rFonts w:hint="eastAsia"/>
        </w:rPr>
        <w:t>鼻腺</w:t>
      </w:r>
    </w:p>
    <w:p w:rsidR="0033365A" w:rsidRDefault="0033365A" w:rsidP="0033365A">
      <w:pPr>
        <w:pStyle w:val="a6"/>
        <w:tabs>
          <w:tab w:val="clear" w:pos="3585"/>
          <w:tab w:val="clear" w:pos="8365"/>
          <w:tab w:val="right" w:pos="10755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29</w:t>
      </w:r>
      <w:r w:rsidRPr="00834C8E">
        <w:t>.</w:t>
      </w:r>
      <w:r w:rsidRPr="00834C8E">
        <w:rPr>
          <w:rFonts w:hint="eastAsia"/>
        </w:rPr>
        <w:tab/>
      </w:r>
      <w:r w:rsidRPr="0033365A">
        <w:rPr>
          <w:rFonts w:hint="eastAsia"/>
        </w:rPr>
        <w:t>甲文謂鱷魚「見人遠則哭」，若依乙文的看法，其主要原因應是：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33365A">
        <w:rPr>
          <w:rFonts w:hint="eastAsia"/>
        </w:rPr>
        <w:t>引誘獵物</w:t>
      </w:r>
      <w:r>
        <w:rPr>
          <w:rFonts w:hint="eastAsia"/>
        </w:rPr>
        <w:t xml:space="preserve">    </w:t>
      </w:r>
      <w:r w:rsidRPr="00BB291A">
        <w:t>(B)</w:t>
      </w:r>
      <w:r w:rsidRPr="0033365A">
        <w:rPr>
          <w:rFonts w:hint="eastAsia"/>
        </w:rPr>
        <w:t>排除鹽分</w:t>
      </w:r>
      <w:r>
        <w:rPr>
          <w:rFonts w:hint="eastAsia"/>
        </w:rPr>
        <w:t xml:space="preserve">    </w:t>
      </w:r>
      <w:r w:rsidRPr="00BB291A">
        <w:t xml:space="preserve"> (C)</w:t>
      </w:r>
      <w:r w:rsidRPr="0033365A">
        <w:rPr>
          <w:rFonts w:hint="eastAsia"/>
          <w:spacing w:val="10"/>
        </w:rPr>
        <w:t>哀傷憐憫</w:t>
      </w:r>
      <w:r>
        <w:rPr>
          <w:rFonts w:hint="eastAsia"/>
        </w:rPr>
        <w:t xml:space="preserve">    </w:t>
      </w:r>
      <w:r w:rsidRPr="00BB291A">
        <w:t xml:space="preserve"> (D)</w:t>
      </w:r>
      <w:r w:rsidRPr="0033365A">
        <w:rPr>
          <w:rFonts w:hint="eastAsia"/>
        </w:rPr>
        <w:t>潤滑眼睛</w:t>
      </w:r>
    </w:p>
    <w:p w:rsidR="0033365A" w:rsidRDefault="0033365A" w:rsidP="0033365A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30</w:t>
      </w:r>
      <w:r w:rsidRPr="00834C8E">
        <w:t>.</w:t>
      </w:r>
      <w:r w:rsidRPr="00834C8E">
        <w:rPr>
          <w:rFonts w:hint="eastAsia"/>
        </w:rPr>
        <w:tab/>
      </w:r>
      <w:r w:rsidRPr="0033365A">
        <w:rPr>
          <w:rFonts w:hint="eastAsia"/>
        </w:rPr>
        <w:t>乙文第二段列舉數種鱷魚，最主要是為了說明：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33365A">
        <w:rPr>
          <w:rFonts w:hint="eastAsia"/>
        </w:rPr>
        <w:t>不同棲息地的鱷魚，鹽腺的效能也隨之有別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33365A" w:rsidRDefault="0033365A" w:rsidP="0033365A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5" w:left="1137" w:firstLineChars="4" w:firstLine="10"/>
      </w:pPr>
      <w:r w:rsidRPr="00BB291A">
        <w:t>(B)</w:t>
      </w:r>
      <w:r w:rsidRPr="0033365A">
        <w:rPr>
          <w:rFonts w:hint="eastAsia"/>
        </w:rPr>
        <w:t>不同種類的鱷魚，鹽腺所在的位置也不相同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33365A">
        <w:rPr>
          <w:rFonts w:hint="eastAsia"/>
        </w:rPr>
        <w:t>鱷魚鹽腺的位置，會隨棲地鹽分多寡而改變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33365A" w:rsidRDefault="0033365A" w:rsidP="0033365A">
      <w:pPr>
        <w:pStyle w:val="a6"/>
        <w:tabs>
          <w:tab w:val="clear" w:pos="3585"/>
          <w:tab w:val="clear" w:pos="8365"/>
          <w:tab w:val="right" w:pos="10755"/>
        </w:tabs>
        <w:ind w:leftChars="474" w:left="1137" w:hangingChars="1" w:hanging="2"/>
      </w:pPr>
      <w:r w:rsidRPr="00BB291A">
        <w:t>(D)</w:t>
      </w:r>
      <w:r w:rsidRPr="0033365A">
        <w:rPr>
          <w:rFonts w:hint="eastAsia"/>
        </w:rPr>
        <w:t>鱷魚鹽腺的退化，係經過長時間的演化歷程</w:t>
      </w:r>
    </w:p>
    <w:p w:rsidR="00101B08" w:rsidRDefault="00101B08" w:rsidP="00101B08">
      <w:pPr>
        <w:rPr>
          <w:rFonts w:cs="新細明體"/>
          <w:u w:val="single"/>
        </w:rPr>
      </w:pPr>
      <w:r>
        <w:rPr>
          <w:rFonts w:hint="eastAsia"/>
          <w:u w:val="single"/>
        </w:rPr>
        <w:t>31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32</w:t>
      </w:r>
      <w:r w:rsidRPr="009A59A2">
        <w:rPr>
          <w:rFonts w:cs="新細明體" w:hint="eastAsia"/>
          <w:u w:val="single"/>
        </w:rPr>
        <w:t>為題組</w:t>
      </w:r>
    </w:p>
    <w:p w:rsidR="00101B08" w:rsidRDefault="00101B08" w:rsidP="00101B08">
      <w:pPr>
        <w:rPr>
          <w:rFonts w:cs="細明體"/>
        </w:rPr>
      </w:pPr>
      <w:r w:rsidRPr="00101B08">
        <w:rPr>
          <w:rFonts w:cs="細明體" w:hint="eastAsia"/>
        </w:rPr>
        <w:t>閱讀下文，回答</w:t>
      </w:r>
      <w:r w:rsidRPr="00101B08">
        <w:rPr>
          <w:rFonts w:cs="細明體" w:hint="eastAsia"/>
        </w:rPr>
        <w:t>31-32</w:t>
      </w:r>
      <w:r w:rsidRPr="00101B08">
        <w:rPr>
          <w:rFonts w:cs="細明體" w:hint="eastAsia"/>
        </w:rPr>
        <w:t>題。</w:t>
      </w:r>
    </w:p>
    <w:p w:rsidR="00101B08" w:rsidRPr="00EF7B4B" w:rsidRDefault="00101B08" w:rsidP="00101B08">
      <w:pPr>
        <w:ind w:firstLineChars="199" w:firstLine="476"/>
        <w:rPr>
          <w:rStyle w:val="af"/>
        </w:rPr>
      </w:pPr>
      <w:r w:rsidRPr="00101B08">
        <w:rPr>
          <w:rFonts w:ascii="標楷體" w:eastAsia="標楷體" w:hAnsi="標楷體" w:cs="標楷體" w:hint="eastAsia"/>
        </w:rPr>
        <w:t>惠子謂莊子曰：「人故无情乎？」莊子曰：「然。」惠子曰：「人而无情，何以謂之人？」莊子曰：「道與之貌，天與之形，惡得不謂之人？」惠子曰：「既謂之人，惡得无情？」莊子曰：「是非吾所謂情也。吾所謂无情者，言人之不以好惡內傷其身，常因自然而不益生也。」（《莊子‧德充符》）</w:t>
      </w:r>
    </w:p>
    <w:p w:rsidR="00101B08" w:rsidRDefault="00464F6D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57785</wp:posOffset>
                </wp:positionV>
                <wp:extent cx="1125855" cy="332740"/>
                <wp:effectExtent l="11430" t="8890" r="5715" b="1079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CA" w:rsidRPr="000D78CA" w:rsidRDefault="000D78CA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78CA">
                              <w:rPr>
                                <w:rFonts w:ascii="標楷體" w:eastAsia="標楷體" w:hAnsi="標楷體"/>
                                <w:szCs w:val="20"/>
                              </w:rPr>
                              <w:t>无：同「無」。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5.65pt;margin-top:4.55pt;width:88.65pt;height:2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">
                <v:textbox style="mso-fit-shape-to-text:t">
                  <w:txbxContent>
                    <w:p w:rsidR="000D78CA" w:rsidRPr="000D78CA" w:rsidRDefault="000D78CA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0D78CA">
                        <w:rPr>
                          <w:rFonts w:ascii="標楷體" w:eastAsia="標楷體" w:hAnsi="標楷體"/>
                          <w:szCs w:val="20"/>
                        </w:rPr>
                        <w:t>无：同「無」。</w:t>
                      </w:r>
                    </w:p>
                  </w:txbxContent>
                </v:textbox>
              </v:shape>
            </w:pict>
          </mc:Fallback>
        </mc:AlternateContent>
      </w:r>
      <w:r w:rsidR="00101B08" w:rsidRPr="00834C8E">
        <w:rPr>
          <w:rFonts w:hint="eastAsia"/>
        </w:rPr>
        <w:t>(</w:t>
      </w:r>
      <w:r w:rsidR="00101B08">
        <w:rPr>
          <w:rFonts w:hint="eastAsia"/>
        </w:rPr>
        <w:t xml:space="preserve">　　</w:t>
      </w:r>
      <w:r w:rsidR="00101B08" w:rsidRPr="00834C8E">
        <w:rPr>
          <w:rFonts w:hint="eastAsia"/>
        </w:rPr>
        <w:t xml:space="preserve"> )</w:t>
      </w:r>
      <w:r w:rsidR="00101B08">
        <w:rPr>
          <w:rFonts w:hint="eastAsia"/>
        </w:rPr>
        <w:t>31</w:t>
      </w:r>
      <w:r w:rsidR="00101B08" w:rsidRPr="00834C8E">
        <w:t>.</w:t>
      </w:r>
      <w:r w:rsidR="00101B08" w:rsidRPr="00834C8E">
        <w:rPr>
          <w:rFonts w:hint="eastAsia"/>
        </w:rPr>
        <w:tab/>
      </w:r>
      <w:r w:rsidR="00101B08" w:rsidRPr="00101B08">
        <w:rPr>
          <w:rFonts w:hint="eastAsia"/>
        </w:rPr>
        <w:t>下列敘述，符合惠子、莊子二人對有情無情看法的是：</w:t>
      </w:r>
      <w:r w:rsidR="00101B08" w:rsidRPr="00BB291A">
        <w:rPr>
          <w:rFonts w:hint="eastAsia"/>
        </w:rPr>
        <w:t xml:space="preserve">　</w:t>
      </w:r>
      <w:r w:rsidR="00101B08">
        <w:br/>
      </w:r>
      <w:r w:rsidR="00101B08" w:rsidRPr="00BB291A">
        <w:t>(A)</w:t>
      </w:r>
      <w:r w:rsidR="00101B08" w:rsidRPr="00101B08">
        <w:rPr>
          <w:rFonts w:hint="eastAsia"/>
        </w:rPr>
        <w:t>惠子：人的形貌乃根源於無情</w:t>
      </w:r>
      <w:r w:rsidR="00101B08" w:rsidRPr="00BB291A">
        <w:rPr>
          <w:rFonts w:hint="eastAsia"/>
        </w:rPr>
        <w:t xml:space="preserve">　</w:t>
      </w:r>
      <w:r w:rsidR="00101B08">
        <w:rPr>
          <w:rFonts w:hint="eastAsia"/>
        </w:rPr>
        <w:tab/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lastRenderedPageBreak/>
        <w:t>(B)</w:t>
      </w:r>
      <w:r w:rsidRPr="00101B08">
        <w:rPr>
          <w:rFonts w:hint="eastAsia"/>
        </w:rPr>
        <w:t>惠子：人既可無情亦可以有情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101B08">
        <w:rPr>
          <w:rFonts w:hint="eastAsia"/>
        </w:rPr>
        <w:t>莊子：不因情傷天性是謂無情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Pr="00834C8E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(D)</w:t>
      </w:r>
      <w:r w:rsidRPr="00101B08">
        <w:rPr>
          <w:rFonts w:hint="eastAsia"/>
        </w:rPr>
        <w:t>莊子：順自然而無情不利養生</w:t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32</w:t>
      </w:r>
      <w:r w:rsidRPr="00834C8E">
        <w:t>.</w:t>
      </w:r>
      <w:r w:rsidRPr="00834C8E">
        <w:rPr>
          <w:rFonts w:hint="eastAsia"/>
        </w:rPr>
        <w:tab/>
      </w:r>
      <w:r w:rsidR="008C42D1">
        <w:rPr>
          <w:rFonts w:hint="eastAsia"/>
        </w:rPr>
        <w:t>下列文句中的「與」，和上文「道與之貌」的「與」意思相同</w:t>
      </w:r>
      <w:r w:rsidRPr="0033365A">
        <w:rPr>
          <w:rFonts w:hint="eastAsia"/>
        </w:rPr>
        <w:t>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Pr="00101B08">
        <w:rPr>
          <w:rFonts w:hint="eastAsia"/>
        </w:rPr>
        <w:t>選賢「與」能，講信修睦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(B)</w:t>
      </w:r>
      <w:r w:rsidRPr="00101B08">
        <w:rPr>
          <w:rFonts w:hint="eastAsia"/>
        </w:rPr>
        <w:t>可「與」言而不與之言，失人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101B08">
        <w:rPr>
          <w:rFonts w:hint="eastAsia"/>
          <w:spacing w:val="10"/>
        </w:rPr>
        <w:t>人知之者，其謂「與」埳井之蛙何異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Pr="00834C8E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(D)</w:t>
      </w:r>
      <w:r w:rsidRPr="00101B08">
        <w:rPr>
          <w:rFonts w:hint="eastAsia"/>
        </w:rPr>
        <w:t>既以為人，己愈有；既以「與」人，己愈多</w:t>
      </w:r>
    </w:p>
    <w:p w:rsidR="00101B08" w:rsidRDefault="00101B08" w:rsidP="00101B08">
      <w:pPr>
        <w:rPr>
          <w:rFonts w:cs="新細明體"/>
          <w:u w:val="single"/>
        </w:rPr>
      </w:pPr>
      <w:r>
        <w:rPr>
          <w:rFonts w:hint="eastAsia"/>
          <w:u w:val="single"/>
        </w:rPr>
        <w:t>33</w:t>
      </w:r>
      <w:r w:rsidRPr="009A59A2">
        <w:rPr>
          <w:u w:val="single"/>
        </w:rPr>
        <w:t>-</w:t>
      </w:r>
      <w:r>
        <w:rPr>
          <w:rFonts w:hint="eastAsia"/>
          <w:u w:val="single"/>
        </w:rPr>
        <w:t>34</w:t>
      </w:r>
      <w:r w:rsidRPr="009A59A2">
        <w:rPr>
          <w:rFonts w:cs="新細明體" w:hint="eastAsia"/>
          <w:u w:val="single"/>
        </w:rPr>
        <w:t>為題組</w:t>
      </w:r>
    </w:p>
    <w:p w:rsidR="00101B08" w:rsidRDefault="00101B08" w:rsidP="00101B08">
      <w:pPr>
        <w:rPr>
          <w:rFonts w:cs="細明體"/>
        </w:rPr>
      </w:pPr>
      <w:r w:rsidRPr="00101B08">
        <w:rPr>
          <w:rFonts w:cs="細明體" w:hint="eastAsia"/>
        </w:rPr>
        <w:t>閱讀下文，回答</w:t>
      </w:r>
      <w:r w:rsidRPr="00101B08">
        <w:rPr>
          <w:rFonts w:cs="細明體" w:hint="eastAsia"/>
        </w:rPr>
        <w:t>33-34</w:t>
      </w:r>
      <w:r w:rsidRPr="00101B08">
        <w:rPr>
          <w:rFonts w:cs="細明體" w:hint="eastAsia"/>
        </w:rPr>
        <w:t>題。</w:t>
      </w:r>
    </w:p>
    <w:p w:rsidR="00101B08" w:rsidRPr="00EF7B4B" w:rsidRDefault="00101B08" w:rsidP="00101B08">
      <w:pPr>
        <w:ind w:firstLineChars="199" w:firstLine="476"/>
        <w:rPr>
          <w:rStyle w:val="af"/>
        </w:rPr>
      </w:pPr>
      <w:r w:rsidRPr="00101B08">
        <w:rPr>
          <w:rFonts w:ascii="標楷體" w:eastAsia="標楷體" w:hAnsi="標楷體" w:cs="標楷體" w:hint="eastAsia"/>
        </w:rPr>
        <w:t>舂陵俗不種菊，前時自遠致之，植於前庭牆下。及再來也，菊已無矣。徘徊舊圃，嗟嘆久之。誰不知菊也，芳華可賞，在藥品是良藥，為蔬菜是佳蔬。縱須地趨走，猶宜徙植修養，而忍蹂踐至盡，不愛惜乎！於戲！賢士君子自植其身，不可不慎擇所處。一旦遭人不愛重如此菊也，悲傷奈何！於是更為之圃，重畦植之。其地近宴息之堂，吏人不此奔走；近登望之亭，旌旄不此行列。縱參歌妓，菊非可惡之草；使有酒徒，菊為助興之物。為之作記，以託後人；並錄藥經，列於記後。（元結〈菊圃記〉）</w:t>
      </w:r>
    </w:p>
    <w:p w:rsidR="00101B08" w:rsidRDefault="00464F6D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86360</wp:posOffset>
                </wp:positionV>
                <wp:extent cx="1440815" cy="332740"/>
                <wp:effectExtent l="10160" t="5715" r="63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CA" w:rsidRPr="000D78CA" w:rsidRDefault="000D78CA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78CA">
                              <w:rPr>
                                <w:rFonts w:ascii="標楷體" w:eastAsia="標楷體" w:hAnsi="標楷體"/>
                                <w:szCs w:val="20"/>
                              </w:rPr>
                              <w:t>於戲：同「嗚呼」。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1.6pt;margin-top:6.8pt;width:113.45pt;height:26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">
                <v:textbox style="mso-fit-shape-to-text:t">
                  <w:txbxContent>
                    <w:p w:rsidR="000D78CA" w:rsidRPr="000D78CA" w:rsidRDefault="000D78CA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0D78CA">
                        <w:rPr>
                          <w:rFonts w:ascii="標楷體" w:eastAsia="標楷體" w:hAnsi="標楷體"/>
                          <w:szCs w:val="20"/>
                        </w:rPr>
                        <w:t>於戲：同「嗚呼」。</w:t>
                      </w:r>
                    </w:p>
                  </w:txbxContent>
                </v:textbox>
              </v:shape>
            </w:pict>
          </mc:Fallback>
        </mc:AlternateContent>
      </w:r>
      <w:r w:rsidR="00101B08" w:rsidRPr="00834C8E">
        <w:rPr>
          <w:rFonts w:hint="eastAsia"/>
        </w:rPr>
        <w:t>(</w:t>
      </w:r>
      <w:r w:rsidR="00101B08">
        <w:rPr>
          <w:rFonts w:hint="eastAsia"/>
        </w:rPr>
        <w:t xml:space="preserve">　　</w:t>
      </w:r>
      <w:r w:rsidR="00101B08" w:rsidRPr="00834C8E">
        <w:rPr>
          <w:rFonts w:hint="eastAsia"/>
        </w:rPr>
        <w:t xml:space="preserve"> )</w:t>
      </w:r>
      <w:r w:rsidR="00101B08">
        <w:rPr>
          <w:rFonts w:hint="eastAsia"/>
        </w:rPr>
        <w:t>33</w:t>
      </w:r>
      <w:r w:rsidR="00101B08" w:rsidRPr="00834C8E">
        <w:t>.</w:t>
      </w:r>
      <w:r w:rsidR="00101B08" w:rsidRPr="00834C8E">
        <w:rPr>
          <w:rFonts w:hint="eastAsia"/>
        </w:rPr>
        <w:tab/>
      </w:r>
      <w:r w:rsidR="00101B08" w:rsidRPr="00101B08">
        <w:rPr>
          <w:rFonts w:hint="eastAsia"/>
        </w:rPr>
        <w:t>菊花在「前庭牆下」消失的原因，敘述最適當的是：</w:t>
      </w:r>
      <w:r w:rsidR="00101B08" w:rsidRPr="00BB291A">
        <w:rPr>
          <w:rFonts w:hint="eastAsia"/>
        </w:rPr>
        <w:t xml:space="preserve">　</w:t>
      </w:r>
      <w:r w:rsidR="00101B08">
        <w:br/>
      </w:r>
      <w:r w:rsidR="00101B08" w:rsidRPr="00BB291A">
        <w:t>(A)</w:t>
      </w:r>
      <w:r w:rsidR="00101B08" w:rsidRPr="00101B08">
        <w:rPr>
          <w:rFonts w:hint="eastAsia"/>
        </w:rPr>
        <w:t>菊花不如良藥、佳蔬用途廣大，因此遭眾人鄙薄厭棄</w:t>
      </w:r>
      <w:r w:rsidR="00101B08" w:rsidRPr="00BB291A">
        <w:rPr>
          <w:rFonts w:hint="eastAsia"/>
        </w:rPr>
        <w:t xml:space="preserve">　</w:t>
      </w:r>
      <w:r w:rsidR="00101B08">
        <w:rPr>
          <w:rFonts w:hint="eastAsia"/>
        </w:rPr>
        <w:tab/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(B)</w:t>
      </w:r>
      <w:r w:rsidRPr="00101B08">
        <w:rPr>
          <w:rFonts w:hint="eastAsia"/>
        </w:rPr>
        <w:t>菊花係遠方品種，移植舂陵而不服水土，致枯萎凋零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101B08">
        <w:rPr>
          <w:rFonts w:hint="eastAsia"/>
        </w:rPr>
        <w:t>菊花栽植於人來人往之處，被踩踏蹂躪，因而凋枯萎謝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Pr="00834C8E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(D)</w:t>
      </w:r>
      <w:r w:rsidR="00F00979" w:rsidRPr="00F00979">
        <w:rPr>
          <w:rFonts w:hint="eastAsia"/>
        </w:rPr>
        <w:t>菊花形貌樸素，雖非可惡之草，但不受人喜愛而遭棄養</w:t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34</w:t>
      </w:r>
      <w:r w:rsidRPr="00834C8E">
        <w:t>.</w:t>
      </w:r>
      <w:r w:rsidRPr="00834C8E">
        <w:rPr>
          <w:rFonts w:hint="eastAsia"/>
        </w:rPr>
        <w:tab/>
      </w:r>
      <w:r w:rsidR="00F00979" w:rsidRPr="00F00979">
        <w:rPr>
          <w:rFonts w:hint="eastAsia"/>
        </w:rPr>
        <w:t>作者藉種植菊花而感悟處世之理，下列敘述最適當的是：</w:t>
      </w:r>
      <w:r w:rsidRPr="00BB291A">
        <w:rPr>
          <w:rFonts w:hint="eastAsia"/>
        </w:rPr>
        <w:t xml:space="preserve">　</w:t>
      </w:r>
      <w:r>
        <w:br/>
      </w:r>
      <w:r w:rsidRPr="00BB291A">
        <w:t>(A)</w:t>
      </w:r>
      <w:r w:rsidR="00F00979" w:rsidRPr="00F00979">
        <w:rPr>
          <w:rFonts w:hint="eastAsia"/>
        </w:rPr>
        <w:t>立身處世應具良禽擇木而棲的智慧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Default="00101B08" w:rsidP="00101B08">
      <w:pPr>
        <w:pStyle w:val="a6"/>
        <w:tabs>
          <w:tab w:val="clear" w:pos="1453"/>
          <w:tab w:val="clear" w:pos="3585"/>
          <w:tab w:val="clear" w:pos="5975"/>
          <w:tab w:val="left" w:pos="5991"/>
        </w:tabs>
        <w:ind w:leftChars="474" w:left="1137" w:hangingChars="1" w:hanging="2"/>
      </w:pPr>
      <w:r w:rsidRPr="00BB291A">
        <w:t>(B)</w:t>
      </w:r>
      <w:r w:rsidR="00F00979" w:rsidRPr="00F00979">
        <w:rPr>
          <w:rFonts w:hint="eastAsia"/>
        </w:rPr>
        <w:t>順境僅成就平凡而逆境可造就不凡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F00979" w:rsidRPr="00F00979">
        <w:rPr>
          <w:rFonts w:hint="eastAsia"/>
          <w:spacing w:val="10"/>
        </w:rPr>
        <w:t>具備多元能力，可在競爭時代勝出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101B08" w:rsidRPr="00101B08" w:rsidRDefault="00101B08" w:rsidP="00F00979">
      <w:pPr>
        <w:pStyle w:val="a6"/>
        <w:tabs>
          <w:tab w:val="clear" w:pos="3585"/>
          <w:tab w:val="clear" w:pos="8365"/>
          <w:tab w:val="right" w:pos="10755"/>
        </w:tabs>
        <w:ind w:leftChars="198" w:left="474" w:firstLineChars="276" w:firstLine="661"/>
      </w:pPr>
      <w:r w:rsidRPr="00BB291A">
        <w:t>(D)</w:t>
      </w:r>
      <w:r w:rsidR="00F00979" w:rsidRPr="00F00979">
        <w:rPr>
          <w:rFonts w:hint="eastAsia"/>
        </w:rPr>
        <w:t>正直友可礪品格，酒肉交將招災禍</w:t>
      </w:r>
    </w:p>
    <w:p w:rsidR="004F4B92" w:rsidRPr="004F4B92" w:rsidRDefault="004F4B92" w:rsidP="004F4B92"/>
    <w:p w:rsidR="006F1434" w:rsidRPr="00834C8E" w:rsidRDefault="006F1434" w:rsidP="006F1434">
      <w:pPr>
        <w:pStyle w:val="-0"/>
      </w:pPr>
      <w:r w:rsidRPr="00834C8E">
        <w:rPr>
          <w:rFonts w:hint="eastAsia"/>
        </w:rPr>
        <w:t>二、多選題（占</w:t>
      </w:r>
      <w:r w:rsidR="00F00979">
        <w:rPr>
          <w:rFonts w:hint="eastAsia"/>
        </w:rPr>
        <w:t>32</w:t>
      </w:r>
      <w:r w:rsidRPr="00834C8E">
        <w:rPr>
          <w:rFonts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62"/>
      </w:tblGrid>
      <w:tr w:rsidR="006F1434" w:rsidRPr="002515DA" w:rsidTr="002515DA">
        <w:trPr>
          <w:jc w:val="center"/>
        </w:trPr>
        <w:tc>
          <w:tcPr>
            <w:tcW w:w="10765" w:type="dxa"/>
            <w:tcBorders>
              <w:bottom w:val="single" w:sz="4" w:space="0" w:color="auto"/>
            </w:tcBorders>
            <w:shd w:val="clear" w:color="auto" w:fill="auto"/>
          </w:tcPr>
          <w:p w:rsidR="006F1434" w:rsidRPr="00EF1A03" w:rsidRDefault="00F00979" w:rsidP="002515DA">
            <w:pPr>
              <w:pStyle w:val="ad"/>
              <w:snapToGrid w:val="0"/>
              <w:ind w:left="778" w:hanging="778"/>
            </w:pPr>
            <w:r w:rsidRPr="00F00979">
              <w:rPr>
                <w:rFonts w:hint="eastAsia"/>
              </w:rPr>
              <w:t>說明：第</w:t>
            </w:r>
            <w:r w:rsidRPr="00F00979">
              <w:rPr>
                <w:rFonts w:hint="eastAsia"/>
              </w:rPr>
              <w:t>35</w:t>
            </w:r>
            <w:r w:rsidRPr="00F00979">
              <w:rPr>
                <w:rFonts w:hint="eastAsia"/>
              </w:rPr>
              <w:t>題至第</w:t>
            </w:r>
            <w:r w:rsidRPr="00F00979">
              <w:rPr>
                <w:rFonts w:hint="eastAsia"/>
              </w:rPr>
              <w:t>42</w:t>
            </w:r>
            <w:r w:rsidRPr="00F00979">
              <w:rPr>
                <w:rFonts w:hint="eastAsia"/>
              </w:rPr>
              <w:t>題，每題有</w:t>
            </w:r>
            <w:r w:rsidRPr="00F00979">
              <w:rPr>
                <w:rFonts w:hint="eastAsia"/>
              </w:rPr>
              <w:t>5</w:t>
            </w:r>
            <w:r w:rsidRPr="00F00979">
              <w:rPr>
                <w:rFonts w:hint="eastAsia"/>
              </w:rPr>
              <w:t>個選項，其中至少有一個是正確的選項，請將正確選項畫記在答案卡之「選擇題答案區」。各題之選項獨立判定，所有選項均答對者，得</w:t>
            </w:r>
            <w:r w:rsidRPr="00F00979">
              <w:rPr>
                <w:rFonts w:hint="eastAsia"/>
              </w:rPr>
              <w:t>4</w:t>
            </w:r>
            <w:r w:rsidRPr="00F00979">
              <w:rPr>
                <w:rFonts w:hint="eastAsia"/>
              </w:rPr>
              <w:t>分；答錯</w:t>
            </w:r>
            <w:r w:rsidRPr="00F00979">
              <w:rPr>
                <w:rFonts w:hint="eastAsia"/>
              </w:rPr>
              <w:t>1</w:t>
            </w:r>
            <w:r w:rsidRPr="00F00979">
              <w:rPr>
                <w:rFonts w:hint="eastAsia"/>
              </w:rPr>
              <w:t>個選項者，得</w:t>
            </w:r>
            <w:r w:rsidRPr="00F00979">
              <w:rPr>
                <w:rFonts w:hint="eastAsia"/>
              </w:rPr>
              <w:t>2.4</w:t>
            </w:r>
            <w:r w:rsidRPr="00F00979">
              <w:rPr>
                <w:rFonts w:hint="eastAsia"/>
              </w:rPr>
              <w:t>分；答錯</w:t>
            </w:r>
            <w:r w:rsidRPr="00F00979">
              <w:rPr>
                <w:rFonts w:hint="eastAsia"/>
              </w:rPr>
              <w:t>2</w:t>
            </w:r>
            <w:r w:rsidRPr="00F00979">
              <w:rPr>
                <w:rFonts w:hint="eastAsia"/>
              </w:rPr>
              <w:t>個選項者，得</w:t>
            </w:r>
            <w:r w:rsidRPr="00F00979">
              <w:rPr>
                <w:rFonts w:hint="eastAsia"/>
              </w:rPr>
              <w:t>0.8</w:t>
            </w:r>
            <w:r w:rsidRPr="00F00979">
              <w:rPr>
                <w:rFonts w:hint="eastAsia"/>
              </w:rPr>
              <w:t>分；答錯多於</w:t>
            </w:r>
            <w:r w:rsidRPr="00F00979">
              <w:rPr>
                <w:rFonts w:hint="eastAsia"/>
              </w:rPr>
              <w:t>2</w:t>
            </w:r>
            <w:r w:rsidRPr="00F00979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EF1A03" w:rsidRDefault="004F4B92" w:rsidP="00B964D3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F00979">
        <w:rPr>
          <w:rFonts w:hint="eastAsia"/>
        </w:rPr>
        <w:t>35</w:t>
      </w:r>
      <w:r w:rsidRPr="00834C8E">
        <w:t>.</w:t>
      </w:r>
      <w:r w:rsidRPr="00834C8E">
        <w:rPr>
          <w:rFonts w:hint="eastAsia"/>
        </w:rPr>
        <w:tab/>
      </w:r>
      <w:r w:rsidR="00F00979" w:rsidRPr="00F00979">
        <w:rPr>
          <w:rFonts w:hint="eastAsia"/>
        </w:rPr>
        <w:t>下列文句「」內的詞，屬於謙詞用法的是：</w:t>
      </w:r>
      <w:r w:rsidR="00EF1A03" w:rsidRPr="00BB291A">
        <w:rPr>
          <w:rFonts w:hint="eastAsia"/>
        </w:rPr>
        <w:t xml:space="preserve">　</w:t>
      </w:r>
    </w:p>
    <w:p w:rsidR="00EF1A03" w:rsidRDefault="00EF1A03" w:rsidP="00EF1A03">
      <w:pPr>
        <w:pStyle w:val="Af0"/>
      </w:pPr>
      <w:r w:rsidRPr="00BB291A">
        <w:t>(A)</w:t>
      </w:r>
      <w:r w:rsidR="008A1BA5">
        <w:rPr>
          <w:rFonts w:hint="eastAsia"/>
        </w:rPr>
        <w:tab/>
      </w:r>
      <w:r w:rsidR="00F00979" w:rsidRPr="00F00979">
        <w:rPr>
          <w:rFonts w:hint="eastAsia"/>
        </w:rPr>
        <w:t>一心抱「區區」，懼君不識察</w:t>
      </w:r>
      <w:r w:rsidRPr="00BB291A">
        <w:rPr>
          <w:rFonts w:hint="eastAsia"/>
        </w:rPr>
        <w:t xml:space="preserve">　</w:t>
      </w:r>
    </w:p>
    <w:p w:rsidR="00EF1A03" w:rsidRDefault="00EF1A03" w:rsidP="00EF1A03">
      <w:pPr>
        <w:pStyle w:val="Af0"/>
      </w:pPr>
      <w:r w:rsidRPr="00BB291A">
        <w:t>(B)</w:t>
      </w:r>
      <w:r w:rsidR="00F00979" w:rsidRPr="00F00979">
        <w:rPr>
          <w:rFonts w:hint="eastAsia"/>
        </w:rPr>
        <w:t>鄰國之民不加少，「寡人」之民不加多，何也</w:t>
      </w:r>
      <w:r w:rsidRPr="00BB291A">
        <w:rPr>
          <w:rFonts w:hint="eastAsia"/>
        </w:rPr>
        <w:t xml:space="preserve">　</w:t>
      </w:r>
    </w:p>
    <w:p w:rsidR="00EF1A03" w:rsidRDefault="00EF1A03" w:rsidP="00EF1A03">
      <w:pPr>
        <w:pStyle w:val="Af0"/>
      </w:pPr>
      <w:r w:rsidRPr="00BB291A">
        <w:t>(C)</w:t>
      </w:r>
      <w:r w:rsidR="00F00979" w:rsidRPr="00F00979">
        <w:rPr>
          <w:rFonts w:hint="eastAsia"/>
        </w:rPr>
        <w:t>「愚」以為營中之事，悉以咨之，必能使行陣和睦</w:t>
      </w:r>
      <w:r w:rsidRPr="00BB291A">
        <w:rPr>
          <w:rFonts w:hint="eastAsia"/>
        </w:rPr>
        <w:t xml:space="preserve">　</w:t>
      </w:r>
    </w:p>
    <w:p w:rsidR="00EF1A03" w:rsidRDefault="00EF1A03" w:rsidP="00EF1A03">
      <w:pPr>
        <w:pStyle w:val="Af0"/>
      </w:pPr>
      <w:r w:rsidRPr="00BB291A">
        <w:t>(D)</w:t>
      </w:r>
      <w:r w:rsidR="008A1BA5">
        <w:rPr>
          <w:rFonts w:hint="eastAsia"/>
        </w:rPr>
        <w:tab/>
      </w:r>
      <w:r w:rsidR="00F00979" w:rsidRPr="00F00979">
        <w:rPr>
          <w:rFonts w:hint="eastAsia"/>
        </w:rPr>
        <w:t>中也養不中，才也養「不才」，故人樂有賢父兄也</w:t>
      </w:r>
      <w:r w:rsidRPr="00BB291A">
        <w:rPr>
          <w:rFonts w:hint="eastAsia"/>
        </w:rPr>
        <w:t xml:space="preserve">　</w:t>
      </w:r>
    </w:p>
    <w:p w:rsidR="004F4B92" w:rsidRPr="00834C8E" w:rsidRDefault="00EF1A03" w:rsidP="00EF1A03">
      <w:pPr>
        <w:pStyle w:val="Af0"/>
      </w:pPr>
      <w:r w:rsidRPr="00BB291A">
        <w:t>(E)</w:t>
      </w:r>
      <w:r w:rsidR="00F00979" w:rsidRPr="00F00979">
        <w:rPr>
          <w:rFonts w:hint="eastAsia"/>
        </w:rPr>
        <w:t>「余」出官二年，恬然自安，感斯人言，是夕始覺有遷謫意</w:t>
      </w:r>
    </w:p>
    <w:p w:rsidR="00922FD8" w:rsidRDefault="00922FD8" w:rsidP="00922FD8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36</w:t>
      </w:r>
      <w:r w:rsidRPr="00834C8E">
        <w:t>.</w:t>
      </w:r>
      <w:r w:rsidRPr="00834C8E">
        <w:rPr>
          <w:rFonts w:hint="eastAsia"/>
        </w:rPr>
        <w:tab/>
      </w:r>
      <w:r w:rsidRPr="00922FD8">
        <w:rPr>
          <w:rFonts w:hint="eastAsia"/>
        </w:rPr>
        <w:t>下列各組文句「」內的詞，前後意義相同的是：</w:t>
      </w:r>
      <w:r w:rsidRPr="00BB291A">
        <w:rPr>
          <w:rFonts w:hint="eastAsia"/>
        </w:rPr>
        <w:t xml:space="preserve">　</w:t>
      </w:r>
    </w:p>
    <w:p w:rsidR="00F00979" w:rsidRDefault="008A1BA5" w:rsidP="00922FD8">
      <w:pPr>
        <w:pStyle w:val="a6"/>
        <w:tabs>
          <w:tab w:val="clear" w:pos="1453"/>
        </w:tabs>
        <w:ind w:leftChars="475" w:left="1137" w:firstLineChars="10" w:firstLine="24"/>
      </w:pPr>
      <w:r w:rsidRPr="00BB291A">
        <w:t>(A)</w:t>
      </w:r>
      <w:r w:rsidR="00F00979" w:rsidRPr="00F00979">
        <w:rPr>
          <w:rFonts w:hint="eastAsia"/>
        </w:rPr>
        <w:t>仁者播其惠，「信」者效其忠／足以極視聽之娛，「信」可樂也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F00979" w:rsidRDefault="008A1BA5" w:rsidP="00F00979">
      <w:pPr>
        <w:pStyle w:val="a6"/>
        <w:ind w:leftChars="475" w:left="1137" w:firstLineChars="4" w:firstLine="10"/>
      </w:pPr>
      <w:r w:rsidRPr="00BB291A">
        <w:t>(B)</w:t>
      </w:r>
      <w:r w:rsidR="00F00979" w:rsidRPr="00F00979">
        <w:rPr>
          <w:rFonts w:hint="eastAsia"/>
        </w:rPr>
        <w:t>以此伏「事」公卿，無不寵愛／遂散六國之從，使之西面「事」秦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="00F00979" w:rsidRPr="00F00979">
        <w:rPr>
          <w:rFonts w:hint="eastAsia"/>
        </w:rPr>
        <w:t>工之僑以歸，「謀」諸漆工，作斷紋焉／持五十金，涕泣「謀」於禁卒，卒感焉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4F4B92" w:rsidRDefault="008A1BA5" w:rsidP="00F00979">
      <w:pPr>
        <w:pStyle w:val="a6"/>
        <w:ind w:leftChars="475" w:left="1137" w:firstLineChars="4" w:firstLine="10"/>
      </w:pPr>
      <w:r w:rsidRPr="00BB291A">
        <w:lastRenderedPageBreak/>
        <w:t>(D)</w:t>
      </w:r>
      <w:r w:rsidR="00F00979" w:rsidRPr="00F00979">
        <w:rPr>
          <w:rFonts w:hint="eastAsia"/>
        </w:rPr>
        <w:t>虎嘯風生，龍吟雲萃，「固」非偶然也／道士笑曰：我「固」謂不能作苦，今果然</w:t>
      </w:r>
      <w:r w:rsidRPr="00BB291A">
        <w:rPr>
          <w:rFonts w:hint="eastAsia"/>
        </w:rPr>
        <w:t xml:space="preserve">　</w:t>
      </w:r>
      <w:r>
        <w:br/>
      </w:r>
      <w:r w:rsidRPr="00BB291A">
        <w:t>(E)</w:t>
      </w:r>
      <w:r w:rsidR="00F00979" w:rsidRPr="00F00979">
        <w:rPr>
          <w:rFonts w:hint="eastAsia"/>
        </w:rPr>
        <w:t>常人貴遠賤近，「向」聲背實／始悟「向」之倒峽崩崖，轟耳不輟者，是硫穴沸聲也</w:t>
      </w:r>
    </w:p>
    <w:p w:rsidR="00F00979" w:rsidRDefault="00F00979" w:rsidP="00F00979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37</w:t>
      </w:r>
      <w:r w:rsidRPr="00834C8E">
        <w:t>.</w:t>
      </w:r>
      <w:r w:rsidRPr="00834C8E">
        <w:rPr>
          <w:rFonts w:hint="eastAsia"/>
        </w:rPr>
        <w:tab/>
      </w:r>
      <w:r w:rsidRPr="00F00979">
        <w:rPr>
          <w:rFonts w:hint="eastAsia"/>
        </w:rPr>
        <w:t>下列文句畫底線處的詞語，運用恰當的是：</w:t>
      </w:r>
      <w:r w:rsidRPr="00BB291A">
        <w:rPr>
          <w:rFonts w:hint="eastAsia"/>
        </w:rPr>
        <w:t xml:space="preserve">　</w:t>
      </w:r>
    </w:p>
    <w:p w:rsidR="00F00979" w:rsidRDefault="00F00979" w:rsidP="00F00979">
      <w:pPr>
        <w:pStyle w:val="Af0"/>
      </w:pPr>
      <w:r w:rsidRPr="00BB291A">
        <w:t>(A)</w:t>
      </w:r>
      <w:r w:rsidRPr="00F00979">
        <w:rPr>
          <w:rFonts w:hint="eastAsia"/>
        </w:rPr>
        <w:t>獨特的室內空間規劃，必然能夠讓您的居室</w:t>
      </w:r>
      <w:r w:rsidRPr="00F00979">
        <w:rPr>
          <w:rFonts w:hint="eastAsia"/>
          <w:u w:val="single"/>
        </w:rPr>
        <w:t>蓬蓽生輝</w:t>
      </w:r>
      <w:r w:rsidRPr="00BB291A">
        <w:rPr>
          <w:rFonts w:hint="eastAsia"/>
        </w:rPr>
        <w:t xml:space="preserve">　</w:t>
      </w:r>
    </w:p>
    <w:p w:rsidR="00F00979" w:rsidRDefault="00F00979" w:rsidP="00F00979">
      <w:pPr>
        <w:pStyle w:val="Af0"/>
      </w:pPr>
      <w:r w:rsidRPr="00BB291A">
        <w:t>(B)</w:t>
      </w:r>
      <w:r w:rsidRPr="00F00979">
        <w:rPr>
          <w:rFonts w:hint="eastAsia"/>
        </w:rPr>
        <w:t>這次推出的新產品</w:t>
      </w:r>
      <w:r w:rsidRPr="00F00979">
        <w:rPr>
          <w:rFonts w:hint="eastAsia"/>
          <w:u w:val="single"/>
        </w:rPr>
        <w:t>不慍不火</w:t>
      </w:r>
      <w:r w:rsidRPr="00F00979">
        <w:rPr>
          <w:rFonts w:hint="eastAsia"/>
        </w:rPr>
        <w:t>，銷售未能達到預期目標</w:t>
      </w:r>
      <w:r w:rsidRPr="00BB291A">
        <w:rPr>
          <w:rFonts w:hint="eastAsia"/>
        </w:rPr>
        <w:t xml:space="preserve">　</w:t>
      </w:r>
    </w:p>
    <w:p w:rsidR="00F00979" w:rsidRDefault="00F00979" w:rsidP="00F00979">
      <w:pPr>
        <w:pStyle w:val="Af0"/>
      </w:pPr>
      <w:r w:rsidRPr="00BB291A">
        <w:t>(C)</w:t>
      </w:r>
      <w:r w:rsidRPr="00F00979">
        <w:rPr>
          <w:rFonts w:hint="eastAsia"/>
        </w:rPr>
        <w:t>他的文章一氣呵成，</w:t>
      </w:r>
      <w:r w:rsidRPr="00F00979">
        <w:rPr>
          <w:rFonts w:hint="eastAsia"/>
          <w:u w:val="single"/>
        </w:rPr>
        <w:t>文不加點</w:t>
      </w:r>
      <w:r w:rsidRPr="00F00979">
        <w:rPr>
          <w:rFonts w:hint="eastAsia"/>
        </w:rPr>
        <w:t>，旁人難再有置喙餘地</w:t>
      </w:r>
      <w:r w:rsidRPr="00BB291A">
        <w:rPr>
          <w:rFonts w:hint="eastAsia"/>
        </w:rPr>
        <w:t xml:space="preserve">　</w:t>
      </w:r>
    </w:p>
    <w:p w:rsidR="00F00979" w:rsidRDefault="00F00979" w:rsidP="00922FD8">
      <w:pPr>
        <w:pStyle w:val="Af0"/>
      </w:pPr>
      <w:r w:rsidRPr="00BB291A">
        <w:t>(D)</w:t>
      </w:r>
      <w:r w:rsidR="00922FD8" w:rsidRPr="00922FD8">
        <w:rPr>
          <w:rFonts w:hint="eastAsia"/>
        </w:rPr>
        <w:t>低價促銷策略奏效，讓賣場天天</w:t>
      </w:r>
      <w:r w:rsidR="00922FD8" w:rsidRPr="00922FD8">
        <w:rPr>
          <w:rFonts w:hint="eastAsia"/>
          <w:u w:val="single"/>
        </w:rPr>
        <w:t>魚游沸鼎</w:t>
      </w:r>
      <w:r w:rsidR="00922FD8" w:rsidRPr="00922FD8">
        <w:rPr>
          <w:rFonts w:hint="eastAsia"/>
        </w:rPr>
        <w:t>，收入可觀</w:t>
      </w:r>
      <w:r w:rsidRPr="00BB291A">
        <w:rPr>
          <w:rFonts w:hint="eastAsia"/>
        </w:rPr>
        <w:t xml:space="preserve">　</w:t>
      </w:r>
    </w:p>
    <w:p w:rsidR="00F00979" w:rsidRDefault="00F00979" w:rsidP="00F00979">
      <w:pPr>
        <w:pStyle w:val="a6"/>
        <w:ind w:leftChars="206" w:left="493" w:firstLineChars="268" w:firstLine="642"/>
      </w:pPr>
      <w:r w:rsidRPr="00BB291A">
        <w:t>(E)</w:t>
      </w:r>
      <w:r w:rsidR="00922FD8" w:rsidRPr="00922FD8">
        <w:rPr>
          <w:rFonts w:hint="eastAsia"/>
        </w:rPr>
        <w:t>老張談吐幽默，往往讓同場聽者</w:t>
      </w:r>
      <w:r w:rsidR="00922FD8" w:rsidRPr="00922FD8">
        <w:rPr>
          <w:rFonts w:hint="eastAsia"/>
          <w:u w:val="single"/>
        </w:rPr>
        <w:t>忍俊不禁</w:t>
      </w:r>
      <w:r w:rsidR="00922FD8" w:rsidRPr="00922FD8">
        <w:rPr>
          <w:rFonts w:hint="eastAsia"/>
        </w:rPr>
        <w:t>，讚嘆不已</w:t>
      </w:r>
    </w:p>
    <w:p w:rsidR="00922FD8" w:rsidRDefault="00464F6D" w:rsidP="00922FD8">
      <w:pPr>
        <w:pStyle w:val="a6"/>
        <w:ind w:left="1137" w:hanging="1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305435</wp:posOffset>
                </wp:positionV>
                <wp:extent cx="2581275" cy="1028065"/>
                <wp:effectExtent l="9525" t="8890" r="9525" b="107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CA" w:rsidRPr="000D78CA" w:rsidRDefault="000D78CA" w:rsidP="000D78CA">
                            <w:pPr>
                              <w:pStyle w:val="Default"/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</w:pPr>
                            <w:r w:rsidRPr="000D78CA">
                              <w:rPr>
                                <w:sz w:val="22"/>
                                <w:szCs w:val="22"/>
                              </w:rPr>
                              <w:t>●</w:t>
                            </w:r>
                            <w:r w:rsidRPr="000D78CA">
                              <w:rPr>
                                <w:sz w:val="22"/>
                                <w:szCs w:val="22"/>
                              </w:rPr>
                              <w:t>〔</w:t>
                            </w:r>
                            <w:r w:rsidRPr="000D78CA"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  <w:t>咬死了獵人／的／狗〕意謂：</w:t>
                            </w:r>
                          </w:p>
                          <w:p w:rsidR="000D78CA" w:rsidRPr="000D78CA" w:rsidRDefault="000D78CA" w:rsidP="000D78CA">
                            <w:pPr>
                              <w:pStyle w:val="Default"/>
                              <w:ind w:leftChars="100" w:left="294" w:hangingChars="23" w:hanging="55"/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</w:pPr>
                            <w:r w:rsidRPr="000D78CA"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  <w:t>「有隻狗咬死了獵人」。</w:t>
                            </w:r>
                          </w:p>
                          <w:p w:rsidR="000D78CA" w:rsidRPr="000D78CA" w:rsidRDefault="000D78CA" w:rsidP="000D78CA">
                            <w:pPr>
                              <w:pStyle w:val="Default"/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</w:pPr>
                            <w:r w:rsidRPr="000D78CA">
                              <w:rPr>
                                <w:sz w:val="22"/>
                                <w:szCs w:val="22"/>
                              </w:rPr>
                              <w:t>●</w:t>
                            </w:r>
                            <w:r w:rsidRPr="000D78CA">
                              <w:rPr>
                                <w:sz w:val="22"/>
                                <w:szCs w:val="22"/>
                              </w:rPr>
                              <w:t>〔</w:t>
                            </w:r>
                            <w:r w:rsidRPr="000D78CA"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  <w:t>咬死了</w:t>
                            </w:r>
                            <w:r w:rsidRPr="000D78CA">
                              <w:rPr>
                                <w:sz w:val="22"/>
                                <w:szCs w:val="22"/>
                              </w:rPr>
                              <w:t>／</w:t>
                            </w:r>
                            <w:r w:rsidRPr="000D78CA"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  <w:t>獵人的狗</w:t>
                            </w:r>
                            <w:r w:rsidRPr="000D78CA">
                              <w:rPr>
                                <w:sz w:val="22"/>
                                <w:szCs w:val="22"/>
                              </w:rPr>
                              <w:t>〕</w:t>
                            </w:r>
                            <w:r w:rsidRPr="000D78CA">
                              <w:rPr>
                                <w:rFonts w:ascii="新細明體" w:hAnsi="新細明體" w:cs="新細明體"/>
                                <w:sz w:val="22"/>
                                <w:szCs w:val="22"/>
                              </w:rPr>
                              <w:t>意謂：</w:t>
                            </w:r>
                          </w:p>
                          <w:p w:rsidR="000D78CA" w:rsidRPr="000D78CA" w:rsidRDefault="000D78CA" w:rsidP="000D78CA">
                            <w:pPr>
                              <w:ind w:firstLineChars="100" w:firstLine="239"/>
                              <w:rPr>
                                <w:szCs w:val="22"/>
                              </w:rPr>
                            </w:pPr>
                            <w:r w:rsidRPr="000D78CA">
                              <w:rPr>
                                <w:rFonts w:ascii="新細明體" w:hAnsi="新細明體" w:cs="新細明體"/>
                                <w:szCs w:val="22"/>
                              </w:rPr>
                              <w:t>「某動物咬死了獵人所養的狗」。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2.7pt;margin-top:24.05pt;width:203.25pt;height:8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">
                <v:textbox style="mso-fit-shape-to-text:t">
                  <w:txbxContent>
                    <w:p w:rsidR="000D78CA" w:rsidRPr="000D78CA" w:rsidRDefault="000D78CA" w:rsidP="000D78CA">
                      <w:pPr>
                        <w:pStyle w:val="Default"/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</w:pPr>
                      <w:r w:rsidRPr="000D78CA">
                        <w:rPr>
                          <w:sz w:val="22"/>
                          <w:szCs w:val="22"/>
                        </w:rPr>
                        <w:t>●</w:t>
                      </w:r>
                      <w:r w:rsidRPr="000D78CA">
                        <w:rPr>
                          <w:sz w:val="22"/>
                          <w:szCs w:val="22"/>
                        </w:rPr>
                        <w:t>〔</w:t>
                      </w:r>
                      <w:r w:rsidRPr="000D78CA"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  <w:t>咬死了獵人／的／狗〕意謂：</w:t>
                      </w:r>
                    </w:p>
                    <w:p w:rsidR="000D78CA" w:rsidRPr="000D78CA" w:rsidRDefault="000D78CA" w:rsidP="000D78CA">
                      <w:pPr>
                        <w:pStyle w:val="Default"/>
                        <w:ind w:leftChars="100" w:left="294" w:hangingChars="23" w:hanging="55"/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</w:pPr>
                      <w:r w:rsidRPr="000D78CA"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  <w:t>「有隻狗咬死了獵人」。</w:t>
                      </w:r>
                    </w:p>
                    <w:p w:rsidR="000D78CA" w:rsidRPr="000D78CA" w:rsidRDefault="000D78CA" w:rsidP="000D78CA">
                      <w:pPr>
                        <w:pStyle w:val="Default"/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</w:pPr>
                      <w:r w:rsidRPr="000D78CA">
                        <w:rPr>
                          <w:sz w:val="22"/>
                          <w:szCs w:val="22"/>
                        </w:rPr>
                        <w:t>●</w:t>
                      </w:r>
                      <w:r w:rsidRPr="000D78CA">
                        <w:rPr>
                          <w:sz w:val="22"/>
                          <w:szCs w:val="22"/>
                        </w:rPr>
                        <w:t>〔</w:t>
                      </w:r>
                      <w:r w:rsidRPr="000D78CA"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  <w:t>咬死了</w:t>
                      </w:r>
                      <w:r w:rsidRPr="000D78CA">
                        <w:rPr>
                          <w:sz w:val="22"/>
                          <w:szCs w:val="22"/>
                        </w:rPr>
                        <w:t>／</w:t>
                      </w:r>
                      <w:r w:rsidRPr="000D78CA"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  <w:t>獵人的狗</w:t>
                      </w:r>
                      <w:r w:rsidRPr="000D78CA">
                        <w:rPr>
                          <w:sz w:val="22"/>
                          <w:szCs w:val="22"/>
                        </w:rPr>
                        <w:t>〕</w:t>
                      </w:r>
                      <w:r w:rsidRPr="000D78CA">
                        <w:rPr>
                          <w:rFonts w:ascii="新細明體" w:hAnsi="新細明體" w:cs="新細明體"/>
                          <w:sz w:val="22"/>
                          <w:szCs w:val="22"/>
                        </w:rPr>
                        <w:t>意謂：</w:t>
                      </w:r>
                    </w:p>
                    <w:p w:rsidR="000D78CA" w:rsidRPr="000D78CA" w:rsidRDefault="000D78CA" w:rsidP="000D78CA">
                      <w:pPr>
                        <w:ind w:firstLineChars="100" w:firstLine="239"/>
                        <w:rPr>
                          <w:szCs w:val="22"/>
                        </w:rPr>
                      </w:pPr>
                      <w:r w:rsidRPr="000D78CA">
                        <w:rPr>
                          <w:rFonts w:ascii="新細明體" w:hAnsi="新細明體" w:cs="新細明體"/>
                          <w:szCs w:val="22"/>
                        </w:rPr>
                        <w:t>「某動物咬死了獵人所養的狗」。</w:t>
                      </w:r>
                    </w:p>
                  </w:txbxContent>
                </v:textbox>
              </v:shape>
            </w:pict>
          </mc:Fallback>
        </mc:AlternateContent>
      </w:r>
      <w:r w:rsidR="00922FD8" w:rsidRPr="00834C8E">
        <w:rPr>
          <w:rFonts w:hint="eastAsia"/>
        </w:rPr>
        <w:t>(</w:t>
      </w:r>
      <w:r w:rsidR="00922FD8">
        <w:rPr>
          <w:rFonts w:hint="eastAsia"/>
        </w:rPr>
        <w:t xml:space="preserve">　　</w:t>
      </w:r>
      <w:r w:rsidR="00922FD8" w:rsidRPr="00834C8E">
        <w:rPr>
          <w:rFonts w:hint="eastAsia"/>
        </w:rPr>
        <w:t xml:space="preserve"> )</w:t>
      </w:r>
      <w:r w:rsidR="00922FD8">
        <w:rPr>
          <w:rFonts w:hint="eastAsia"/>
        </w:rPr>
        <w:t>38</w:t>
      </w:r>
      <w:r w:rsidR="00922FD8" w:rsidRPr="00834C8E">
        <w:t>.</w:t>
      </w:r>
      <w:r w:rsidR="00922FD8" w:rsidRPr="00834C8E">
        <w:rPr>
          <w:rFonts w:hint="eastAsia"/>
        </w:rPr>
        <w:tab/>
      </w:r>
      <w:r w:rsidR="00922FD8" w:rsidRPr="00922FD8">
        <w:rPr>
          <w:rFonts w:hint="eastAsia"/>
        </w:rPr>
        <w:t>「咬死了獵人的狗」是個歧義句，如右所示，是因為語法結構關係不同而造成了語義差異。下列文句，屬於此種歧義句的是：</w:t>
      </w:r>
      <w:r w:rsidR="00922FD8" w:rsidRPr="00BB291A">
        <w:rPr>
          <w:rFonts w:hint="eastAsia"/>
        </w:rPr>
        <w:t xml:space="preserve">　</w:t>
      </w:r>
    </w:p>
    <w:p w:rsidR="00922FD8" w:rsidRDefault="00922FD8" w:rsidP="00922FD8">
      <w:pPr>
        <w:pStyle w:val="a6"/>
        <w:tabs>
          <w:tab w:val="clear" w:pos="1453"/>
        </w:tabs>
        <w:ind w:leftChars="475" w:left="1137" w:firstLineChars="10" w:firstLine="24"/>
      </w:pPr>
      <w:r w:rsidRPr="00BB291A">
        <w:t>(A)</w:t>
      </w:r>
      <w:r w:rsidRPr="00922FD8">
        <w:rPr>
          <w:rFonts w:hint="eastAsia"/>
        </w:rPr>
        <w:t>他沒有做不好的事情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922FD8" w:rsidRDefault="00922FD8" w:rsidP="00922FD8">
      <w:pPr>
        <w:pStyle w:val="a6"/>
        <w:ind w:leftChars="475" w:left="1137" w:firstLineChars="4" w:firstLine="10"/>
      </w:pPr>
      <w:r w:rsidRPr="00BB291A">
        <w:t>(B)</w:t>
      </w:r>
      <w:r w:rsidRPr="00922FD8">
        <w:rPr>
          <w:rFonts w:hint="eastAsia"/>
        </w:rPr>
        <w:t>他知道這件事不要緊</w:t>
      </w:r>
      <w:r w:rsidRPr="00BB291A">
        <w:rPr>
          <w:rFonts w:hint="eastAsia"/>
        </w:rPr>
        <w:t xml:space="preserve">　</w:t>
      </w:r>
      <w:r>
        <w:br/>
      </w:r>
      <w:r w:rsidRPr="00BB291A">
        <w:t>(C)</w:t>
      </w:r>
      <w:r w:rsidRPr="00922FD8">
        <w:rPr>
          <w:rFonts w:hint="eastAsia"/>
        </w:rPr>
        <w:t>小明借來的字典沒用</w:t>
      </w:r>
      <w:r w:rsidRPr="00BB291A">
        <w:rPr>
          <w:rFonts w:hint="eastAsia"/>
        </w:rPr>
        <w:t xml:space="preserve">　</w:t>
      </w:r>
      <w:r>
        <w:rPr>
          <w:rFonts w:hint="eastAsia"/>
        </w:rPr>
        <w:tab/>
      </w:r>
    </w:p>
    <w:p w:rsidR="00922FD8" w:rsidRDefault="00922FD8" w:rsidP="00922FD8">
      <w:pPr>
        <w:pStyle w:val="a6"/>
        <w:ind w:leftChars="480" w:left="1163" w:hangingChars="6" w:hanging="14"/>
      </w:pPr>
      <w:r w:rsidRPr="00BB291A">
        <w:t>(D)</w:t>
      </w:r>
      <w:r w:rsidRPr="00922FD8">
        <w:rPr>
          <w:rFonts w:hint="eastAsia"/>
        </w:rPr>
        <w:t>王同學是轉學生，很多人不認識他</w:t>
      </w:r>
      <w:r w:rsidRPr="00BB291A">
        <w:rPr>
          <w:rFonts w:hint="eastAsia"/>
        </w:rPr>
        <w:t xml:space="preserve">　</w:t>
      </w:r>
      <w:r>
        <w:br/>
      </w:r>
      <w:r w:rsidRPr="00BB291A">
        <w:t>(E)</w:t>
      </w:r>
      <w:r w:rsidRPr="00922FD8">
        <w:rPr>
          <w:rFonts w:hint="eastAsia"/>
        </w:rPr>
        <w:t>陳老師和李老師的學生，來自不同學校</w:t>
      </w:r>
    </w:p>
    <w:p w:rsidR="00922FD8" w:rsidRDefault="00464F6D" w:rsidP="00922FD8">
      <w:pPr>
        <w:pStyle w:val="a6"/>
        <w:tabs>
          <w:tab w:val="right" w:pos="10755"/>
        </w:tabs>
        <w:ind w:left="1137" w:hanging="1137"/>
      </w:pPr>
      <w:r w:rsidRPr="00BB291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2686050</wp:posOffset>
                </wp:positionV>
                <wp:extent cx="1485900" cy="102806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AC" w:rsidRDefault="006063AC" w:rsidP="008A1BA5">
                            <w:r>
                              <w:rPr>
                                <w:sz w:val="20"/>
                                <w:szCs w:val="20"/>
                              </w:rPr>
                              <w:t>畫片：早期菸商為宣傳產品並防止香菸折損，在菸盒中放置的小圖片。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8.25pt;margin-top:211.5pt;width:117pt;height:80.9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">
                <v:textbox style="mso-fit-shape-to-text:t">
                  <w:txbxContent>
                    <w:p w:rsidR="006063AC" w:rsidRDefault="006063AC" w:rsidP="008A1BA5">
                      <w:r>
                        <w:rPr>
                          <w:sz w:val="20"/>
                          <w:szCs w:val="20"/>
                        </w:rPr>
                        <w:t>畫片：早期菸商為宣傳產品並防止香菸折損，在菸盒中放置的小圖片。</w:t>
                      </w:r>
                    </w:p>
                  </w:txbxContent>
                </v:textbox>
              </v:shape>
            </w:pict>
          </mc:Fallback>
        </mc:AlternateContent>
      </w:r>
      <w:r w:rsidR="001E2B26"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="001E2B26" w:rsidRPr="00834C8E">
        <w:rPr>
          <w:rFonts w:hint="eastAsia"/>
        </w:rPr>
        <w:t xml:space="preserve"> )</w:t>
      </w:r>
      <w:r w:rsidR="00F00979">
        <w:rPr>
          <w:rFonts w:hint="eastAsia"/>
        </w:rPr>
        <w:t>3</w:t>
      </w:r>
      <w:r w:rsidR="00922FD8">
        <w:rPr>
          <w:rFonts w:hint="eastAsia"/>
        </w:rPr>
        <w:t>9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922FD8" w:rsidRPr="00922FD8">
        <w:rPr>
          <w:rFonts w:hint="eastAsia"/>
        </w:rPr>
        <w:t>關於下列甲、乙二詩的解讀，正確的是：</w:t>
      </w:r>
    </w:p>
    <w:p w:rsidR="000D78CA" w:rsidRDefault="00464F6D" w:rsidP="00922FD8">
      <w:pPr>
        <w:pStyle w:val="a6"/>
        <w:tabs>
          <w:tab w:val="right" w:pos="10755"/>
        </w:tabs>
        <w:ind w:leftChars="475" w:left="1625" w:hangingChars="204" w:hanging="488"/>
        <w:rPr>
          <w:rStyle w:val="a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18415</wp:posOffset>
                </wp:positionV>
                <wp:extent cx="1789430" cy="564515"/>
                <wp:effectExtent l="10160" t="12700" r="10160" b="133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CA" w:rsidRPr="000D78CA" w:rsidRDefault="000D78CA" w:rsidP="000D78CA">
                            <w:pPr>
                              <w:pStyle w:val="Default"/>
                              <w:rPr>
                                <w:rFonts w:eastAsia="標楷體"/>
                                <w:sz w:val="22"/>
                                <w:szCs w:val="20"/>
                              </w:rPr>
                            </w:pPr>
                            <w:r w:rsidRPr="000D78CA">
                              <w:rPr>
                                <w:rFonts w:eastAsia="標楷體"/>
                                <w:sz w:val="22"/>
                                <w:szCs w:val="20"/>
                              </w:rPr>
                              <w:t>三秦：陝西關中一帶。</w:t>
                            </w:r>
                          </w:p>
                          <w:p w:rsidR="000D78CA" w:rsidRPr="000D78CA" w:rsidRDefault="000D78CA" w:rsidP="000D78CA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0D78CA">
                              <w:rPr>
                                <w:rFonts w:ascii="標楷體" w:eastAsia="標楷體" w:hAnsi="標楷體"/>
                                <w:szCs w:val="20"/>
                              </w:rPr>
                              <w:t>五津：岷江中五個渡口。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5.35pt;margin-top:1.45pt;width:140.9pt;height:44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">
                <v:textbox style="mso-fit-shape-to-text:t">
                  <w:txbxContent>
                    <w:p w:rsidR="000D78CA" w:rsidRPr="000D78CA" w:rsidRDefault="000D78CA" w:rsidP="000D78CA">
                      <w:pPr>
                        <w:pStyle w:val="Default"/>
                        <w:rPr>
                          <w:rFonts w:eastAsia="標楷體"/>
                          <w:sz w:val="22"/>
                          <w:szCs w:val="20"/>
                        </w:rPr>
                      </w:pPr>
                      <w:r w:rsidRPr="000D78CA">
                        <w:rPr>
                          <w:rFonts w:eastAsia="標楷體"/>
                          <w:sz w:val="22"/>
                          <w:szCs w:val="20"/>
                        </w:rPr>
                        <w:t>三秦：陝西關中一帶。</w:t>
                      </w:r>
                    </w:p>
                    <w:p w:rsidR="000D78CA" w:rsidRPr="000D78CA" w:rsidRDefault="000D78CA" w:rsidP="000D78CA">
                      <w:pPr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0D78CA">
                        <w:rPr>
                          <w:rFonts w:ascii="標楷體" w:eastAsia="標楷體" w:hAnsi="標楷體"/>
                          <w:szCs w:val="20"/>
                        </w:rPr>
                        <w:t>五津：岷江中五個渡口。</w:t>
                      </w:r>
                    </w:p>
                  </w:txbxContent>
                </v:textbox>
              </v:shape>
            </w:pict>
          </mc:Fallback>
        </mc:AlternateContent>
      </w:r>
      <w:r w:rsidR="00922FD8" w:rsidRPr="00922FD8">
        <w:rPr>
          <w:rStyle w:val="af"/>
          <w:rFonts w:hint="eastAsia"/>
        </w:rPr>
        <w:t>甲、獨有宦遊人，偏驚物候新。雲霞出海曙，梅柳渡江春。</w:t>
      </w:r>
    </w:p>
    <w:p w:rsidR="000D78CA" w:rsidRDefault="00922FD8" w:rsidP="000D78CA">
      <w:pPr>
        <w:pStyle w:val="a6"/>
        <w:tabs>
          <w:tab w:val="right" w:pos="10755"/>
        </w:tabs>
        <w:ind w:leftChars="661" w:left="1623" w:hangingChars="17" w:hanging="41"/>
        <w:rPr>
          <w:rStyle w:val="af"/>
        </w:rPr>
      </w:pPr>
      <w:r w:rsidRPr="00922FD8">
        <w:rPr>
          <w:rStyle w:val="af"/>
          <w:rFonts w:hint="eastAsia"/>
        </w:rPr>
        <w:t>淑氣催黃鳥，晴光轉綠蘋。忽聞歌古調，歸思欲霑巾。</w:t>
      </w:r>
    </w:p>
    <w:p w:rsidR="00922FD8" w:rsidRDefault="00922FD8" w:rsidP="000D78CA">
      <w:pPr>
        <w:pStyle w:val="a6"/>
        <w:tabs>
          <w:tab w:val="right" w:pos="10755"/>
        </w:tabs>
        <w:ind w:leftChars="661" w:left="1582" w:firstLineChars="800" w:firstLine="1915"/>
        <w:rPr>
          <w:rStyle w:val="af"/>
        </w:rPr>
      </w:pPr>
      <w:r w:rsidRPr="00922FD8">
        <w:rPr>
          <w:rStyle w:val="af"/>
          <w:rFonts w:hint="eastAsia"/>
        </w:rPr>
        <w:t>（杜審言〈和晉陵陸丞早春遊望〉）</w:t>
      </w:r>
    </w:p>
    <w:p w:rsidR="000D78CA" w:rsidRDefault="00922FD8" w:rsidP="00922FD8">
      <w:pPr>
        <w:pStyle w:val="a6"/>
        <w:tabs>
          <w:tab w:val="right" w:pos="10755"/>
        </w:tabs>
        <w:ind w:leftChars="475" w:left="1625" w:hangingChars="204" w:hanging="488"/>
        <w:rPr>
          <w:rStyle w:val="af"/>
        </w:rPr>
      </w:pPr>
      <w:r w:rsidRPr="00922FD8">
        <w:rPr>
          <w:rStyle w:val="af"/>
          <w:rFonts w:hint="eastAsia"/>
        </w:rPr>
        <w:t>乙、城闕輔三秦，風煙望五津。與君離別意，同是宦遊人。</w:t>
      </w:r>
    </w:p>
    <w:p w:rsidR="000D78CA" w:rsidRDefault="00922FD8" w:rsidP="000D78CA">
      <w:pPr>
        <w:pStyle w:val="a6"/>
        <w:tabs>
          <w:tab w:val="right" w:pos="10755"/>
        </w:tabs>
        <w:ind w:leftChars="661" w:left="1623" w:hangingChars="17" w:hanging="41"/>
        <w:rPr>
          <w:rStyle w:val="af"/>
        </w:rPr>
      </w:pPr>
      <w:r w:rsidRPr="00922FD8">
        <w:rPr>
          <w:rStyle w:val="af"/>
          <w:rFonts w:hint="eastAsia"/>
        </w:rPr>
        <w:t>海內存知己，天涯若比鄰。無為在歧路，兒女共霑巾。</w:t>
      </w:r>
    </w:p>
    <w:p w:rsidR="00145FE5" w:rsidRPr="00834C8E" w:rsidRDefault="00922FD8" w:rsidP="000D78CA">
      <w:pPr>
        <w:pStyle w:val="a6"/>
        <w:tabs>
          <w:tab w:val="right" w:pos="10755"/>
        </w:tabs>
        <w:ind w:leftChars="678" w:left="1623" w:firstLineChars="1026" w:firstLine="2456"/>
      </w:pPr>
      <w:r w:rsidRPr="00922FD8">
        <w:rPr>
          <w:rStyle w:val="af"/>
          <w:rFonts w:hint="eastAsia"/>
        </w:rPr>
        <w:t>（王勃〈送杜少府之任蜀州〉）</w:t>
      </w:r>
      <w:r w:rsidR="008A1BA5">
        <w:br/>
      </w:r>
      <w:r w:rsidR="008A1BA5" w:rsidRPr="00BB291A">
        <w:t>(A)</w:t>
      </w:r>
      <w:r w:rsidR="000D78CA" w:rsidRPr="000D78CA">
        <w:rPr>
          <w:rFonts w:hint="eastAsia"/>
        </w:rPr>
        <w:t>甲詩藉由「淑氣催黃鳥，晴光轉綠蘋」，點出詩題的「早春」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(B)</w:t>
      </w:r>
      <w:r w:rsidR="000D78CA" w:rsidRPr="000D78CA">
        <w:rPr>
          <w:rFonts w:hint="eastAsia"/>
        </w:rPr>
        <w:t>乙詩藉由「城闕輔三秦，風煙望五津」，照應詩題的地理空間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(C)</w:t>
      </w:r>
      <w:r w:rsidR="000D78CA" w:rsidRPr="000D78CA">
        <w:rPr>
          <w:rFonts w:hint="eastAsia"/>
        </w:rPr>
        <w:t>二詩題材不盡相同，甲詩側重自然景物，乙詩則偏向人生際遇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(D)</w:t>
      </w:r>
      <w:r w:rsidR="000D78CA" w:rsidRPr="000D78CA">
        <w:rPr>
          <w:rFonts w:hint="eastAsia"/>
        </w:rPr>
        <w:t>二詩作者均因長期在外宦遊，故離愁別緒觸景而生，哀傷難抑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(E)</w:t>
      </w:r>
      <w:r w:rsidR="000D78CA" w:rsidRPr="000D78CA">
        <w:rPr>
          <w:rFonts w:hint="eastAsia"/>
        </w:rPr>
        <w:t>二詩皆以思鄉作結，且均藉「霑巾」抒寫遊子落葉歸根的期望</w:t>
      </w:r>
    </w:p>
    <w:p w:rsidR="00145FE5" w:rsidRPr="00834C8E" w:rsidRDefault="001E2B26" w:rsidP="000D78CA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0D78CA">
        <w:rPr>
          <w:rFonts w:hint="eastAsia"/>
        </w:rPr>
        <w:t>40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0D78CA" w:rsidRPr="000D78CA">
        <w:rPr>
          <w:rFonts w:hint="eastAsia"/>
        </w:rPr>
        <w:t>下列詩句所歌詠的對象，正確的是：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(A)</w:t>
      </w:r>
      <w:r w:rsidR="000D78CA" w:rsidRPr="000D78CA">
        <w:rPr>
          <w:rFonts w:hint="eastAsia"/>
        </w:rPr>
        <w:t>去來固無跡，動息如有情。日落山水靜，為君起松聲</w:t>
      </w:r>
      <w:r w:rsidR="000D78CA">
        <w:t>——</w:t>
      </w:r>
      <w:r w:rsidR="000D78CA" w:rsidRPr="000D78CA">
        <w:rPr>
          <w:rFonts w:hint="eastAsia"/>
        </w:rPr>
        <w:t>雨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(B)</w:t>
      </w:r>
      <w:r w:rsidR="000D78CA" w:rsidRPr="000D78CA">
        <w:rPr>
          <w:rFonts w:hint="eastAsia"/>
        </w:rPr>
        <w:t>不是人間種，移從月窟來。廣寒香一點，吹得滿山開</w:t>
      </w:r>
      <w:r w:rsidR="000D78CA">
        <w:t>——</w:t>
      </w:r>
      <w:r w:rsidR="000D78CA" w:rsidRPr="000D78CA">
        <w:rPr>
          <w:rFonts w:hint="eastAsia"/>
        </w:rPr>
        <w:t>桂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(C)</w:t>
      </w:r>
      <w:r w:rsidR="000D78CA" w:rsidRPr="000D78CA">
        <w:rPr>
          <w:rFonts w:hint="eastAsia"/>
        </w:rPr>
        <w:t>春紅始謝又秋紅，息國亡來入楚宮。應是蜀冤啼不盡，更憑顏色訴西風</w:t>
      </w:r>
      <w:r w:rsidR="000D78CA">
        <w:t>——</w:t>
      </w:r>
      <w:r w:rsidR="000D78CA" w:rsidRPr="000D78CA">
        <w:rPr>
          <w:rFonts w:hint="eastAsia"/>
        </w:rPr>
        <w:t>楓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(D)</w:t>
      </w:r>
      <w:r w:rsidR="000D78CA" w:rsidRPr="000D78CA">
        <w:rPr>
          <w:rFonts w:hint="eastAsia"/>
        </w:rPr>
        <w:t>史氏只應歸道直，江淹何獨偶靈通。班超握管不成事，投擲翻從萬里戎</w:t>
      </w:r>
      <w:r w:rsidR="000D78CA">
        <w:t>——</w:t>
      </w:r>
      <w:r w:rsidR="000D78CA" w:rsidRPr="000D78CA">
        <w:rPr>
          <w:rFonts w:hint="eastAsia"/>
        </w:rPr>
        <w:t>筆</w:t>
      </w:r>
      <w:r w:rsidR="008A1BA5" w:rsidRPr="00BB291A">
        <w:rPr>
          <w:rFonts w:hint="eastAsia"/>
        </w:rPr>
        <w:t xml:space="preserve">　</w:t>
      </w:r>
      <w:r w:rsidR="008A1BA5">
        <w:br/>
      </w:r>
      <w:r w:rsidR="008A1BA5" w:rsidRPr="00BB291A">
        <w:t>(E)</w:t>
      </w:r>
      <w:r w:rsidR="000D78CA" w:rsidRPr="000D78CA">
        <w:rPr>
          <w:rFonts w:hint="eastAsia"/>
        </w:rPr>
        <w:t>千形萬象竟還空，映水藏山片復重。無限旱苗枯欲盡，悠悠閒處作奇峰</w:t>
      </w:r>
      <w:r w:rsidR="000D78CA">
        <w:t>——</w:t>
      </w:r>
      <w:r w:rsidR="000D78CA" w:rsidRPr="000D78CA">
        <w:rPr>
          <w:rFonts w:hint="eastAsia"/>
        </w:rPr>
        <w:t>雲</w:t>
      </w:r>
    </w:p>
    <w:p w:rsidR="000D78CA" w:rsidRDefault="001E2B26" w:rsidP="000D78CA">
      <w:pPr>
        <w:pStyle w:val="a6"/>
        <w:ind w:left="1137" w:hanging="1137"/>
      </w:pPr>
      <w:r w:rsidRPr="00834C8E">
        <w:rPr>
          <w:rFonts w:hint="eastAsia"/>
        </w:rPr>
        <w:t>(</w:t>
      </w:r>
      <w:r w:rsidR="00F04565"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 w:rsidR="000D78CA">
        <w:rPr>
          <w:rFonts w:hint="eastAsia"/>
        </w:rPr>
        <w:t>41</w:t>
      </w:r>
      <w:r w:rsidR="00145FE5" w:rsidRPr="00834C8E">
        <w:t>.</w:t>
      </w:r>
      <w:r w:rsidR="00145FE5" w:rsidRPr="00834C8E">
        <w:rPr>
          <w:rFonts w:hint="eastAsia"/>
        </w:rPr>
        <w:tab/>
      </w:r>
      <w:r w:rsidR="000D78CA" w:rsidRPr="000D78CA">
        <w:rPr>
          <w:rFonts w:hint="eastAsia"/>
        </w:rPr>
        <w:t>下列對古典文學的體制或發展，敘述正確的是：</w:t>
      </w:r>
    </w:p>
    <w:p w:rsidR="000D78CA" w:rsidRDefault="008A1BA5" w:rsidP="000D78CA">
      <w:pPr>
        <w:pStyle w:val="a6"/>
        <w:ind w:leftChars="474" w:left="1496" w:hangingChars="151" w:hanging="361"/>
      </w:pPr>
      <w:r w:rsidRPr="00BB291A">
        <w:t>(A)</w:t>
      </w:r>
      <w:r w:rsidR="000D78CA" w:rsidRPr="000D78CA">
        <w:rPr>
          <w:rFonts w:hint="eastAsia"/>
        </w:rPr>
        <w:t>《詩經》分風、雅、頌三種文體，句子大致整齊，以四言為主；《楚辭》多寫楚地風物，句子多參差不齊</w:t>
      </w:r>
    </w:p>
    <w:p w:rsidR="000D78CA" w:rsidRDefault="008A1BA5" w:rsidP="000D78CA">
      <w:pPr>
        <w:pStyle w:val="a6"/>
        <w:ind w:leftChars="474" w:left="1496" w:hangingChars="151" w:hanging="361"/>
      </w:pPr>
      <w:r w:rsidRPr="00BB291A">
        <w:t>(B)</w:t>
      </w:r>
      <w:r w:rsidR="000D78CA" w:rsidRPr="000D78CA">
        <w:rPr>
          <w:rFonts w:hint="eastAsia"/>
        </w:rPr>
        <w:t>五言古詩產生於漢代，句數不拘，亦不刻意求對仗，平仄、用韻皆較近體詩自由</w:t>
      </w:r>
    </w:p>
    <w:p w:rsidR="000D78CA" w:rsidRDefault="008A1BA5" w:rsidP="000D78CA">
      <w:pPr>
        <w:pStyle w:val="a6"/>
        <w:ind w:leftChars="474" w:left="1496" w:hangingChars="151" w:hanging="361"/>
      </w:pPr>
      <w:r w:rsidRPr="00BB291A">
        <w:t>(C)</w:t>
      </w:r>
      <w:r w:rsidR="000D78CA" w:rsidRPr="000D78CA">
        <w:rPr>
          <w:rFonts w:hint="eastAsia"/>
        </w:rPr>
        <w:t>古文經中唐韓愈、柳宗元大力提倡與實踐，風行一時，至晚唐、五代式微，復於北宋歐陽脩再興</w:t>
      </w:r>
    </w:p>
    <w:p w:rsidR="000D78CA" w:rsidRDefault="008A1BA5" w:rsidP="000D78CA">
      <w:pPr>
        <w:pStyle w:val="a6"/>
        <w:ind w:leftChars="474" w:left="1496" w:hangingChars="151" w:hanging="361"/>
      </w:pPr>
      <w:r w:rsidRPr="00BB291A">
        <w:t>(D)</w:t>
      </w:r>
      <w:r w:rsidR="000D78CA" w:rsidRPr="000D78CA">
        <w:rPr>
          <w:rFonts w:hint="eastAsia"/>
        </w:rPr>
        <w:t>晚明小品題材趨於生活化，反映文人特有的生命情調和審美趣味，歸有光、袁宏道為代表作家</w:t>
      </w:r>
    </w:p>
    <w:p w:rsidR="00145FE5" w:rsidRDefault="008A1BA5" w:rsidP="00770082">
      <w:pPr>
        <w:pStyle w:val="a6"/>
        <w:ind w:leftChars="474" w:left="1496" w:hangingChars="151" w:hanging="361"/>
      </w:pPr>
      <w:r w:rsidRPr="00BB291A">
        <w:lastRenderedPageBreak/>
        <w:t>(E)</w:t>
      </w:r>
      <w:r w:rsidR="000D78CA" w:rsidRPr="000D78CA">
        <w:rPr>
          <w:rFonts w:hint="eastAsia"/>
        </w:rPr>
        <w:t>《儒林外史》、《紅樓夢》、《聊齋誌異》皆為章回小說，對八股取士的科舉制度均有所批判</w:t>
      </w:r>
    </w:p>
    <w:p w:rsidR="00770082" w:rsidRDefault="00770082" w:rsidP="00770082">
      <w:pPr>
        <w:pStyle w:val="a6"/>
        <w:ind w:left="1137" w:hanging="1137"/>
      </w:pPr>
      <w:r w:rsidRPr="00834C8E">
        <w:rPr>
          <w:rFonts w:hint="eastAsia"/>
        </w:rPr>
        <w:t>(</w:t>
      </w:r>
      <w:r>
        <w:rPr>
          <w:rFonts w:hint="eastAsia"/>
        </w:rPr>
        <w:t xml:space="preserve">　　</w:t>
      </w:r>
      <w:r w:rsidRPr="00834C8E">
        <w:rPr>
          <w:rFonts w:hint="eastAsia"/>
        </w:rPr>
        <w:t xml:space="preserve"> )</w:t>
      </w:r>
      <w:r>
        <w:rPr>
          <w:rFonts w:hint="eastAsia"/>
        </w:rPr>
        <w:t>42</w:t>
      </w:r>
      <w:r w:rsidRPr="00834C8E">
        <w:t>.</w:t>
      </w:r>
      <w:r w:rsidRPr="00834C8E">
        <w:rPr>
          <w:rFonts w:hint="eastAsia"/>
        </w:rPr>
        <w:tab/>
      </w:r>
      <w:r w:rsidRPr="00770082">
        <w:rPr>
          <w:rFonts w:hint="eastAsia"/>
        </w:rPr>
        <w:t>文章敘寫感懷時，感懷者有時一方面看著眼前的人，一方面回想起此人的過往。下列文句，使用此種「今昔疊合」手法的是：</w:t>
      </w:r>
    </w:p>
    <w:p w:rsidR="00770082" w:rsidRDefault="00770082" w:rsidP="00770082">
      <w:pPr>
        <w:pStyle w:val="a6"/>
        <w:ind w:leftChars="474" w:left="1496" w:hangingChars="151" w:hanging="361"/>
      </w:pPr>
      <w:r w:rsidRPr="00BB291A">
        <w:t>(A)</w:t>
      </w:r>
      <w:r w:rsidRPr="00770082">
        <w:rPr>
          <w:rFonts w:hint="eastAsia"/>
        </w:rPr>
        <w:t>他喝完酒，便又在旁人的說笑聲中，坐著用這手慢慢走去了。自此以後，又長久沒有看見孔乙己。到了年關，掌櫃取下粉板說，「孔乙己還欠十九個錢呢！」到第二年的端午，又說「孔乙己還欠十九個錢呢！」到中秋可是沒有說，再到年關也沒有看見他</w:t>
      </w:r>
    </w:p>
    <w:p w:rsidR="00770082" w:rsidRDefault="00770082" w:rsidP="00770082">
      <w:pPr>
        <w:pStyle w:val="a6"/>
        <w:ind w:leftChars="474" w:left="1496" w:hangingChars="151" w:hanging="361"/>
      </w:pPr>
      <w:r w:rsidRPr="00BB291A">
        <w:t>(B)</w:t>
      </w:r>
      <w:r w:rsidRPr="00770082">
        <w:rPr>
          <w:rFonts w:hint="eastAsia"/>
        </w:rPr>
        <w:t>經他妻子幾次的催促，他總沒有聽見似的，心裡只在想，總覺有一種不明暸的悲哀，只不住漏出幾聲的嘆息，「人不像個人，畜生，誰願意做？這是什麼世間？活著倒不若死了快樂。」他喃喃地獨語著，忽又回憶到母親死時，快樂的容貌。他已懷抱著最後的覺悟</w:t>
      </w:r>
    </w:p>
    <w:p w:rsidR="00770082" w:rsidRDefault="00770082" w:rsidP="00770082">
      <w:pPr>
        <w:pStyle w:val="a6"/>
        <w:ind w:leftChars="474" w:left="1496" w:hangingChars="151" w:hanging="361"/>
      </w:pPr>
      <w:r w:rsidRPr="00BB291A">
        <w:t>(C)</w:t>
      </w:r>
      <w:r w:rsidRPr="00770082">
        <w:rPr>
          <w:rFonts w:hint="eastAsia"/>
        </w:rPr>
        <w:t>這麼多年了，我已經習慣於午夜就寢以前想她，坐在燈前，對著書籍或文稿，忽然就想到病了的母親。對著那些平時作息不可或無的書稿之類的東西，忽然看不見那些東西了，眼前只剩一片迷茫，好像是空虛，母親的面容和聲音向我呈現，寧靜超然，沒有特別什麼樣的表情，那麼沉著，安詳</w:t>
      </w:r>
    </w:p>
    <w:p w:rsidR="00770082" w:rsidRDefault="00770082" w:rsidP="00770082">
      <w:pPr>
        <w:pStyle w:val="a6"/>
        <w:ind w:leftChars="474" w:left="1496" w:hangingChars="151" w:hanging="361"/>
      </w:pPr>
      <w:r w:rsidRPr="00BB291A">
        <w:t>(D)</w:t>
      </w:r>
      <w:r w:rsidRPr="00770082">
        <w:rPr>
          <w:rFonts w:hint="eastAsia"/>
        </w:rPr>
        <w:t>來臺灣以後，姨娘已成了我唯一的親人，我們住在一起有好幾年。在日式房屋的長廊裡，我看她坐在玻璃窗邊梳頭，她不時用拳頭捶著肩膀說：「手痠得很，真是老了。」老了，她也老了。當年如雲的青絲，如今也漸漸落去，只剩了一小把，且已夾有絲絲白髮。想起在杭州時，她和母親背對著背梳頭，彼此不交一語的仇視日子，轉眼都成過去</w:t>
      </w:r>
    </w:p>
    <w:p w:rsidR="00770082" w:rsidRPr="00834C8E" w:rsidRDefault="00770082" w:rsidP="00770082">
      <w:pPr>
        <w:pStyle w:val="a6"/>
        <w:ind w:leftChars="474" w:left="1496" w:hangingChars="151" w:hanging="361"/>
      </w:pPr>
      <w:r w:rsidRPr="00BB291A">
        <w:t>(E)</w:t>
      </w:r>
      <w:r w:rsidRPr="00770082">
        <w:rPr>
          <w:rFonts w:hint="eastAsia"/>
        </w:rPr>
        <w:t>金發伯站在稍遠的地方，木然地看著他們，他抽著菸，始終不發一語。天色漸自黯了，僅剩的那一點餘光照在他佝僂的身上，竟意外地顯出他的單薄來。秀潔從人與人之間的縫隙裡望過去，看到紙菸上那一點火光在他臉上一閃一滅，一閃一滅，那蒼老憂鬱而頹喪的神情便一下子鮮明起來，不由得想起以前教戲給她時的威嚴自信的臉色，兩相對照之下，使她內心悸動不已，便禁聲了</w:t>
      </w:r>
    </w:p>
    <w:p w:rsidR="00770082" w:rsidRPr="00770082" w:rsidRDefault="00770082" w:rsidP="00770082">
      <w:pPr>
        <w:pStyle w:val="a6"/>
        <w:ind w:leftChars="8" w:left="493" w:hangingChars="198" w:hanging="474"/>
      </w:pPr>
    </w:p>
    <w:p w:rsidR="002521C9" w:rsidRPr="00834C8E" w:rsidRDefault="008A1BA5" w:rsidP="008E305C">
      <w:pPr>
        <w:pStyle w:val="a6"/>
        <w:ind w:left="1137" w:hanging="1137"/>
        <w:rPr>
          <w:b/>
        </w:rPr>
      </w:pPr>
      <w:r>
        <w:br w:type="page"/>
      </w:r>
      <w:r w:rsidR="002521C9" w:rsidRPr="00834C8E">
        <w:rPr>
          <w:rFonts w:hint="eastAsia"/>
          <w:b/>
          <w:bdr w:val="single" w:sz="4" w:space="0" w:color="auto" w:shadow="1"/>
        </w:rPr>
        <w:lastRenderedPageBreak/>
        <w:t xml:space="preserve"> </w:t>
      </w:r>
      <w:r w:rsidR="002521C9" w:rsidRPr="00834C8E">
        <w:rPr>
          <w:rFonts w:hint="eastAsia"/>
          <w:b/>
          <w:bdr w:val="single" w:sz="4" w:space="0" w:color="auto" w:shadow="1"/>
        </w:rPr>
        <w:t>答</w:t>
      </w:r>
      <w:r w:rsidR="00F04565">
        <w:rPr>
          <w:rFonts w:hint="eastAsia"/>
          <w:b/>
          <w:bdr w:val="single" w:sz="4" w:space="0" w:color="auto" w:shadow="1"/>
        </w:rPr>
        <w:t xml:space="preserve">　</w:t>
      </w:r>
      <w:r w:rsidR="002521C9" w:rsidRPr="00834C8E">
        <w:rPr>
          <w:rFonts w:hint="eastAsia"/>
          <w:b/>
          <w:bdr w:val="single" w:sz="4" w:space="0" w:color="auto" w:shadow="1"/>
        </w:rPr>
        <w:t>案</w:t>
      </w:r>
      <w:r w:rsidR="002521C9" w:rsidRPr="00834C8E">
        <w:rPr>
          <w:rFonts w:hint="eastAsia"/>
          <w:b/>
          <w:bdr w:val="single" w:sz="4" w:space="0" w:color="auto" w:shadow="1"/>
        </w:rPr>
        <w:t xml:space="preserve"> </w:t>
      </w:r>
    </w:p>
    <w:p w:rsidR="002521C9" w:rsidRPr="00834C8E" w:rsidRDefault="002521C9" w:rsidP="00834C8E">
      <w:pPr>
        <w:pStyle w:val="-"/>
        <w:spacing w:before="182" w:after="182"/>
      </w:pPr>
      <w:r w:rsidRPr="00834C8E">
        <w:rPr>
          <w:rFonts w:hint="eastAsia"/>
          <w:bCs/>
        </w:rPr>
        <w:t>第壹部分：選擇題</w:t>
      </w:r>
    </w:p>
    <w:p w:rsidR="002521C9" w:rsidRPr="00834C8E" w:rsidRDefault="002521C9" w:rsidP="00834C8E">
      <w:pPr>
        <w:pStyle w:val="-0"/>
      </w:pPr>
      <w:r w:rsidRPr="00834C8E">
        <w:rPr>
          <w:rFonts w:hint="eastAsia"/>
        </w:rPr>
        <w:t>一、單選題</w:t>
      </w:r>
    </w:p>
    <w:p w:rsidR="006F1434" w:rsidRDefault="002521C9" w:rsidP="00834C8E">
      <w:pPr>
        <w:rPr>
          <w:bCs/>
        </w:rPr>
      </w:pPr>
      <w:r w:rsidRPr="00834C8E">
        <w:rPr>
          <w:rFonts w:hint="eastAsia"/>
          <w:bCs/>
        </w:rPr>
        <w:t>1.</w:t>
      </w:r>
      <w:r w:rsidR="008E305C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 </w:t>
      </w:r>
      <w:r w:rsidRPr="00834C8E">
        <w:rPr>
          <w:rFonts w:hint="eastAsia"/>
          <w:bCs/>
        </w:rPr>
        <w:t>2.</w:t>
      </w:r>
      <w:r w:rsidR="008E305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3.</w:t>
      </w:r>
      <w:r w:rsidR="008E305C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4.</w:t>
      </w:r>
      <w:r w:rsidR="008E305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5.</w:t>
      </w:r>
      <w:r w:rsidR="008E305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6.</w:t>
      </w:r>
      <w:r w:rsidR="00CA581F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7.</w:t>
      </w:r>
      <w:r w:rsidR="00CA581F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8.</w:t>
      </w:r>
      <w:r w:rsidR="008F10BC"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 w:rsidR="00D93A21">
        <w:rPr>
          <w:rFonts w:hint="eastAsia"/>
          <w:bCs/>
        </w:rPr>
        <w:t xml:space="preserve"> </w:t>
      </w:r>
      <w:r w:rsidRPr="00834C8E">
        <w:rPr>
          <w:rFonts w:hint="eastAsia"/>
          <w:bCs/>
        </w:rPr>
        <w:t>9.</w:t>
      </w:r>
      <w:r w:rsidR="00D93A21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10.</w:t>
      </w:r>
      <w:r w:rsidR="00D93A21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11.</w:t>
      </w:r>
      <w:r w:rsidR="00D93A21"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12.</w:t>
      </w:r>
      <w:r w:rsidR="00D93A21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13.</w:t>
      </w:r>
      <w:r w:rsidR="00D93A21"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14.</w:t>
      </w:r>
      <w:r w:rsidR="00D93A21"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 w:rsidRPr="00834C8E">
        <w:rPr>
          <w:rFonts w:hint="eastAsia"/>
          <w:bCs/>
        </w:rPr>
        <w:t>15.</w:t>
      </w:r>
      <w:r w:rsidR="00D93A21">
        <w:rPr>
          <w:rFonts w:hint="eastAsia"/>
          <w:bCs/>
        </w:rPr>
        <w:t>D</w:t>
      </w:r>
    </w:p>
    <w:p w:rsidR="00D93A21" w:rsidRDefault="00D93A21" w:rsidP="00834C8E">
      <w:pPr>
        <w:rPr>
          <w:bCs/>
        </w:rPr>
      </w:pPr>
      <w:r w:rsidRPr="00834C8E">
        <w:rPr>
          <w:rFonts w:hint="eastAsia"/>
          <w:bCs/>
        </w:rPr>
        <w:t>1</w:t>
      </w:r>
      <w:r>
        <w:rPr>
          <w:rFonts w:hint="eastAsia"/>
          <w:bCs/>
        </w:rPr>
        <w:t>6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17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18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19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20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21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22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23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24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25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26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27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28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29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30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</w:p>
    <w:p w:rsidR="00D93A21" w:rsidRPr="00834C8E" w:rsidRDefault="00D93A21" w:rsidP="00834C8E">
      <w:pPr>
        <w:rPr>
          <w:bCs/>
        </w:rPr>
      </w:pPr>
      <w:r>
        <w:rPr>
          <w:rFonts w:hint="eastAsia"/>
          <w:bCs/>
        </w:rPr>
        <w:t>31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32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D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33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C</w:t>
      </w:r>
      <w:r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34</w:t>
      </w:r>
      <w:r w:rsidRPr="00834C8E">
        <w:rPr>
          <w:rFonts w:hint="eastAsia"/>
          <w:bCs/>
        </w:rPr>
        <w:t>.</w:t>
      </w:r>
      <w:r>
        <w:rPr>
          <w:rFonts w:hint="eastAsia"/>
          <w:bCs/>
        </w:rPr>
        <w:t>A</w:t>
      </w:r>
      <w:r w:rsidRPr="00834C8E">
        <w:rPr>
          <w:rFonts w:hint="eastAsia"/>
          <w:bCs/>
        </w:rPr>
        <w:t xml:space="preserve">　</w:t>
      </w:r>
    </w:p>
    <w:p w:rsidR="002521C9" w:rsidRPr="00834C8E" w:rsidRDefault="002521C9" w:rsidP="00834C8E">
      <w:pPr>
        <w:pStyle w:val="-0"/>
      </w:pPr>
      <w:r w:rsidRPr="00834C8E">
        <w:rPr>
          <w:rFonts w:hint="eastAsia"/>
        </w:rPr>
        <w:t>二、多選題</w:t>
      </w:r>
    </w:p>
    <w:p w:rsidR="006F1434" w:rsidRPr="00834C8E" w:rsidRDefault="00D93A21" w:rsidP="00834C8E">
      <w:pPr>
        <w:rPr>
          <w:bCs/>
        </w:rPr>
      </w:pPr>
      <w:r>
        <w:rPr>
          <w:rFonts w:hint="eastAsia"/>
          <w:bCs/>
        </w:rPr>
        <w:t>35</w:t>
      </w:r>
      <w:r w:rsidR="00CC1FD5"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="008F10BC">
        <w:rPr>
          <w:rFonts w:hint="eastAsia"/>
          <w:bCs/>
        </w:rPr>
        <w:t>C</w:t>
      </w:r>
      <w:r w:rsidR="00CC1FD5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36</w:t>
      </w:r>
      <w:r w:rsidR="00CC1FD5"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="008F10BC">
        <w:rPr>
          <w:rFonts w:hint="eastAsia"/>
          <w:bCs/>
        </w:rPr>
        <w:t>CD</w:t>
      </w:r>
      <w:r w:rsidR="00CC1FD5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37</w:t>
      </w:r>
      <w:r w:rsidR="006F1434" w:rsidRPr="00834C8E">
        <w:rPr>
          <w:rFonts w:hint="eastAsia"/>
          <w:bCs/>
        </w:rPr>
        <w:t>.</w:t>
      </w:r>
      <w:r>
        <w:rPr>
          <w:rFonts w:hint="eastAsia"/>
          <w:bCs/>
        </w:rPr>
        <w:t>C</w:t>
      </w:r>
      <w:r w:rsidR="008F10BC">
        <w:rPr>
          <w:rFonts w:hint="eastAsia"/>
          <w:bCs/>
        </w:rPr>
        <w:t>E</w:t>
      </w:r>
      <w:r w:rsidR="006F1434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38</w:t>
      </w:r>
      <w:r w:rsidR="006F1434" w:rsidRPr="00834C8E">
        <w:rPr>
          <w:rFonts w:hint="eastAsia"/>
          <w:bCs/>
        </w:rPr>
        <w:t>.</w:t>
      </w:r>
      <w:r w:rsidR="008F10BC">
        <w:rPr>
          <w:rFonts w:hint="eastAsia"/>
          <w:bCs/>
        </w:rPr>
        <w:t>A</w:t>
      </w:r>
      <w:r>
        <w:rPr>
          <w:rFonts w:hint="eastAsia"/>
          <w:bCs/>
        </w:rPr>
        <w:t>B</w:t>
      </w:r>
      <w:r w:rsidR="008F10BC">
        <w:rPr>
          <w:rFonts w:hint="eastAsia"/>
          <w:bCs/>
        </w:rPr>
        <w:t>E</w:t>
      </w:r>
      <w:r w:rsidR="006F1434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39</w:t>
      </w:r>
      <w:r w:rsidR="006F1434" w:rsidRPr="00834C8E">
        <w:rPr>
          <w:rFonts w:hint="eastAsia"/>
          <w:bCs/>
        </w:rPr>
        <w:t>.</w:t>
      </w:r>
      <w:r w:rsidR="008F10BC">
        <w:rPr>
          <w:rFonts w:hint="eastAsia"/>
          <w:bCs/>
        </w:rPr>
        <w:t>AB</w:t>
      </w:r>
      <w:r>
        <w:rPr>
          <w:rFonts w:hint="eastAsia"/>
          <w:bCs/>
        </w:rPr>
        <w:t>C</w:t>
      </w:r>
      <w:r w:rsidR="006F1434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40</w:t>
      </w:r>
      <w:r w:rsidR="006F1434" w:rsidRPr="00834C8E">
        <w:rPr>
          <w:rFonts w:hint="eastAsia"/>
          <w:bCs/>
        </w:rPr>
        <w:t>.</w:t>
      </w:r>
      <w:r>
        <w:rPr>
          <w:rFonts w:hint="eastAsia"/>
          <w:bCs/>
        </w:rPr>
        <w:t>B</w:t>
      </w:r>
      <w:r w:rsidR="008F10BC">
        <w:rPr>
          <w:rFonts w:hint="eastAsia"/>
          <w:bCs/>
        </w:rPr>
        <w:t>DE</w:t>
      </w:r>
      <w:r w:rsidR="006F1434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41</w:t>
      </w:r>
      <w:r w:rsidR="006F1434" w:rsidRPr="00834C8E">
        <w:rPr>
          <w:rFonts w:hint="eastAsia"/>
          <w:bCs/>
        </w:rPr>
        <w:t>.</w:t>
      </w:r>
      <w:r>
        <w:rPr>
          <w:rFonts w:hint="eastAsia"/>
          <w:bCs/>
        </w:rPr>
        <w:t>ABC</w:t>
      </w:r>
      <w:r w:rsidR="006F1434" w:rsidRPr="00834C8E">
        <w:rPr>
          <w:rFonts w:hint="eastAsia"/>
          <w:bCs/>
        </w:rPr>
        <w:t xml:space="preserve">　</w:t>
      </w:r>
      <w:r>
        <w:rPr>
          <w:rFonts w:hint="eastAsia"/>
          <w:bCs/>
        </w:rPr>
        <w:t>42</w:t>
      </w:r>
      <w:r w:rsidR="006F1434" w:rsidRPr="00834C8E">
        <w:rPr>
          <w:rFonts w:hint="eastAsia"/>
          <w:bCs/>
        </w:rPr>
        <w:t>.</w:t>
      </w:r>
      <w:r>
        <w:rPr>
          <w:rFonts w:hint="eastAsia"/>
          <w:bCs/>
        </w:rPr>
        <w:t>DE</w:t>
      </w:r>
    </w:p>
    <w:p w:rsidR="008E305C" w:rsidRDefault="008E305C" w:rsidP="00834C8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720"/>
          <w:tab w:val="left" w:pos="7680"/>
        </w:tabs>
        <w:rPr>
          <w:b/>
          <w:bdr w:val="single" w:sz="4" w:space="0" w:color="auto" w:shadow="1"/>
        </w:rPr>
      </w:pPr>
    </w:p>
    <w:p w:rsidR="002521C9" w:rsidRPr="00834C8E" w:rsidRDefault="002521C9" w:rsidP="00834C8E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720"/>
          <w:tab w:val="left" w:pos="7680"/>
        </w:tabs>
        <w:rPr>
          <w:b/>
          <w:bdr w:val="single" w:sz="4" w:space="0" w:color="auto" w:shadow="1"/>
        </w:rPr>
      </w:pPr>
      <w:r w:rsidRPr="00834C8E">
        <w:rPr>
          <w:rFonts w:hint="eastAsia"/>
          <w:b/>
          <w:bdr w:val="single" w:sz="4" w:space="0" w:color="auto" w:shadow="1"/>
        </w:rPr>
        <w:t xml:space="preserve"> </w:t>
      </w:r>
      <w:r w:rsidRPr="00834C8E">
        <w:rPr>
          <w:rFonts w:hint="eastAsia"/>
          <w:b/>
          <w:bdr w:val="single" w:sz="4" w:space="0" w:color="auto" w:shadow="1"/>
        </w:rPr>
        <w:t>解</w:t>
      </w:r>
      <w:r w:rsidR="00F04565">
        <w:rPr>
          <w:rFonts w:hint="eastAsia"/>
          <w:b/>
          <w:bdr w:val="single" w:sz="4" w:space="0" w:color="auto" w:shadow="1"/>
        </w:rPr>
        <w:t xml:space="preserve">　</w:t>
      </w:r>
      <w:r w:rsidRPr="00834C8E">
        <w:rPr>
          <w:rFonts w:hint="eastAsia"/>
          <w:b/>
          <w:bdr w:val="single" w:sz="4" w:space="0" w:color="auto" w:shadow="1"/>
        </w:rPr>
        <w:t>析</w:t>
      </w:r>
      <w:r w:rsidRPr="00834C8E">
        <w:rPr>
          <w:rFonts w:hint="eastAsia"/>
          <w:b/>
          <w:bdr w:val="single" w:sz="4" w:space="0" w:color="auto" w:shadow="1"/>
        </w:rPr>
        <w:t xml:space="preserve"> </w:t>
      </w:r>
    </w:p>
    <w:p w:rsidR="002521C9" w:rsidRPr="00834C8E" w:rsidRDefault="002521C9" w:rsidP="00834C8E">
      <w:pPr>
        <w:pStyle w:val="-0"/>
      </w:pPr>
      <w:r w:rsidRPr="00834C8E">
        <w:rPr>
          <w:rFonts w:hint="eastAsia"/>
        </w:rPr>
        <w:t>一、單選題</w:t>
      </w:r>
    </w:p>
    <w:p w:rsidR="002521C9" w:rsidRPr="00834C8E" w:rsidRDefault="002521C9" w:rsidP="008E305C">
      <w:pPr>
        <w:tabs>
          <w:tab w:val="left" w:pos="421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1.</w:t>
      </w:r>
      <w:r w:rsidRPr="00834C8E">
        <w:rPr>
          <w:rFonts w:hint="eastAsia"/>
          <w:bCs/>
        </w:rPr>
        <w:tab/>
      </w:r>
      <w:r w:rsidR="008E305C" w:rsidRPr="008E305C">
        <w:rPr>
          <w:rFonts w:hint="eastAsia"/>
        </w:rPr>
        <w:tab/>
        <w:t>(A)</w:t>
      </w:r>
      <w:r w:rsidR="008E305C" w:rsidRPr="008E305C">
        <w:rPr>
          <w:rFonts w:ascii="標楷體" w:eastAsia="標楷體" w:hAnsi="標楷體" w:hint="eastAsia"/>
        </w:rPr>
        <w:t>ㄗㄢ╱ㄗㄣˋ</w:t>
      </w:r>
      <w:r w:rsidR="008E305C" w:rsidRPr="008E305C">
        <w:rPr>
          <w:rFonts w:hint="eastAsia"/>
        </w:rPr>
        <w:t>。簪纓世族：世代作官的家族。簪纓：古代顯貴者的冠飾。比喻高官顯宦。簪：古人用來綰髮或固定頭冠的頭飾。浸潤之譖指讒言如水之滲透，積久而逐漸發生作用。譖：毀謗、誣諂。前者出自杜甫《八哀詩‧贈左僕射鄭國公嚴公武》，後者出自《論語‧顏淵》</w:t>
      </w:r>
      <w:r w:rsidR="008E305C" w:rsidRPr="008E305C">
        <w:rPr>
          <w:rFonts w:hint="eastAsia"/>
        </w:rPr>
        <w:t xml:space="preserve"> (B)</w:t>
      </w:r>
      <w:r w:rsidR="008E305C" w:rsidRPr="008E305C">
        <w:rPr>
          <w:rFonts w:ascii="標楷體" w:eastAsia="標楷體" w:hAnsi="標楷體" w:hint="eastAsia"/>
        </w:rPr>
        <w:t>ㄉㄧㄝˊ╱ㄓˋ</w:t>
      </w:r>
      <w:r w:rsidR="008E305C" w:rsidRPr="008E305C">
        <w:rPr>
          <w:rFonts w:hint="eastAsia"/>
        </w:rPr>
        <w:t>。垤：蟻穴口的小土堆。藩籬：用柴竹編成屏蔽的圍牆，引申為保護防衛。桎梏：腳鐐手銬。引申為束縛。桎：古代的一種刑具，即腳鐐。前者出自柳宗元〈始得西山宴遊記〉，後者出自《初刻拍案驚奇‧卷二九》</w:t>
      </w:r>
      <w:r w:rsidR="008E305C" w:rsidRPr="008E305C">
        <w:rPr>
          <w:rFonts w:hint="eastAsia"/>
        </w:rPr>
        <w:t xml:space="preserve">  (C)</w:t>
      </w:r>
      <w:r w:rsidR="008E305C" w:rsidRPr="008E305C">
        <w:rPr>
          <w:rFonts w:ascii="標楷體" w:eastAsia="標楷體" w:hAnsi="標楷體" w:hint="eastAsia"/>
        </w:rPr>
        <w:t>ㄔㄨˋ╱ㄔㄨˋ</w:t>
      </w:r>
      <w:r w:rsidR="008E305C" w:rsidRPr="008E305C">
        <w:rPr>
          <w:rFonts w:hint="eastAsia"/>
        </w:rPr>
        <w:t>。絀：不足、短缺。黜：斥退。前者出自《明史‧趙炳然傳》，後者出自魏徵〈諫太宗十思疏〉</w:t>
      </w:r>
      <w:r w:rsidR="008E305C" w:rsidRPr="008E305C">
        <w:rPr>
          <w:rFonts w:hint="eastAsia"/>
        </w:rPr>
        <w:t xml:space="preserve"> (D)</w:t>
      </w:r>
      <w:r w:rsidR="008E305C" w:rsidRPr="008E305C">
        <w:rPr>
          <w:rFonts w:ascii="標楷體" w:eastAsia="標楷體" w:hAnsi="標楷體" w:hint="eastAsia"/>
        </w:rPr>
        <w:t>ㄑㄧㄤˊ╱ㄙㄜˋ</w:t>
      </w:r>
      <w:r w:rsidR="008E305C" w:rsidRPr="008E305C">
        <w:rPr>
          <w:rFonts w:hint="eastAsia"/>
        </w:rPr>
        <w:t>。檣：桅杆。穡：耕種。稼穡：播種與收穀，為農事的總稱。前者出自范仲淹〈岳陽樓記〉，後者出自《孟子‧滕文公上》</w:t>
      </w:r>
      <w:r w:rsidR="00BA1FB6" w:rsidRPr="00BB291A">
        <w:rPr>
          <w:rFonts w:hint="eastAsia"/>
        </w:rPr>
        <w:t>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2.</w:t>
      </w:r>
      <w:r w:rsidRPr="00834C8E">
        <w:rPr>
          <w:rFonts w:hint="eastAsia"/>
          <w:bCs/>
        </w:rPr>
        <w:tab/>
      </w:r>
      <w:r w:rsidR="008E305C" w:rsidRPr="008E305C">
        <w:rPr>
          <w:rFonts w:hint="eastAsia"/>
        </w:rPr>
        <w:t>(A)</w:t>
      </w:r>
      <w:r w:rsidR="008E305C" w:rsidRPr="008E305C">
        <w:rPr>
          <w:rFonts w:hint="eastAsia"/>
        </w:rPr>
        <w:t>「慢」不經心→漫。漫不經心：毫不留意</w:t>
      </w:r>
      <w:r w:rsidR="008E305C" w:rsidRPr="008E305C">
        <w:rPr>
          <w:rFonts w:hint="eastAsia"/>
        </w:rPr>
        <w:t xml:space="preserve">  (C)</w:t>
      </w:r>
      <w:r w:rsidR="008E305C" w:rsidRPr="008E305C">
        <w:rPr>
          <w:rFonts w:hint="eastAsia"/>
        </w:rPr>
        <w:t>「響」譽→享。享譽：指享有聲譽</w:t>
      </w:r>
      <w:r w:rsidR="008E305C" w:rsidRPr="008E305C">
        <w:rPr>
          <w:rFonts w:hint="eastAsia"/>
        </w:rPr>
        <w:t xml:space="preserve">  (D)</w:t>
      </w:r>
      <w:r w:rsidR="008E305C" w:rsidRPr="008E305C">
        <w:rPr>
          <w:rFonts w:hint="eastAsia"/>
        </w:rPr>
        <w:t>慘不忍「堵」→睹。慘不忍睹：形容情狀悽慘，令人不忍目睹</w:t>
      </w:r>
      <w:r w:rsidR="00BA1FB6" w:rsidRPr="00BB291A">
        <w:rPr>
          <w:rFonts w:hint="eastAsia"/>
        </w:rPr>
        <w:t>。</w:t>
      </w:r>
    </w:p>
    <w:p w:rsidR="002521C9" w:rsidRPr="00834C8E" w:rsidRDefault="002521C9" w:rsidP="00453DC7">
      <w:pPr>
        <w:tabs>
          <w:tab w:val="left" w:pos="630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3.</w:t>
      </w:r>
      <w:r w:rsidRPr="00834C8E">
        <w:rPr>
          <w:rFonts w:hint="eastAsia"/>
          <w:bCs/>
        </w:rPr>
        <w:tab/>
      </w:r>
      <w:r w:rsidR="008E305C">
        <w:rPr>
          <w:rFonts w:hint="eastAsia"/>
        </w:rPr>
        <w:t>(C)</w:t>
      </w:r>
      <w:r w:rsidR="008E305C" w:rsidRPr="008E305C">
        <w:rPr>
          <w:rFonts w:hint="eastAsia"/>
        </w:rPr>
        <w:t>甲由「劃開」和「洩漏」可判斷，□□應填入的是「祕密」，而非「誓言」，因為「誓言」不怕被「劃開」和「洩漏」，只有「祕密」怕被「劃開」而「洩漏」出去，故</w:t>
      </w:r>
      <w:r w:rsidR="008E305C" w:rsidRPr="008E305C">
        <w:rPr>
          <w:rFonts w:hint="eastAsia"/>
        </w:rPr>
        <w:t>(A)(B)</w:t>
      </w:r>
      <w:r w:rsidR="008E305C" w:rsidRPr="008E305C">
        <w:rPr>
          <w:rFonts w:hint="eastAsia"/>
        </w:rPr>
        <w:t>可刪；乙由「舌頭」判斷，最直接的便是「舔」，再由「一雙雙的腳」來看，那麼「舔」更切合它「一雙雙的」的分別義，亦即「一雙雙的去舔」；若用「捲」則是全部的捲進去，而非個別性的「一雙雙」，故</w:t>
      </w:r>
      <w:r w:rsidR="008E305C" w:rsidRPr="008E305C">
        <w:rPr>
          <w:rFonts w:hint="eastAsia"/>
        </w:rPr>
        <w:t>(D)</w:t>
      </w:r>
      <w:r w:rsidR="008E305C" w:rsidRPr="008E305C">
        <w:rPr>
          <w:rFonts w:hint="eastAsia"/>
        </w:rPr>
        <w:t>可刪；丙由「吸塵器」的功能來看，應填入的是「吞沒」而非水的「沖刷」；至於丁的部分，由「彈珠」及「調皮」來判斷，應填入的是「丟擲」，因為「流洩」感受不到「調皮」的模樣，也無法呈現「彈珠」的情狀。故可確知答案為</w:t>
      </w:r>
      <w:r w:rsidR="008E305C" w:rsidRPr="008E305C">
        <w:rPr>
          <w:rFonts w:hint="eastAsia"/>
        </w:rPr>
        <w:t>(C)</w:t>
      </w:r>
      <w:r w:rsidR="00BA1FB6" w:rsidRPr="00BB291A">
        <w:rPr>
          <w:rFonts w:hint="eastAsia"/>
        </w:rPr>
        <w:t>。</w:t>
      </w:r>
    </w:p>
    <w:p w:rsidR="008E305C" w:rsidRDefault="002521C9" w:rsidP="008E305C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4.</w:t>
      </w:r>
      <w:r w:rsidRPr="00834C8E">
        <w:rPr>
          <w:rFonts w:hint="eastAsia"/>
          <w:bCs/>
        </w:rPr>
        <w:tab/>
      </w:r>
      <w:r w:rsidR="008E305C">
        <w:rPr>
          <w:rFonts w:hint="eastAsia"/>
        </w:rPr>
        <w:t>題幹語譯：葉石林在《避暑錄話》中有許多精闢的言論。他評論人才說：「唐朝從懿宗、僖宗以後，人才日漸減少，一直到五代，可說是全國都沒有人才了（空：盡也）。但是我觀察佛教中有雲門、臨濟、德山、趙州等數十人才，高遠特立超絕當世，這些人完全可以和那些匡濟天下的古代名臣相匹敵。然後才知道那些潰散的人才，其實有些是在佛教中有所表現」如此等等。這個觀點說明天下的人才都有一定的數量，若沒有在這個領域出現，便會表現在另一個領域，學問也是如此。元、明二代，在學術上實在是沒有什麼可說的，說到詩文，也不能突出於唐、宋的範圍，但是書畫大家卻是接踵而至，繼續前人的文學事業而轉向技藝去開拓（接武即踵武，指跟著前人的足跡走。比喻繼承前人的事業）。到了本朝則學術興盛而藝術衰落。萬事萬物無法兩者都大，這也是自然的趨勢</w:t>
      </w:r>
    </w:p>
    <w:p w:rsidR="002521C9" w:rsidRPr="00834C8E" w:rsidRDefault="008E305C" w:rsidP="008E305C">
      <w:pPr>
        <w:tabs>
          <w:tab w:val="left" w:pos="667"/>
        </w:tabs>
        <w:ind w:leftChars="150" w:left="359" w:firstLineChars="2" w:firstLine="5"/>
        <w:rPr>
          <w:bCs/>
        </w:rPr>
      </w:pPr>
      <w:r>
        <w:rPr>
          <w:rFonts w:hint="eastAsia"/>
        </w:rPr>
        <w:t>(B)</w:t>
      </w:r>
      <w:r>
        <w:rPr>
          <w:rFonts w:hint="eastAsia"/>
        </w:rPr>
        <w:t>由「人才日削」可知□□□□應是「空國無人」，表示因為人才日漸減少，至五代已經整個國家都沒有人才了／「然」是一個轉折語氣詞，表示作者對前面說法的另一種看法。因此前面所論人才已無，至此開始析論歷代人才都有定量，只是在不同領域發展罷了。所以論元、明兩代在文學上無甚突出，但是在書畫藝術上則是「接武而起」，故可確知答案為</w:t>
      </w:r>
      <w:r>
        <w:rPr>
          <w:rFonts w:hint="eastAsia"/>
        </w:rPr>
        <w:t>(B)</w:t>
      </w:r>
      <w:r w:rsidR="00BA1FB6" w:rsidRPr="00BB291A">
        <w:rPr>
          <w:rFonts w:hint="eastAsia"/>
        </w:rPr>
        <w:t>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lastRenderedPageBreak/>
        <w:t>5.</w:t>
      </w:r>
      <w:r w:rsidRPr="00834C8E">
        <w:rPr>
          <w:rFonts w:hint="eastAsia"/>
          <w:bCs/>
        </w:rPr>
        <w:tab/>
      </w:r>
      <w:r w:rsidR="008E305C">
        <w:rPr>
          <w:rFonts w:hint="eastAsia"/>
        </w:rPr>
        <w:t>(B)</w:t>
      </w:r>
      <w:r w:rsidR="008E305C" w:rsidRPr="008E305C">
        <w:rPr>
          <w:rFonts w:hint="eastAsia"/>
        </w:rPr>
        <w:t>由內容閱讀時可判斷，題幹是一個等車人潮擁擠的狀況敘述。而題幹的最後一句是「不斷有人踩進了積水的坑洞而驚呼。」句號作結，那麼接在上車者遇到的情況之後的，應是另一種局面的開端，故接乙留下來繼續等的人；而後接戊一個新狀況的出現，再接丙的人群便擁上去了；而甲丁都重複有「手」的描述可知二者為一組，而由文意來看甲在丁前；最後由末二句「強勝弱敗的神色」來檢驗，更可確知答案為</w:t>
      </w:r>
      <w:r w:rsidR="008E305C" w:rsidRPr="008E305C">
        <w:rPr>
          <w:rFonts w:hint="eastAsia"/>
        </w:rPr>
        <w:t>(B)</w:t>
      </w:r>
      <w:r w:rsidR="00BA1FB6" w:rsidRPr="00BB291A">
        <w:rPr>
          <w:rFonts w:hint="eastAsia"/>
        </w:rPr>
        <w:t>。</w:t>
      </w:r>
    </w:p>
    <w:p w:rsidR="002521C9" w:rsidRPr="00834C8E" w:rsidRDefault="002521C9" w:rsidP="00244E62">
      <w:pPr>
        <w:tabs>
          <w:tab w:val="left" w:pos="798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6.</w:t>
      </w:r>
      <w:r w:rsidRPr="00834C8E">
        <w:rPr>
          <w:rFonts w:hint="eastAsia"/>
          <w:bCs/>
        </w:rPr>
        <w:tab/>
      </w:r>
      <w:r w:rsidR="00D93A21" w:rsidRPr="00D93A21">
        <w:rPr>
          <w:rFonts w:hint="eastAsia"/>
        </w:rPr>
        <w:t>(D)</w:t>
      </w:r>
      <w:r w:rsidR="00D93A21" w:rsidRPr="00D93A21">
        <w:rPr>
          <w:rFonts w:hint="eastAsia"/>
        </w:rPr>
        <w:t>由表格可知，死亡率「由高至低」應是「由低至高」</w:t>
      </w:r>
      <w:r w:rsidR="00BA1FB6" w:rsidRPr="00BB291A">
        <w:rPr>
          <w:rFonts w:hint="eastAsia"/>
        </w:rPr>
        <w:t>。</w:t>
      </w:r>
    </w:p>
    <w:p w:rsidR="002521C9" w:rsidRPr="00834C8E" w:rsidRDefault="002521C9" w:rsidP="00D93A21">
      <w:pPr>
        <w:tabs>
          <w:tab w:val="left" w:pos="676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7.</w:t>
      </w:r>
      <w:r w:rsidRPr="00834C8E">
        <w:rPr>
          <w:rFonts w:hint="eastAsia"/>
          <w:bCs/>
        </w:rPr>
        <w:tab/>
      </w:r>
      <w:r w:rsidR="00D93A21">
        <w:rPr>
          <w:rFonts w:hint="eastAsia"/>
        </w:rPr>
        <w:t>(D)</w:t>
      </w:r>
      <w:r w:rsidR="00D93A21" w:rsidRPr="00D93A21">
        <w:rPr>
          <w:rFonts w:hint="eastAsia"/>
        </w:rPr>
        <w:t>由「在下月發薪之前」可知，作者不買蚊帳的原因在經濟的考量，而連蚊帳的購置都要商量考慮，可知當時境況之困窘；而由「我們仍然要保持大國民的態度」可知乃是作者對於生活困窘的一種解嘲</w:t>
      </w:r>
      <w:r w:rsidR="00BA1FB6" w:rsidRPr="00BB291A">
        <w:rPr>
          <w:rFonts w:hint="eastAsia"/>
        </w:rPr>
        <w:t>。</w:t>
      </w:r>
    </w:p>
    <w:p w:rsidR="002521C9" w:rsidRPr="00834C8E" w:rsidRDefault="002521C9" w:rsidP="00D93A21">
      <w:pPr>
        <w:ind w:left="359" w:hangingChars="150" w:hanging="359"/>
        <w:rPr>
          <w:bCs/>
        </w:rPr>
      </w:pPr>
      <w:r w:rsidRPr="00834C8E">
        <w:rPr>
          <w:rFonts w:hint="eastAsia"/>
          <w:bCs/>
        </w:rPr>
        <w:t>8.</w:t>
      </w:r>
      <w:r w:rsidRPr="00834C8E">
        <w:rPr>
          <w:rFonts w:hint="eastAsia"/>
          <w:bCs/>
        </w:rPr>
        <w:tab/>
      </w:r>
      <w:r w:rsidR="00D93A21" w:rsidRPr="00D93A21">
        <w:rPr>
          <w:rFonts w:hint="eastAsia"/>
        </w:rPr>
        <w:t>(A)</w:t>
      </w:r>
      <w:r w:rsidR="00D93A21" w:rsidRPr="00D93A21">
        <w:rPr>
          <w:rFonts w:hint="eastAsia"/>
        </w:rPr>
        <w:t>是不可用西方的理論來硬套在本土上作評論</w:t>
      </w:r>
      <w:r w:rsidR="00D93A21" w:rsidRPr="00D93A21">
        <w:rPr>
          <w:rFonts w:hint="eastAsia"/>
        </w:rPr>
        <w:t xml:space="preserve">  (B)</w:t>
      </w:r>
      <w:r w:rsidR="00D93A21" w:rsidRPr="00D93A21">
        <w:rPr>
          <w:rFonts w:hint="eastAsia"/>
        </w:rPr>
        <w:t>「首先是言之有物，但不能是他人之物」便是要能「闡述己見」；而「只要把道理說清楚就可以了，不必過分旁徵博引」便是「不刻意逞詞炫學」</w:t>
      </w:r>
      <w:r w:rsidR="00D93A21" w:rsidRPr="00D93A21">
        <w:rPr>
          <w:rFonts w:hint="eastAsia"/>
        </w:rPr>
        <w:t xml:space="preserve">  (C)</w:t>
      </w:r>
      <w:r w:rsidR="00D93A21" w:rsidRPr="00D93A21">
        <w:rPr>
          <w:rFonts w:hint="eastAsia"/>
        </w:rPr>
        <w:t>由「若更佐以比喻，就更覺靈活可喜了」，可知用譬喻是讓評論更生動靈活，非安頓讀者心靈</w:t>
      </w:r>
      <w:r w:rsidR="00D93A21" w:rsidRPr="00D93A21">
        <w:rPr>
          <w:rFonts w:hint="eastAsia"/>
        </w:rPr>
        <w:t xml:space="preserve">  (D)</w:t>
      </w:r>
      <w:r w:rsidR="00D93A21" w:rsidRPr="00D93A21">
        <w:rPr>
          <w:rFonts w:hint="eastAsia"/>
        </w:rPr>
        <w:t>由「知性之中流露感性」，可知應是二者並重</w:t>
      </w:r>
      <w:r w:rsidR="00BA1FB6" w:rsidRPr="00BB291A">
        <w:rPr>
          <w:rFonts w:hint="eastAsia"/>
        </w:rPr>
        <w:t>。</w:t>
      </w:r>
    </w:p>
    <w:p w:rsidR="002521C9" w:rsidRPr="00834C8E" w:rsidRDefault="002521C9" w:rsidP="00D93A21">
      <w:pPr>
        <w:tabs>
          <w:tab w:val="left" w:pos="691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9.</w:t>
      </w:r>
      <w:r w:rsidRPr="00834C8E">
        <w:rPr>
          <w:rFonts w:hint="eastAsia"/>
          <w:bCs/>
        </w:rPr>
        <w:tab/>
      </w:r>
      <w:r w:rsidR="00D93A21" w:rsidRPr="00D93A21">
        <w:rPr>
          <w:rFonts w:hint="eastAsia"/>
        </w:rPr>
        <w:t>(C)</w:t>
      </w:r>
      <w:r w:rsidR="00D93A21" w:rsidRPr="00D93A21">
        <w:rPr>
          <w:rFonts w:hint="eastAsia"/>
        </w:rPr>
        <w:tab/>
      </w:r>
      <w:r w:rsidR="00D93A21" w:rsidRPr="00D93A21">
        <w:rPr>
          <w:rFonts w:hint="eastAsia"/>
        </w:rPr>
        <w:t>由「頹然坐在浩瀚的史書之前，忽然覺悟所謂事實不都是解釋出來的？」及「如果需要人工著手構築，如何證明事實值得信賴？」等訊息皆可推知，作者恐懼於浩瀚史料的銜接是人為的解釋，但人為的解釋就是事實嗎？每一位研究者可能都認為自己的解釋才是事實，則歷史書寫便是無窮盡的史料閱讀與解釋的過程，弔詭的是解釋的事實卻可能不是其他研究者所認可的事實，而落得無窮盡的循環</w:t>
      </w:r>
      <w:r w:rsidR="00D93A21">
        <w:rPr>
          <w:rFonts w:hint="eastAsia"/>
        </w:rPr>
        <w:t>。</w:t>
      </w:r>
    </w:p>
    <w:p w:rsidR="00D93A21" w:rsidRPr="00D93A21" w:rsidRDefault="002521C9" w:rsidP="00D93A21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10.</w:t>
      </w:r>
      <w:r w:rsidR="00D93A21" w:rsidRPr="00D93A21">
        <w:rPr>
          <w:rFonts w:hint="eastAsia"/>
          <w:bCs/>
        </w:rPr>
        <w:t>題幹語譯：在豚澤這個地方有人養雞，雞的羽毛光澤且有赤紅色的頸毛，一群小雛雞圍繞其旁啁啁叫著。忽然，鸇鳥掠過牠們的頭頂，雞快速張開翅膀遮蔽小雛雞，鸇鳥因此無法捕捉，於是飛離了。不久，有烏鳥來，與小雛雞一同啄食，雞視牠為兄弟，與牠來往非常親近和睦。烏鳥卻忽然間叼著小雛雞飛去。雞悵然仰頭張望，好像很悔恨被烏鳥欺騙出賣了</w:t>
      </w:r>
    </w:p>
    <w:p w:rsidR="002521C9" w:rsidRPr="00834C8E" w:rsidRDefault="00D93A21" w:rsidP="00D93A21">
      <w:pPr>
        <w:tabs>
          <w:tab w:val="left" w:pos="667"/>
        </w:tabs>
        <w:ind w:leftChars="146" w:left="356" w:hangingChars="3" w:hanging="7"/>
        <w:rPr>
          <w:bCs/>
        </w:rPr>
      </w:pPr>
      <w:r w:rsidRPr="00D93A21">
        <w:rPr>
          <w:rFonts w:hint="eastAsia"/>
          <w:bCs/>
        </w:rPr>
        <w:t>(A)</w:t>
      </w:r>
      <w:r w:rsidRPr="00D93A21">
        <w:rPr>
          <w:rFonts w:hint="eastAsia"/>
          <w:bCs/>
        </w:rPr>
        <w:t>螳螂捕蟬，黃雀在後：比喻眼光短淺，只貪圖眼前利益而不顧後患。出自《莊子‧山木》</w:t>
      </w:r>
      <w:r w:rsidRPr="00D93A21">
        <w:rPr>
          <w:rFonts w:hint="eastAsia"/>
          <w:bCs/>
        </w:rPr>
        <w:t xml:space="preserve"> (B)</w:t>
      </w:r>
      <w:r w:rsidRPr="00D93A21">
        <w:rPr>
          <w:rFonts w:hint="eastAsia"/>
          <w:bCs/>
        </w:rPr>
        <w:t>鳥盡弓藏，兔死狗烹：比喻可與共患難，不可與共安樂；事成之後，出過力的人即遭到殺戮或見棄的命運。多指統治者殺戮功臣而言。出自《史記‧越王句踐世家》</w:t>
      </w:r>
      <w:r w:rsidRPr="00D93A21">
        <w:rPr>
          <w:rFonts w:hint="eastAsia"/>
          <w:bCs/>
        </w:rPr>
        <w:t xml:space="preserve">  (C)</w:t>
      </w:r>
      <w:r w:rsidRPr="00D93A21">
        <w:rPr>
          <w:rFonts w:hint="eastAsia"/>
          <w:bCs/>
        </w:rPr>
        <w:t>「忽晨風過其上，雞遽翼諸雓，晨風不得捕」便是「福生於畏」，因為雞對晨風的警戒使得晨風無法捕捉小雞，保全了小雞；而「已而有烏來，與雓同啄。雞視之兄弟也」，及「烏忽銜其雓飛去」便是「禍起於忽」，雞因為放鬆警戒，小雞便被烏攫走了。出自宋濂《燕書》</w:t>
      </w:r>
      <w:r w:rsidRPr="00D93A21">
        <w:rPr>
          <w:rFonts w:hint="eastAsia"/>
          <w:bCs/>
        </w:rPr>
        <w:t xml:space="preserve">  (D)</w:t>
      </w:r>
      <w:r w:rsidRPr="00D93A21">
        <w:rPr>
          <w:rFonts w:hint="eastAsia"/>
          <w:bCs/>
        </w:rPr>
        <w:t>失之東隅，收之桑榆：東隅，日出處，指早晨。桑榆，日落所照處，指晚上。全句比喻雖然先在某一方面有損失，但終在另一方面有成就。出自《後漢書‧馮異傳》</w:t>
      </w:r>
      <w:r w:rsidR="00BA1FB6" w:rsidRPr="00BB291A">
        <w:rPr>
          <w:rFonts w:hint="eastAsia"/>
        </w:rPr>
        <w:t>。</w:t>
      </w:r>
    </w:p>
    <w:p w:rsidR="00CE4602" w:rsidRDefault="002521C9" w:rsidP="00CE4602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11.</w:t>
      </w:r>
      <w:r w:rsidRPr="00834C8E">
        <w:rPr>
          <w:rFonts w:hint="eastAsia"/>
          <w:bCs/>
        </w:rPr>
        <w:tab/>
      </w:r>
      <w:r w:rsidR="00CE4602">
        <w:rPr>
          <w:rFonts w:hint="eastAsia"/>
        </w:rPr>
        <w:t>(</w:t>
      </w:r>
      <w:r w:rsidR="00CE4602">
        <w:rPr>
          <w:rFonts w:hint="eastAsia"/>
        </w:rPr>
        <w:t>甲</w:t>
      </w:r>
      <w:r w:rsidR="00CE4602">
        <w:rPr>
          <w:rFonts w:hint="eastAsia"/>
        </w:rPr>
        <w:t>)</w:t>
      </w:r>
      <w:r w:rsidR="00CE4602">
        <w:rPr>
          <w:rFonts w:hint="eastAsia"/>
        </w:rPr>
        <w:t>出自黃宗羲〈原君〉。語譯：古人將天下百姓當作主人，而將君主當作賓客，大凡君主終其一生所謀劃的，都是為了天下百姓。現在將君主當作主人，將天下百姓當作賓客，大凡天下之所以沒有一處能夠安寧的，都是因為君主的緣故。所以在他還沒有得到天下的時候，屠殺傷害人民的生命，讓天下百姓的子女分離四散，用來換取我一個人的產業，竟然不以為苛刻殘忍。</w:t>
      </w:r>
      <w:r w:rsidR="00CE4602">
        <w:rPr>
          <w:rFonts w:hint="eastAsia"/>
        </w:rPr>
        <w:t xml:space="preserve">  (</w:t>
      </w:r>
      <w:r w:rsidR="00CE4602">
        <w:rPr>
          <w:rFonts w:hint="eastAsia"/>
        </w:rPr>
        <w:t>乙</w:t>
      </w:r>
      <w:r w:rsidR="00CE4602">
        <w:rPr>
          <w:rFonts w:hint="eastAsia"/>
        </w:rPr>
        <w:t>)</w:t>
      </w:r>
      <w:r w:rsidR="00CE4602">
        <w:rPr>
          <w:rFonts w:hint="eastAsia"/>
        </w:rPr>
        <w:t>出自《商君書‧壹言》。語譯：凡是打算建立國家，不能不細察制度的建立，不能不謹慎於治理的方法，不能不謹慎於國家的事務，不可不集結專一事物的根本（摶：</w:t>
      </w:r>
      <w:r w:rsidR="00CE4602" w:rsidRPr="008C42D1">
        <w:rPr>
          <w:rFonts w:ascii="標楷體" w:eastAsia="標楷體" w:hAnsi="標楷體" w:hint="eastAsia"/>
        </w:rPr>
        <w:t>ㄊㄨㄢˊ</w:t>
      </w:r>
      <w:r w:rsidR="00CE4602">
        <w:rPr>
          <w:rFonts w:hint="eastAsia"/>
        </w:rPr>
        <w:t>。集聚、結合）。制度合時，那麼國家的風俗可以被教化，而人民樂於遵從制度。治理的辦法明確，那麼官員就無從去做惡事。國家事務專一，那麼人民就可以好好的被使用。事物的根本聚集於一，那麼人民的力量就能夠平時集中於從事農耕，而戰時則樂於集中力量去作戰</w:t>
      </w:r>
      <w:r w:rsidR="00CE4602">
        <w:rPr>
          <w:rFonts w:hint="eastAsia"/>
        </w:rPr>
        <w:t xml:space="preserve">  (</w:t>
      </w:r>
      <w:r w:rsidR="00CE4602">
        <w:rPr>
          <w:rFonts w:hint="eastAsia"/>
        </w:rPr>
        <w:t>丙</w:t>
      </w:r>
      <w:r w:rsidR="00CE4602">
        <w:rPr>
          <w:rFonts w:hint="eastAsia"/>
        </w:rPr>
        <w:t>)</w:t>
      </w:r>
      <w:r w:rsidR="00CE4602">
        <w:rPr>
          <w:rFonts w:hint="eastAsia"/>
        </w:rPr>
        <w:t>出自《墨子‧天志上》。語譯：處在大國地位的不去攻打小國，處在大家地位的不去篡奪小家，強者不去脅迫弱者，顯貴者不會驕傲對待卑賤的人，狡詐的人不會去欺騙愚昧的人。這就一定可以往上利於天，居中利於鬼，而對下有利於人。能做到這三利，就無所不利了，那麼全天下的人都會把美名加在他們的身上，稱他們為聖王</w:t>
      </w:r>
    </w:p>
    <w:p w:rsidR="002521C9" w:rsidRPr="00834C8E" w:rsidRDefault="00CE4602" w:rsidP="00CE4602">
      <w:pPr>
        <w:tabs>
          <w:tab w:val="left" w:pos="667"/>
        </w:tabs>
        <w:ind w:leftChars="146" w:left="356" w:hangingChars="3" w:hanging="7"/>
        <w:rPr>
          <w:bCs/>
        </w:rPr>
      </w:pPr>
      <w:r>
        <w:rPr>
          <w:rFonts w:hint="eastAsia"/>
        </w:rPr>
        <w:lastRenderedPageBreak/>
        <w:t>(C)</w:t>
      </w:r>
      <w:r>
        <w:rPr>
          <w:rFonts w:hint="eastAsia"/>
        </w:rPr>
        <w:t>甲由「古者以天下為主，君為客」可知乃孟子「民貴君輕」的儒家思想／乙由「制度不可不察也，治法不可不慎也」及「治法明，則官無邪」、「則民喜農而樂戰」可知乃法家思想／丙由「處大國不攻小國，處大家不篡小家」及「此必上利於天，中利於鬼，下利於人」等可知，乃是墨家非攻、明鬼、實利主義的思想</w:t>
      </w:r>
      <w:r w:rsidR="00515DB7">
        <w:rPr>
          <w:rFonts w:hint="eastAsia"/>
        </w:rPr>
        <w:t>。</w:t>
      </w:r>
    </w:p>
    <w:p w:rsidR="00CE4602" w:rsidRDefault="002521C9" w:rsidP="002E4DB8">
      <w:pPr>
        <w:tabs>
          <w:tab w:val="left" w:pos="812"/>
        </w:tabs>
        <w:ind w:left="359" w:hangingChars="150" w:hanging="359"/>
      </w:pPr>
      <w:r w:rsidRPr="00834C8E">
        <w:rPr>
          <w:rFonts w:hint="eastAsia"/>
          <w:bCs/>
        </w:rPr>
        <w:t>12.</w:t>
      </w:r>
      <w:r w:rsidRPr="00834C8E">
        <w:rPr>
          <w:rFonts w:hint="eastAsia"/>
          <w:bCs/>
        </w:rPr>
        <w:tab/>
      </w:r>
      <w:r w:rsidR="00CE4602">
        <w:rPr>
          <w:rFonts w:hint="eastAsia"/>
        </w:rPr>
        <w:t>(</w:t>
      </w:r>
      <w:r w:rsidR="00CE4602">
        <w:rPr>
          <w:rFonts w:hint="eastAsia"/>
        </w:rPr>
        <w:t>甲</w:t>
      </w:r>
      <w:r w:rsidR="00CE4602">
        <w:rPr>
          <w:rFonts w:hint="eastAsia"/>
        </w:rPr>
        <w:t>)</w:t>
      </w:r>
      <w:r w:rsidR="00CE4602">
        <w:rPr>
          <w:rFonts w:hint="eastAsia"/>
        </w:rPr>
        <w:t>語譯：</w:t>
      </w:r>
      <w:r w:rsidR="002E4DB8">
        <w:rPr>
          <w:rFonts w:hint="eastAsia"/>
        </w:rPr>
        <w:t>古代求學的人一定有老師。老師，是來傳授道理、講授學業、解答疑惑的。人不是生下來不經學習就知曉道理、學業的，誰能沒有疑惑？有疑惑卻不請教老師，那些成為疑難的問題便永遠得不到解答了！出生在我之前的人，他領會道理本來就比我早，我跟從他，向他學習；出生在我之後的人，他領會道理也可能比我早，我也跟從他，向他學習。我要學習的是道理，哪裡需要知道他們出生比我早還是晚呢？因此，不論地位的高低、年齡的大小，道所在的地方，就是老師所在的地方。</w:t>
      </w:r>
      <w:r w:rsidR="002E4DB8">
        <w:br/>
      </w:r>
      <w:r w:rsidR="00CE4602">
        <w:rPr>
          <w:rFonts w:hint="eastAsia"/>
        </w:rPr>
        <w:t>(</w:t>
      </w:r>
      <w:r w:rsidR="00CE4602">
        <w:rPr>
          <w:rFonts w:hint="eastAsia"/>
        </w:rPr>
        <w:t>乙</w:t>
      </w:r>
      <w:r w:rsidR="00CE4602">
        <w:rPr>
          <w:rFonts w:hint="eastAsia"/>
        </w:rPr>
        <w:t>)</w:t>
      </w:r>
      <w:r w:rsidR="00CE4602">
        <w:rPr>
          <w:rFonts w:hint="eastAsia"/>
        </w:rPr>
        <w:t>語譯：</w:t>
      </w:r>
      <w:r w:rsidR="002E4DB8">
        <w:rPr>
          <w:rFonts w:hint="eastAsia"/>
        </w:rPr>
        <w:t>聖人沒有固定的老師：孔子曾經以郯子、萇弘、師襄、老聃為老師。郯子這些人，他們的才能德性比不上孔子。孔子說：「三個人同行，其中一定有我可以效法或引以為戒的人。」所以學生不一定不如老師，老師也不一定比學生高明。領會道理的時間有先後不同，技藝、學問各有專門研究，如此罷了。</w:t>
      </w:r>
    </w:p>
    <w:p w:rsidR="00244E62" w:rsidRDefault="00CE4602" w:rsidP="00CE4602">
      <w:pPr>
        <w:tabs>
          <w:tab w:val="left" w:pos="812"/>
        </w:tabs>
        <w:ind w:leftChars="150" w:left="359" w:firstLineChars="7" w:firstLine="17"/>
      </w:pPr>
      <w:r>
        <w:rPr>
          <w:rFonts w:hint="eastAsia"/>
        </w:rPr>
        <w:t>(B)</w:t>
      </w:r>
      <w:r w:rsidR="002E4DB8">
        <w:rPr>
          <w:rFonts w:hint="eastAsia"/>
        </w:rPr>
        <w:t>我要學習的是道理，哪裡需要知道他們出生比我早還是晚呢</w:t>
      </w:r>
      <w:r>
        <w:rPr>
          <w:rFonts w:hint="eastAsia"/>
        </w:rPr>
        <w:t xml:space="preserve">  (C)</w:t>
      </w:r>
      <w:r>
        <w:rPr>
          <w:rFonts w:hint="eastAsia"/>
        </w:rPr>
        <w:t>聖人多方學習、處處學習，所以沒有固定的老師</w:t>
      </w:r>
      <w:r>
        <w:rPr>
          <w:rFonts w:hint="eastAsia"/>
        </w:rPr>
        <w:t xml:space="preserve">  (D)</w:t>
      </w:r>
      <w:r w:rsidR="002E4DB8">
        <w:rPr>
          <w:rFonts w:hint="eastAsia"/>
        </w:rPr>
        <w:t>郯子這些人，他們的才能德性比不上孔子</w:t>
      </w:r>
      <w:r w:rsidR="00BA1FB6" w:rsidRPr="00BB291A">
        <w:rPr>
          <w:rFonts w:hint="eastAsia"/>
        </w:rPr>
        <w:t>。</w:t>
      </w:r>
    </w:p>
    <w:p w:rsidR="002521C9" w:rsidRPr="00834C8E" w:rsidRDefault="002521C9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13.</w:t>
      </w:r>
      <w:r w:rsidRPr="00834C8E">
        <w:rPr>
          <w:rFonts w:hint="eastAsia"/>
          <w:bCs/>
        </w:rPr>
        <w:tab/>
      </w:r>
      <w:r w:rsidR="00CE4602">
        <w:rPr>
          <w:rFonts w:hint="eastAsia"/>
        </w:rPr>
        <w:t>(D)</w:t>
      </w:r>
      <w:r w:rsidR="00CE4602" w:rsidRPr="00CE4602">
        <w:rPr>
          <w:rFonts w:hint="eastAsia"/>
        </w:rPr>
        <w:t>由「是故無貴、無賤、無長、無少，道之所存，師之所存也」可知，不論身分的尊貴與否、年齡的大小等，從師的標準在「術業有專攻」</w:t>
      </w:r>
      <w:r w:rsidR="00BA1FB6" w:rsidRPr="00BB291A">
        <w:rPr>
          <w:rFonts w:hint="eastAsia"/>
        </w:rPr>
        <w:t>。</w:t>
      </w:r>
    </w:p>
    <w:p w:rsidR="00244E62" w:rsidRDefault="002521C9" w:rsidP="00244E62">
      <w:pPr>
        <w:tabs>
          <w:tab w:val="left" w:pos="667"/>
        </w:tabs>
        <w:ind w:left="359" w:hangingChars="150" w:hanging="359"/>
        <w:rPr>
          <w:rFonts w:hAnsi="新細明體"/>
        </w:rPr>
      </w:pPr>
      <w:r w:rsidRPr="00834C8E">
        <w:rPr>
          <w:rFonts w:hint="eastAsia"/>
          <w:bCs/>
        </w:rPr>
        <w:t>14.</w:t>
      </w:r>
      <w:r w:rsidRPr="00834C8E">
        <w:rPr>
          <w:rFonts w:hint="eastAsia"/>
          <w:bCs/>
        </w:rPr>
        <w:tab/>
      </w:r>
      <w:r w:rsidR="00CE4602" w:rsidRPr="00CE4602">
        <w:rPr>
          <w:rFonts w:hint="eastAsia"/>
        </w:rPr>
        <w:t>(A)</w:t>
      </w:r>
      <w:r w:rsidR="00CE4602" w:rsidRPr="00CE4602">
        <w:rPr>
          <w:rFonts w:hint="eastAsia"/>
        </w:rPr>
        <w:t>強調善於藉助外物。語譯：君子的天性與常人沒有不同，只是善於借助外物罷了。出自《荀子‧勸學》</w:t>
      </w:r>
      <w:r w:rsidR="00CE4602" w:rsidRPr="00CE4602">
        <w:rPr>
          <w:rFonts w:hint="eastAsia"/>
        </w:rPr>
        <w:t xml:space="preserve">  (B)</w:t>
      </w:r>
      <w:r w:rsidR="00CE4602" w:rsidRPr="00CE4602">
        <w:rPr>
          <w:rFonts w:hint="eastAsia"/>
        </w:rPr>
        <w:t>強調自我的領悟。語譯：製作木器的工匠和製造車輛的車工都只能夠教導人規矩，不能夠使人心靈手巧。出自《孟子‧盡心下》</w:t>
      </w:r>
      <w:r w:rsidR="00CE4602" w:rsidRPr="00CE4602">
        <w:rPr>
          <w:rFonts w:hint="eastAsia"/>
        </w:rPr>
        <w:t xml:space="preserve">  (C)</w:t>
      </w:r>
      <w:r w:rsidR="00CE4602" w:rsidRPr="00CE4602">
        <w:rPr>
          <w:rFonts w:hint="eastAsia"/>
        </w:rPr>
        <w:t>強調學習和省思的功夫。語譯：君子廣博地學習，每天以三件事省察自己。出自《荀子‧勸學》</w:t>
      </w:r>
      <w:r w:rsidR="00CE4602" w:rsidRPr="00CE4602">
        <w:rPr>
          <w:rFonts w:hint="eastAsia"/>
        </w:rPr>
        <w:t xml:space="preserve">  (D)</w:t>
      </w:r>
      <w:r w:rsidR="00CE4602" w:rsidRPr="00CE4602">
        <w:rPr>
          <w:rFonts w:hint="eastAsia"/>
        </w:rPr>
        <w:t>強調溫故知新。語譯：每天知道一些自己所不知道的事，每月時時複習，不忘記已學會的事，這樣可以稱得上是好學了。出自《論語‧子張》</w:t>
      </w:r>
      <w:r w:rsidR="00BA1FB6" w:rsidRPr="00BB291A">
        <w:rPr>
          <w:rFonts w:hint="eastAsia"/>
        </w:rPr>
        <w:t>。</w:t>
      </w:r>
    </w:p>
    <w:p w:rsidR="00244E62" w:rsidRDefault="002521C9" w:rsidP="00244E62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15.</w:t>
      </w:r>
      <w:r w:rsidRPr="00834C8E">
        <w:rPr>
          <w:rFonts w:hint="eastAsia"/>
          <w:bCs/>
        </w:rPr>
        <w:tab/>
      </w:r>
      <w:r w:rsidR="00CE4602" w:rsidRPr="00CE4602">
        <w:rPr>
          <w:rFonts w:hint="eastAsia"/>
        </w:rPr>
        <w:t>(A)</w:t>
      </w:r>
      <w:r w:rsidR="00CE4602" w:rsidRPr="00CE4602">
        <w:rPr>
          <w:rFonts w:hint="eastAsia"/>
        </w:rPr>
        <w:t>說明人類由觀察或經驗所學到的有侷限性</w:t>
      </w:r>
      <w:r w:rsidR="00CE4602" w:rsidRPr="00CE4602">
        <w:rPr>
          <w:rFonts w:hint="eastAsia"/>
        </w:rPr>
        <w:t xml:space="preserve">  (B)</w:t>
      </w:r>
      <w:r w:rsidR="00CE4602" w:rsidRPr="00CE4602">
        <w:rPr>
          <w:rFonts w:hint="eastAsia"/>
        </w:rPr>
        <w:t>非防範，而是從中反操作</w:t>
      </w:r>
      <w:r w:rsidR="00CE4602" w:rsidRPr="00CE4602">
        <w:rPr>
          <w:rFonts w:hint="eastAsia"/>
        </w:rPr>
        <w:t xml:space="preserve">  (C)</w:t>
      </w:r>
      <w:r w:rsidR="00CE4602" w:rsidRPr="00CE4602">
        <w:rPr>
          <w:rFonts w:hint="eastAsia"/>
        </w:rPr>
        <w:t>非避開，而是藉此掌握機會以獲利</w:t>
      </w:r>
      <w:r w:rsidR="00CE4602" w:rsidRPr="00CE4602">
        <w:rPr>
          <w:rFonts w:hint="eastAsia"/>
        </w:rPr>
        <w:t xml:space="preserve">  (D)</w:t>
      </w:r>
      <w:r w:rsidR="00CE4602" w:rsidRPr="00CE4602">
        <w:rPr>
          <w:rFonts w:hint="eastAsia"/>
        </w:rPr>
        <w:t>由「許多學說總在黑天鵝事件後出現」可證，因為出現一個以前沒有的現象，就提供了另一個未知領域的探討，所以說在科學發現上，「來自未知事件的報酬非常大」</w:t>
      </w:r>
      <w:r w:rsidR="00CE4602">
        <w:rPr>
          <w:rFonts w:hint="eastAsia"/>
        </w:rPr>
        <w:t>。</w:t>
      </w:r>
    </w:p>
    <w:p w:rsidR="00BA1FB6" w:rsidRPr="00834C8E" w:rsidRDefault="00BA1FB6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16.</w:t>
      </w:r>
      <w:r w:rsidRPr="00834C8E">
        <w:rPr>
          <w:rFonts w:hint="eastAsia"/>
          <w:bCs/>
        </w:rPr>
        <w:tab/>
      </w:r>
      <w:r w:rsidR="00CE4602" w:rsidRPr="00CE4602">
        <w:rPr>
          <w:rFonts w:hint="eastAsia"/>
        </w:rPr>
        <w:t>(A)</w:t>
      </w:r>
      <w:r w:rsidR="00CE4602" w:rsidRPr="00CE4602">
        <w:rPr>
          <w:rFonts w:hint="eastAsia"/>
        </w:rPr>
        <w:t>黑天鵝事件在說明人們從觀察或經驗所學到的有其侷限性。而人們的普遍經驗是冬天吹西北風（所謂的白天鵝），但沒料到冬天竟吹起東南風（黑天鵝出現）</w:t>
      </w:r>
      <w:r w:rsidR="00CE4602" w:rsidRPr="00CE4602">
        <w:rPr>
          <w:rFonts w:hint="eastAsia"/>
        </w:rPr>
        <w:t xml:space="preserve">  (B)</w:t>
      </w:r>
      <w:r w:rsidR="00CE4602" w:rsidRPr="00CE4602">
        <w:rPr>
          <w:rFonts w:hint="eastAsia"/>
        </w:rPr>
        <w:t>是對人的評價，無關經驗</w:t>
      </w:r>
      <w:r w:rsidR="00CE4602" w:rsidRPr="00CE4602">
        <w:rPr>
          <w:rFonts w:hint="eastAsia"/>
        </w:rPr>
        <w:t xml:space="preserve">  (C)</w:t>
      </w:r>
      <w:r w:rsidR="00CE4602" w:rsidRPr="00CE4602">
        <w:rPr>
          <w:rFonts w:hint="eastAsia"/>
        </w:rPr>
        <w:t>對局勢的判斷，和自然經驗無關</w:t>
      </w:r>
      <w:r w:rsidR="00CE4602" w:rsidRPr="00CE4602">
        <w:rPr>
          <w:rFonts w:hint="eastAsia"/>
        </w:rPr>
        <w:t xml:space="preserve">  (D)</w:t>
      </w:r>
      <w:r w:rsidR="00CE4602" w:rsidRPr="00CE4602">
        <w:rPr>
          <w:rFonts w:hint="eastAsia"/>
        </w:rPr>
        <w:t>對民情的判斷，和自然經驗無關</w:t>
      </w:r>
      <w:r w:rsidR="00B030D5" w:rsidRPr="00BB291A">
        <w:rPr>
          <w:rFonts w:hint="eastAsia"/>
        </w:rPr>
        <w:t>。</w:t>
      </w:r>
    </w:p>
    <w:p w:rsidR="00CE4602" w:rsidRDefault="00BA1FB6" w:rsidP="00CE4602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17.</w:t>
      </w:r>
      <w:r w:rsidRPr="00834C8E">
        <w:rPr>
          <w:rFonts w:hint="eastAsia"/>
          <w:bCs/>
        </w:rPr>
        <w:tab/>
      </w:r>
      <w:r w:rsidR="00CE4602">
        <w:rPr>
          <w:rFonts w:hint="eastAsia"/>
        </w:rPr>
        <w:t>題幹：</w:t>
      </w:r>
    </w:p>
    <w:p w:rsidR="00CE4602" w:rsidRDefault="00CE4602" w:rsidP="00CE4602">
      <w:pPr>
        <w:tabs>
          <w:tab w:val="left" w:pos="667"/>
        </w:tabs>
        <w:ind w:leftChars="153" w:left="852" w:hangingChars="203" w:hanging="486"/>
      </w:pPr>
      <w:r>
        <w:rPr>
          <w:rFonts w:hint="eastAsia"/>
        </w:rPr>
        <w:t>42</w:t>
      </w:r>
      <w:r>
        <w:rPr>
          <w:rFonts w:hint="eastAsia"/>
        </w:rPr>
        <w:t>：項羽。判斷關鍵：「天亡非戰罪」。《史記‧項羽本紀》：「天亡我，非用兵之罪也。」語譯：是上天要滅亡我，不是我興兵作戰有何過錯，絕路困住了英雄。氣數已盡虞姬願意陪他赴黃泉，可笑劉邦沒有這樣的紅粉知己，卻有一個干政的呂后（司晨：牝雞司晨的藏詞用法，為省略字數而藏）。出自連橫〈詠史第五十二首項羽〉</w:t>
      </w:r>
    </w:p>
    <w:p w:rsidR="00CE4602" w:rsidRDefault="00CE4602" w:rsidP="00CE4602">
      <w:pPr>
        <w:tabs>
          <w:tab w:val="left" w:pos="667"/>
        </w:tabs>
        <w:ind w:leftChars="146" w:left="825" w:hangingChars="199" w:hanging="476"/>
      </w:pPr>
      <w:r>
        <w:rPr>
          <w:rFonts w:hint="eastAsia"/>
        </w:rPr>
        <w:t>43</w:t>
      </w:r>
      <w:r>
        <w:rPr>
          <w:rFonts w:hint="eastAsia"/>
        </w:rPr>
        <w:t>：劉邦。判斷關鍵：「亭長還鄉作天子」、「沛公」。《史記‧高祖本紀》</w:t>
      </w:r>
      <w:r>
        <w:rPr>
          <w:rFonts w:hint="eastAsia"/>
        </w:rPr>
        <w:t>:</w:t>
      </w:r>
      <w:r>
        <w:rPr>
          <w:rFonts w:hint="eastAsia"/>
        </w:rPr>
        <w:t>「及壯，試為吏，為泗水亭長。」；漢高祖劉邦因其起兵沛縣，故稱為「沛公」。</w:t>
      </w:r>
    </w:p>
    <w:p w:rsidR="00CE4602" w:rsidRDefault="00CE4602" w:rsidP="00CE4602">
      <w:pPr>
        <w:tabs>
          <w:tab w:val="left" w:pos="667"/>
        </w:tabs>
        <w:ind w:leftChars="345" w:left="826" w:firstLineChars="5" w:firstLine="12"/>
      </w:pPr>
      <w:r>
        <w:rPr>
          <w:rFonts w:hint="eastAsia"/>
        </w:rPr>
        <w:t>語譯：世間還有比這更暢快的事嗎？以前的亭長回鄉來已是天子的身分。在沛宮裡不快樂暢飲要做什麼呢？父兄長輩們都知道他以前做的事哩。出自張昱〈過歌風臺〉</w:t>
      </w:r>
    </w:p>
    <w:p w:rsidR="00CE4602" w:rsidRDefault="00CE4602" w:rsidP="00CE4602">
      <w:pPr>
        <w:tabs>
          <w:tab w:val="left" w:pos="667"/>
        </w:tabs>
        <w:ind w:leftChars="146" w:left="811" w:hangingChars="193" w:hanging="462"/>
      </w:pPr>
      <w:r>
        <w:rPr>
          <w:rFonts w:hint="eastAsia"/>
        </w:rPr>
        <w:t>66</w:t>
      </w:r>
      <w:r>
        <w:rPr>
          <w:rFonts w:hint="eastAsia"/>
        </w:rPr>
        <w:t>：劉邦。判斷關鍵：「歌大風」、「戚夫人」。《史記‧高祖本紀》：自為歌詩曰：「大風起兮雲飛揚，威加海內兮歸故鄉，安得猛士兮守四方！」；「戚夫人」為漢高祖劉邦寵妃。</w:t>
      </w:r>
    </w:p>
    <w:p w:rsidR="00CE4602" w:rsidRDefault="00CE4602" w:rsidP="00733A24">
      <w:pPr>
        <w:tabs>
          <w:tab w:val="left" w:pos="667"/>
        </w:tabs>
        <w:ind w:leftChars="338" w:left="810" w:hanging="1"/>
      </w:pPr>
      <w:r>
        <w:rPr>
          <w:rFonts w:hint="eastAsia"/>
        </w:rPr>
        <w:t>語譯：今日高唱〈大風歌〉，明日高唱〈鴻鵠歌〉。想要告訴戚夫人，劉邦當時為你哭泣是假的。出自李贄〈歌風臺〉</w:t>
      </w:r>
    </w:p>
    <w:p w:rsidR="00CE4602" w:rsidRDefault="00CE4602" w:rsidP="00CE4602">
      <w:pPr>
        <w:tabs>
          <w:tab w:val="left" w:pos="667"/>
        </w:tabs>
        <w:ind w:leftChars="140" w:left="811" w:hangingChars="199" w:hanging="476"/>
      </w:pPr>
      <w:r>
        <w:rPr>
          <w:rFonts w:hint="eastAsia"/>
        </w:rPr>
        <w:lastRenderedPageBreak/>
        <w:t>98</w:t>
      </w:r>
      <w:r>
        <w:rPr>
          <w:rFonts w:hint="eastAsia"/>
        </w:rPr>
        <w:t>：范增。判斷關鍵：「只勸鴻門殺漢王」。《史記‧項羽本紀》</w:t>
      </w:r>
      <w:r>
        <w:rPr>
          <w:rFonts w:hint="eastAsia"/>
        </w:rPr>
        <w:t>:</w:t>
      </w:r>
      <w:r>
        <w:rPr>
          <w:rFonts w:hint="eastAsia"/>
        </w:rPr>
        <w:t>「范增，年七十，素居家，好奇計。」；「范增說項羽曰：『沛公居山東時，貪於財貨，好美姬。今入關，財物無所取，婦女無所幸，此其志不在小。吾令人望其氣，皆為龍虎，成五采，此天子氣也。急擊勿失。』」語譯：已經是一個七十歲兩鬢花白的老翁了，伴隨項羽往西來到咸陽，談笑中一把火將阿房宮給燒了。平生沒有特別的奇謀計略，就是勸項羽在鴻門宴中把劉邦給殺掉，這真是奇策。出自陳孚〈范增墓〉</w:t>
      </w:r>
    </w:p>
    <w:p w:rsidR="00CE4602" w:rsidRDefault="00CE4602" w:rsidP="00CE4602">
      <w:pPr>
        <w:tabs>
          <w:tab w:val="left" w:pos="667"/>
        </w:tabs>
        <w:ind w:leftChars="140" w:left="797" w:hangingChars="193" w:hanging="462"/>
      </w:pPr>
      <w:r>
        <w:rPr>
          <w:rFonts w:hint="eastAsia"/>
        </w:rPr>
        <w:t>99</w:t>
      </w:r>
      <w:r>
        <w:rPr>
          <w:rFonts w:hint="eastAsia"/>
        </w:rPr>
        <w:t>：項羽。判斷關鍵：「隔岸故鄉歸不得」、「十年空負拔山名」。《史記‧項羽本紀》：「項王笑曰：『天之亡我，我何渡為！且籍與江東子弟八千人渡江而西，今無一人還，縱江東父兄憐而王我，我何面目見之？縱彼不言，籍獨不愧於心乎？』」；「項王則夜起，飲帳中。有美人名虞，常幸從；駿馬名騅，常騎之。於是項王乃悲歌慨，自為詩曰：『力拔山兮氣蓋世，時不利兮騅不逝。騅不逝兮可奈何，虞兮虞兮奈若何！』」</w:t>
      </w:r>
    </w:p>
    <w:p w:rsidR="00CE4602" w:rsidRDefault="00CE4602" w:rsidP="00733A24">
      <w:pPr>
        <w:tabs>
          <w:tab w:val="left" w:pos="667"/>
        </w:tabs>
        <w:ind w:leftChars="333" w:left="798" w:hanging="1"/>
      </w:pPr>
      <w:r>
        <w:rPr>
          <w:rFonts w:hint="eastAsia"/>
        </w:rPr>
        <w:t>語譯：不修養美好的德行也不學習文學之事，不管天道如何就想全憑力量來爭奪天下。隔一條烏江就是故鄉了，卻因無顏見江東父老而不肯歸返，十年征戰只落得空有「力拔山兮氣蓋世」的名聲。出自汪遵〈項亭〉</w:t>
      </w:r>
    </w:p>
    <w:p w:rsidR="00BA1FB6" w:rsidRDefault="00CE4602" w:rsidP="00CE4602">
      <w:pPr>
        <w:tabs>
          <w:tab w:val="left" w:pos="667"/>
        </w:tabs>
        <w:ind w:leftChars="138" w:left="332" w:hangingChars="1" w:hanging="2"/>
      </w:pPr>
      <w:r>
        <w:rPr>
          <w:rFonts w:hint="eastAsia"/>
        </w:rPr>
        <w:t>(A)42</w:t>
      </w:r>
      <w:r>
        <w:rPr>
          <w:rFonts w:hint="eastAsia"/>
        </w:rPr>
        <w:t>和</w:t>
      </w:r>
      <w:r>
        <w:rPr>
          <w:rFonts w:hint="eastAsia"/>
        </w:rPr>
        <w:t>99</w:t>
      </w:r>
      <w:r>
        <w:rPr>
          <w:rFonts w:hint="eastAsia"/>
        </w:rPr>
        <w:t>都是歌詠項羽</w:t>
      </w:r>
      <w:r>
        <w:rPr>
          <w:rFonts w:hint="eastAsia"/>
        </w:rPr>
        <w:t xml:space="preserve">  (B)66</w:t>
      </w:r>
      <w:r>
        <w:rPr>
          <w:rFonts w:hint="eastAsia"/>
        </w:rPr>
        <w:t>乃歌詠劉邦；而</w:t>
      </w:r>
      <w:r>
        <w:rPr>
          <w:rFonts w:hint="eastAsia"/>
        </w:rPr>
        <w:t>98</w:t>
      </w:r>
      <w:r>
        <w:rPr>
          <w:rFonts w:hint="eastAsia"/>
        </w:rPr>
        <w:t>則是歌詠范增，不符合可出的牌型</w:t>
      </w:r>
      <w:r>
        <w:rPr>
          <w:rFonts w:hint="eastAsia"/>
        </w:rPr>
        <w:t xml:space="preserve">  (C)42</w:t>
      </w:r>
      <w:r>
        <w:rPr>
          <w:rFonts w:hint="eastAsia"/>
        </w:rPr>
        <w:t>和</w:t>
      </w:r>
      <w:r>
        <w:rPr>
          <w:rFonts w:hint="eastAsia"/>
        </w:rPr>
        <w:t>99</w:t>
      </w:r>
      <w:r>
        <w:rPr>
          <w:rFonts w:hint="eastAsia"/>
        </w:rPr>
        <w:t>都是歌詠項羽，但是</w:t>
      </w:r>
      <w:r>
        <w:rPr>
          <w:rFonts w:hint="eastAsia"/>
        </w:rPr>
        <w:t>98</w:t>
      </w:r>
      <w:r>
        <w:rPr>
          <w:rFonts w:hint="eastAsia"/>
        </w:rPr>
        <w:t>則是歌詠范增，亦不符合可出的牌型</w:t>
      </w:r>
      <w:r>
        <w:rPr>
          <w:rFonts w:hint="eastAsia"/>
        </w:rPr>
        <w:t xml:space="preserve">  (D)43</w:t>
      </w:r>
      <w:r>
        <w:rPr>
          <w:rFonts w:hint="eastAsia"/>
        </w:rPr>
        <w:t>和</w:t>
      </w:r>
      <w:r>
        <w:rPr>
          <w:rFonts w:hint="eastAsia"/>
        </w:rPr>
        <w:t>66</w:t>
      </w:r>
      <w:r>
        <w:rPr>
          <w:rFonts w:hint="eastAsia"/>
        </w:rPr>
        <w:t>都是歌詠劉邦，但是</w:t>
      </w:r>
      <w:r>
        <w:rPr>
          <w:rFonts w:hint="eastAsia"/>
        </w:rPr>
        <w:t>98</w:t>
      </w:r>
      <w:r>
        <w:rPr>
          <w:rFonts w:hint="eastAsia"/>
        </w:rPr>
        <w:t>乃是歌詠范增，同樣不符合可出的牌型</w:t>
      </w:r>
      <w:r w:rsidR="00B030D5" w:rsidRPr="00BB291A">
        <w:rPr>
          <w:rFonts w:hint="eastAsia"/>
        </w:rPr>
        <w:t>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18</w:t>
      </w:r>
      <w:r w:rsidR="00733A24">
        <w:rPr>
          <w:rFonts w:hint="eastAsia"/>
          <w:bCs/>
        </w:rPr>
        <w:t>.</w:t>
      </w:r>
      <w:r w:rsidR="00733A24" w:rsidRPr="00733A24">
        <w:rPr>
          <w:bCs/>
        </w:rPr>
        <w:tab/>
        <w:t>(A)</w:t>
      </w:r>
      <w:r w:rsidR="00733A24" w:rsidRPr="00733A24">
        <w:rPr>
          <w:rFonts w:hint="eastAsia"/>
          <w:bCs/>
        </w:rPr>
        <w:t>「②末輪：出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＋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」不符合出牌規則，因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及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所歌詠的不是同一人，不符合「正確」的條件</w:t>
      </w:r>
      <w:r w:rsidR="00733A24" w:rsidRPr="00733A24">
        <w:rPr>
          <w:bCs/>
        </w:rPr>
        <w:t xml:space="preserve">  (B)</w:t>
      </w:r>
      <w:r w:rsidR="00733A24" w:rsidRPr="00733A24">
        <w:rPr>
          <w:rFonts w:hint="eastAsia"/>
          <w:bCs/>
        </w:rPr>
        <w:t>「②末輪：先出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，再出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，再出</w:t>
      </w:r>
      <w:r w:rsidR="00733A24" w:rsidRPr="00733A24">
        <w:rPr>
          <w:bCs/>
        </w:rPr>
        <w:t>66</w:t>
      </w:r>
      <w:r w:rsidR="00733A24" w:rsidRPr="00733A24">
        <w:rPr>
          <w:rFonts w:hint="eastAsia"/>
          <w:bCs/>
        </w:rPr>
        <w:t>」的出牌順序不合理，出了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後，下家若出牌，則牌號必勝過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，那麼手中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的牌就無法跟著出，甚至</w:t>
      </w:r>
      <w:r w:rsidR="00733A24" w:rsidRPr="00733A24">
        <w:rPr>
          <w:bCs/>
        </w:rPr>
        <w:t>66</w:t>
      </w:r>
      <w:r w:rsidR="00733A24" w:rsidRPr="00733A24">
        <w:rPr>
          <w:rFonts w:hint="eastAsia"/>
          <w:bCs/>
        </w:rPr>
        <w:t>也無法出牌，不符合「快速、穩妥」的條件</w:t>
      </w:r>
      <w:r w:rsidR="00733A24" w:rsidRPr="00733A24">
        <w:rPr>
          <w:bCs/>
        </w:rPr>
        <w:t xml:space="preserve">  (C)42</w:t>
      </w:r>
      <w:r w:rsidR="00733A24" w:rsidRPr="00733A24">
        <w:rPr>
          <w:rFonts w:hint="eastAsia"/>
          <w:bCs/>
        </w:rPr>
        <w:t>和</w:t>
      </w:r>
      <w:r w:rsidR="00733A24" w:rsidRPr="00733A24">
        <w:rPr>
          <w:bCs/>
        </w:rPr>
        <w:t>99</w:t>
      </w:r>
      <w:r w:rsidR="00733A24" w:rsidRPr="00733A24">
        <w:rPr>
          <w:rFonts w:hint="eastAsia"/>
          <w:bCs/>
        </w:rPr>
        <w:t>都是項羽，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和</w:t>
      </w:r>
      <w:r w:rsidR="00733A24" w:rsidRPr="00733A24">
        <w:rPr>
          <w:bCs/>
        </w:rPr>
        <w:t>66</w:t>
      </w:r>
      <w:r w:rsidR="00733A24" w:rsidRPr="00733A24">
        <w:rPr>
          <w:rFonts w:hint="eastAsia"/>
          <w:bCs/>
        </w:rPr>
        <w:t>都是劉邦，那麼第一輪出一張的便是</w:t>
      </w:r>
      <w:r w:rsidR="00733A24" w:rsidRPr="00733A24">
        <w:rPr>
          <w:bCs/>
        </w:rPr>
        <w:t>98</w:t>
      </w:r>
      <w:r w:rsidR="00733A24" w:rsidRPr="00733A24">
        <w:rPr>
          <w:rFonts w:hint="eastAsia"/>
          <w:bCs/>
        </w:rPr>
        <w:t>，取得攻牌權；而後二、三輪以組合出雙牌，且要牌號大的排在第二輪，故②次輪出</w:t>
      </w:r>
      <w:r w:rsidR="00733A24" w:rsidRPr="00733A24">
        <w:rPr>
          <w:bCs/>
        </w:rPr>
        <w:t>42</w:t>
      </w:r>
      <w:r w:rsidR="00733A24" w:rsidRPr="00733A24">
        <w:rPr>
          <w:rFonts w:hint="eastAsia"/>
          <w:bCs/>
        </w:rPr>
        <w:t>＋</w:t>
      </w:r>
      <w:r w:rsidR="00733A24" w:rsidRPr="00733A24">
        <w:rPr>
          <w:bCs/>
        </w:rPr>
        <w:t>99</w:t>
      </w:r>
      <w:r w:rsidR="00733A24" w:rsidRPr="00733A24">
        <w:rPr>
          <w:rFonts w:hint="eastAsia"/>
          <w:bCs/>
        </w:rPr>
        <w:t>，③輪出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＋</w:t>
      </w:r>
      <w:r w:rsidR="00733A24" w:rsidRPr="00733A24">
        <w:rPr>
          <w:bCs/>
        </w:rPr>
        <w:t>66</w:t>
      </w:r>
      <w:r w:rsidR="00733A24" w:rsidRPr="00733A24">
        <w:rPr>
          <w:rFonts w:hint="eastAsia"/>
          <w:bCs/>
        </w:rPr>
        <w:t>來出盡牌，符合「正確、快速、穩妥」的條件</w:t>
      </w:r>
      <w:r w:rsidR="00733A24" w:rsidRPr="00733A24">
        <w:rPr>
          <w:bCs/>
        </w:rPr>
        <w:t xml:space="preserve">  (D)</w:t>
      </w:r>
      <w:r w:rsidR="00733A24" w:rsidRPr="00733A24">
        <w:rPr>
          <w:rFonts w:hint="eastAsia"/>
          <w:bCs/>
        </w:rPr>
        <w:t>「②次輪：出</w:t>
      </w:r>
      <w:r w:rsidR="00733A24" w:rsidRPr="00733A24">
        <w:rPr>
          <w:bCs/>
        </w:rPr>
        <w:t>43</w:t>
      </w:r>
      <w:r w:rsidR="00733A24" w:rsidRPr="00733A24">
        <w:rPr>
          <w:rFonts w:hint="eastAsia"/>
          <w:bCs/>
        </w:rPr>
        <w:t>＋</w:t>
      </w:r>
      <w:r w:rsidR="00733A24" w:rsidRPr="00733A24">
        <w:rPr>
          <w:bCs/>
        </w:rPr>
        <w:t>66</w:t>
      </w:r>
      <w:r w:rsidR="00733A24" w:rsidRPr="00733A24">
        <w:rPr>
          <w:rFonts w:hint="eastAsia"/>
          <w:bCs/>
        </w:rPr>
        <w:t>＋</w:t>
      </w:r>
      <w:r w:rsidR="00733A24" w:rsidRPr="00733A24">
        <w:rPr>
          <w:bCs/>
        </w:rPr>
        <w:t>98</w:t>
      </w:r>
      <w:r w:rsidR="00733A24" w:rsidRPr="00733A24">
        <w:rPr>
          <w:rFonts w:hint="eastAsia"/>
          <w:bCs/>
        </w:rPr>
        <w:t>」不符合出牌規則，因這三張牌所歌詠的不是同一人，不符合「正確」的條件</w:t>
      </w:r>
      <w:r w:rsidR="00B030D5" w:rsidRPr="00BB291A">
        <w:rPr>
          <w:rFonts w:hint="eastAsia"/>
        </w:rPr>
        <w:t>。</w:t>
      </w:r>
    </w:p>
    <w:p w:rsidR="00733A24" w:rsidRDefault="006F1434" w:rsidP="00733A24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19.</w:t>
      </w:r>
      <w:r w:rsidRPr="00834C8E">
        <w:rPr>
          <w:rFonts w:hint="eastAsia"/>
          <w:bCs/>
        </w:rPr>
        <w:tab/>
      </w:r>
      <w:r w:rsidR="00733A24">
        <w:rPr>
          <w:rFonts w:hint="eastAsia"/>
        </w:rPr>
        <w:t>題幹語譯：煙霧籠罩著整片樹林，夕陽遠遠的向山間沉落，黃昏中伴隨綿長的鐘鼓聲。燭光映照著簾幕，蟋蟀「促織促織」的鳴叫聲好像在催促著人要趕快去織布，在夾帶風露的清秋季節裡，共同感受雙方的悲苦。因為思念而無法入睡的婦人，為良人準備冬衣的擣衣聲和蟋蟀聲相應和。那聲音也驚動了在天涯倦於遊宦的人，歲月快速流逝，眼看著又將到年末。</w:t>
      </w:r>
    </w:p>
    <w:p w:rsidR="00733A24" w:rsidRDefault="00733A24" w:rsidP="00733A24">
      <w:pPr>
        <w:tabs>
          <w:tab w:val="left" w:pos="667"/>
        </w:tabs>
        <w:ind w:left="359" w:hangingChars="150" w:hanging="359"/>
      </w:pPr>
      <w:r>
        <w:rPr>
          <w:rFonts w:hint="eastAsia"/>
        </w:rPr>
        <w:t xml:space="preserve">　　當年縱情飲酒、狂放自負的歲月，還以為春神把春天託付給我。而今駕馬北行，流浪於征途上，又或者乘船南下，住宿在船上、停泊在岸邊。內心的幽怨愁恨無人可以相解慰，所幸明月還知道以前的遊玩處。正好把雲相伴送來，又在夢中相伴而去。</w:t>
      </w:r>
    </w:p>
    <w:p w:rsidR="00244E62" w:rsidRDefault="00733A24" w:rsidP="00733A24">
      <w:pPr>
        <w:tabs>
          <w:tab w:val="left" w:pos="667"/>
        </w:tabs>
        <w:ind w:leftChars="150" w:left="359" w:firstLineChars="2" w:firstLine="5"/>
      </w:pPr>
      <w:r>
        <w:rPr>
          <w:rFonts w:hint="eastAsia"/>
        </w:rPr>
        <w:t>(A)</w:t>
      </w:r>
      <w:r>
        <w:rPr>
          <w:rFonts w:hint="eastAsia"/>
        </w:rPr>
        <w:t>並無此意，乃言流浪的悲愁</w:t>
      </w:r>
      <w:r>
        <w:rPr>
          <w:rFonts w:hint="eastAsia"/>
        </w:rPr>
        <w:t xml:space="preserve">  (B)</w:t>
      </w:r>
      <w:r>
        <w:rPr>
          <w:rFonts w:hint="eastAsia"/>
        </w:rPr>
        <w:t>由「共苦清秋風露」及「驚動天涯倦宦」可知，乃秋天獨自在外的疲累與悲苦</w:t>
      </w:r>
      <w:r>
        <w:rPr>
          <w:rFonts w:hint="eastAsia"/>
        </w:rPr>
        <w:t xml:space="preserve">  (C)</w:t>
      </w:r>
      <w:r>
        <w:rPr>
          <w:rFonts w:hint="eastAsia"/>
        </w:rPr>
        <w:t>感慨羈旅、遊宦之苦無人可傾訴</w:t>
      </w:r>
      <w:r>
        <w:rPr>
          <w:rFonts w:hint="eastAsia"/>
        </w:rPr>
        <w:t xml:space="preserve">  (D)</w:t>
      </w:r>
      <w:r>
        <w:rPr>
          <w:rFonts w:hint="eastAsia"/>
        </w:rPr>
        <w:t>以蛩聲、鐘鼓聲、砧杵聲寄寓天涯倦宦孤身行旅的落寞</w:t>
      </w:r>
      <w:r w:rsidR="00B030D5" w:rsidRPr="00BB291A">
        <w:rPr>
          <w:rFonts w:hint="eastAsia"/>
        </w:rPr>
        <w:t>。</w:t>
      </w:r>
    </w:p>
    <w:p w:rsidR="00244E62" w:rsidRDefault="006F1434" w:rsidP="00733A24">
      <w:pPr>
        <w:tabs>
          <w:tab w:val="left" w:pos="667"/>
        </w:tabs>
        <w:ind w:left="359" w:hangingChars="150" w:hanging="359"/>
        <w:rPr>
          <w:rFonts w:hAnsi="新細明體"/>
        </w:rPr>
      </w:pPr>
      <w:r w:rsidRPr="00834C8E">
        <w:rPr>
          <w:rFonts w:hint="eastAsia"/>
          <w:bCs/>
        </w:rPr>
        <w:t>20.</w:t>
      </w:r>
      <w:r w:rsidR="00733A24" w:rsidRPr="00733A24">
        <w:rPr>
          <w:rFonts w:hint="eastAsia"/>
        </w:rPr>
        <w:t xml:space="preserve"> </w:t>
      </w:r>
      <w:r w:rsidR="00733A24" w:rsidRPr="00733A24">
        <w:rPr>
          <w:rFonts w:hint="eastAsia"/>
          <w:bCs/>
        </w:rPr>
        <w:t>(D)</w:t>
      </w:r>
      <w:r w:rsidR="00733A24" w:rsidRPr="00733A24">
        <w:rPr>
          <w:rFonts w:hint="eastAsia"/>
          <w:bCs/>
        </w:rPr>
        <w:t>「明月」無象徵國君的意涵；而「幽恨無人晤語」乃作者感慨心事無人可傾訴</w:t>
      </w:r>
      <w:r w:rsidR="00080B3E" w:rsidRPr="00BB291A">
        <w:rPr>
          <w:rFonts w:hint="eastAsia"/>
        </w:rPr>
        <w:t>。</w:t>
      </w:r>
    </w:p>
    <w:p w:rsidR="00733A24" w:rsidRDefault="006F1434" w:rsidP="00733A24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21.</w:t>
      </w:r>
      <w:r w:rsidRPr="00834C8E">
        <w:rPr>
          <w:rFonts w:hint="eastAsia"/>
          <w:bCs/>
        </w:rPr>
        <w:tab/>
      </w:r>
      <w:r w:rsidR="00733A24">
        <w:rPr>
          <w:rFonts w:hint="eastAsia"/>
        </w:rPr>
        <w:t>題幹：龔自珍〈雜詩〉語譯：陶潛的豪氣和諸葛亮很像，萬古以來他的形象如同潯陽那松樹、菊花一樣清高。不要相信詩人竟然甘於平淡，他的詩三分當中帶有二分諸葛亮〈梁甫吟〉的風格，以及一分屈原〈離騷〉的精神。杜甫〈遣興〉語譯：陶潛是遠避俗情的人，實際上未必能背離世道。看他所寫的詩集，也頗遺憾那種枯槁的情形。陶潛〈飲酒〉第十一首語譯：顏回被稱為仁者，榮公被稱說為有道之人（榮公即榮啟期，春秋時隱士）。但是顏回常常沒飯吃而早過世，而榮公則是長年飢餓一直到老。雖然都留有被後世稱頌的美名，但他們一生真是憔悴……</w:t>
      </w:r>
    </w:p>
    <w:p w:rsidR="006F1434" w:rsidRPr="00834C8E" w:rsidRDefault="00733A24" w:rsidP="00733A24">
      <w:pPr>
        <w:tabs>
          <w:tab w:val="left" w:pos="667"/>
        </w:tabs>
        <w:ind w:leftChars="150" w:left="359" w:firstLineChars="2" w:firstLine="5"/>
        <w:rPr>
          <w:bCs/>
        </w:rPr>
      </w:pPr>
      <w:r>
        <w:rPr>
          <w:rFonts w:hint="eastAsia"/>
        </w:rPr>
        <w:lastRenderedPageBreak/>
        <w:t>(B)</w:t>
      </w:r>
      <w:r>
        <w:rPr>
          <w:rFonts w:hint="eastAsia"/>
        </w:rPr>
        <w:t>由「龔自珍就把陶潛當成有經世抱負的豪傑之士，可與三國時代的諸葛亮相比擬」，及「莫信詩人竟平淡，二分梁甫一分騷」可知</w:t>
      </w:r>
      <w:r w:rsidR="00080B3E" w:rsidRPr="00BB291A">
        <w:rPr>
          <w:rFonts w:hint="eastAsia"/>
        </w:rPr>
        <w:t>。</w:t>
      </w:r>
    </w:p>
    <w:p w:rsidR="006F1434" w:rsidRPr="00834C8E" w:rsidRDefault="006F1434" w:rsidP="00244E62">
      <w:pPr>
        <w:tabs>
          <w:tab w:val="left" w:pos="667"/>
        </w:tabs>
        <w:ind w:left="359" w:hangingChars="150" w:hanging="359"/>
        <w:rPr>
          <w:bCs/>
        </w:rPr>
      </w:pPr>
      <w:r w:rsidRPr="00834C8E">
        <w:rPr>
          <w:rFonts w:hint="eastAsia"/>
          <w:bCs/>
        </w:rPr>
        <w:t>22.</w:t>
      </w:r>
      <w:r w:rsidRPr="00834C8E">
        <w:rPr>
          <w:rFonts w:hint="eastAsia"/>
          <w:bCs/>
        </w:rPr>
        <w:tab/>
      </w:r>
      <w:r w:rsidR="00733A24" w:rsidRPr="00733A24">
        <w:rPr>
          <w:rFonts w:hint="eastAsia"/>
        </w:rPr>
        <w:t>(B)</w:t>
      </w:r>
      <w:r w:rsidR="00733A24" w:rsidRPr="00733A24">
        <w:rPr>
          <w:rFonts w:hint="eastAsia"/>
        </w:rPr>
        <w:t>由「批評家一直誤讀杜甫」、「批評家常將『枯槁』解作『風格上的平淡』」可推知，批評家誤以為杜甫的「頗亦恨枯槁」是說陶潛的詩風是平淡的，然實際上杜甫是在說陶潛的生活困窘</w:t>
      </w:r>
      <w:r w:rsidR="00080B3E" w:rsidRPr="00BB291A">
        <w:rPr>
          <w:rFonts w:hint="eastAsia"/>
        </w:rPr>
        <w:t>。</w:t>
      </w:r>
    </w:p>
    <w:p w:rsidR="006F1434" w:rsidRDefault="006F1434" w:rsidP="00244E62">
      <w:pPr>
        <w:tabs>
          <w:tab w:val="left" w:pos="667"/>
        </w:tabs>
        <w:ind w:left="359" w:hangingChars="150" w:hanging="359"/>
      </w:pPr>
      <w:r w:rsidRPr="00834C8E">
        <w:rPr>
          <w:rFonts w:hint="eastAsia"/>
          <w:bCs/>
        </w:rPr>
        <w:t>23.</w:t>
      </w:r>
      <w:r w:rsidRPr="00834C8E">
        <w:rPr>
          <w:rFonts w:hint="eastAsia"/>
          <w:bCs/>
        </w:rPr>
        <w:tab/>
      </w:r>
      <w:r w:rsidR="00733A24" w:rsidRPr="00733A24">
        <w:rPr>
          <w:rFonts w:hint="eastAsia"/>
        </w:rPr>
        <w:t>(D)</w:t>
      </w:r>
      <w:r w:rsidR="00733A24" w:rsidRPr="00733A24">
        <w:rPr>
          <w:rFonts w:hint="eastAsia"/>
        </w:rPr>
        <w:t>由「這種誤解導致明代學者胡應麟」，及「這一有趣的誤讀」可知</w:t>
      </w:r>
      <w:r w:rsidR="00080B3E" w:rsidRPr="00BB291A">
        <w:rPr>
          <w:rFonts w:hint="eastAsia"/>
        </w:rPr>
        <w:t>。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24.</w:t>
      </w:r>
      <w:r w:rsidRPr="00733A24">
        <w:rPr>
          <w:rFonts w:hint="eastAsia"/>
        </w:rPr>
        <w:t xml:space="preserve"> </w:t>
      </w:r>
      <w:r>
        <w:rPr>
          <w:rFonts w:hint="eastAsia"/>
        </w:rPr>
        <w:t>(C)</w:t>
      </w:r>
      <w:r w:rsidRPr="00733A24">
        <w:rPr>
          <w:rFonts w:hint="eastAsia"/>
        </w:rPr>
        <w:t>甲圖的東籬菊花與翹首見南山，實未能見出有陶潛功成不居的形貌，乙圖的「咕嚕」及眼前的空碗，以及背後想像滿溢的一碗飯，都沒有可「樂而生悲」的事情。</w:t>
      </w:r>
    </w:p>
    <w:p w:rsidR="00733A24" w:rsidRDefault="00733A24" w:rsidP="00733A24">
      <w:pPr>
        <w:tabs>
          <w:tab w:val="left" w:pos="350"/>
        </w:tabs>
        <w:ind w:left="306" w:hangingChars="128" w:hanging="306"/>
      </w:pPr>
      <w:r>
        <w:rPr>
          <w:rFonts w:hint="eastAsia"/>
        </w:rPr>
        <w:t>25.</w:t>
      </w:r>
      <w:r>
        <w:rPr>
          <w:rFonts w:hint="eastAsia"/>
        </w:rPr>
        <w:t>題幹：王安石〈詠菊〉語譯：昨天夜裡西風吹過園林，把菊花都吹落了，好像金子鋪滿在地。蘇軾續詩語譯：菊花不像春花會飄落，說給詩人您仔細的去體會</w:t>
      </w:r>
    </w:p>
    <w:p w:rsidR="00733A24" w:rsidRDefault="00733A24" w:rsidP="00733A24">
      <w:pPr>
        <w:tabs>
          <w:tab w:val="left" w:pos="667"/>
        </w:tabs>
        <w:ind w:leftChars="117" w:left="280" w:firstLineChars="9" w:firstLine="22"/>
      </w:pPr>
      <w:r>
        <w:rPr>
          <w:rFonts w:hint="eastAsia"/>
        </w:rPr>
        <w:t>(A)</w:t>
      </w:r>
      <w:r>
        <w:rPr>
          <w:rFonts w:hint="eastAsia"/>
        </w:rPr>
        <w:t>由「軍務民情，秋毫無涉」可知不議論軍務民情</w:t>
      </w:r>
      <w:r>
        <w:rPr>
          <w:rFonts w:hint="eastAsia"/>
        </w:rPr>
        <w:t xml:space="preserve">  (B)</w:t>
      </w:r>
      <w:r>
        <w:rPr>
          <w:rFonts w:hint="eastAsia"/>
        </w:rPr>
        <w:t>由「定惠院長老曾送我黃菊數種」可知非陳季常所贈</w:t>
      </w:r>
      <w:r>
        <w:rPr>
          <w:rFonts w:hint="eastAsia"/>
        </w:rPr>
        <w:t xml:space="preserve">  (C)</w:t>
      </w:r>
      <w:r>
        <w:rPr>
          <w:rFonts w:hint="eastAsia"/>
        </w:rPr>
        <w:t>乃東坡後園而非定惠院所見</w:t>
      </w:r>
      <w:r>
        <w:rPr>
          <w:rFonts w:hint="eastAsia"/>
        </w:rPr>
        <w:t xml:space="preserve">  (D)</w:t>
      </w:r>
      <w:r>
        <w:rPr>
          <w:rFonts w:hint="eastAsia"/>
        </w:rPr>
        <w:t>由「黃州菊花果然落瓣」領會王安石所說不假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26.</w:t>
      </w:r>
      <w:r w:rsidRPr="00733A24">
        <w:rPr>
          <w:rFonts w:hint="eastAsia"/>
        </w:rPr>
        <w:t xml:space="preserve"> </w:t>
      </w:r>
      <w:r>
        <w:rPr>
          <w:rFonts w:hint="eastAsia"/>
        </w:rPr>
        <w:t>(A)</w:t>
      </w:r>
      <w:r w:rsidRPr="00733A24">
        <w:rPr>
          <w:rFonts w:hint="eastAsia"/>
        </w:rPr>
        <w:t>東坡因被貶謫到黃州，反而看到菊花落瓣的情形，增長了見識。此俗語是指受一次挫折，得到一次教訓，就增長一分才智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不能憑外貌判斷人的好壞高低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比喻自己和別人犯同樣的缺點或錯誤，只是程度上輕些，可是卻譏笑別人</w:t>
      </w:r>
      <w:r w:rsidRPr="00733A24">
        <w:rPr>
          <w:rFonts w:hint="eastAsia"/>
        </w:rPr>
        <w:t xml:space="preserve">  (D)</w:t>
      </w:r>
      <w:r w:rsidRPr="00733A24">
        <w:rPr>
          <w:rFonts w:hint="eastAsia"/>
        </w:rPr>
        <w:t>自恃聰明，卻反而誤了自己</w:t>
      </w:r>
    </w:p>
    <w:p w:rsidR="00733A24" w:rsidRDefault="00733A24" w:rsidP="00733A24">
      <w:pPr>
        <w:tabs>
          <w:tab w:val="left" w:pos="421"/>
        </w:tabs>
        <w:ind w:left="359" w:hangingChars="150" w:hanging="359"/>
      </w:pPr>
      <w:r>
        <w:rPr>
          <w:rFonts w:hint="eastAsia"/>
        </w:rPr>
        <w:t>27.</w:t>
      </w:r>
      <w:r>
        <w:t>(</w:t>
      </w:r>
      <w:r>
        <w:rPr>
          <w:rFonts w:hint="eastAsia"/>
        </w:rPr>
        <w:t>甲</w:t>
      </w:r>
      <w:r>
        <w:t>)</w:t>
      </w:r>
      <w:r>
        <w:rPr>
          <w:rFonts w:hint="eastAsia"/>
        </w:rPr>
        <w:t>語譯：利未亞州東北的厄日多國生產一種魚，名字叫喇加多，身長大約三丈多。有長長的尾巴，堅硬的甲殼，刀箭都不能侵入砍傷牠。腳有鋒利的爪子，滿嘴有如鋸齒般尖銳的獸齒，性情非常的凶狠惡毒。膚色呈黄色，口內沒有舌頭，只使用上顎來撕咬進物（齶：ㄜˋ，同「顎」）。潛入水中吃魚，登上陸地時每每吐口水在地上，人和牲畜踏到那口水就摔倒，牠就馬上來吃。看到遠處的人就流淚，一接近就馬上吞咬獵物。冬天則不吃東西，睡覺的時候經常張著嘴巴吐氣。</w:t>
      </w:r>
    </w:p>
    <w:p w:rsidR="00733A24" w:rsidRDefault="00733A24" w:rsidP="00733A24">
      <w:pPr>
        <w:tabs>
          <w:tab w:val="left" w:pos="667"/>
        </w:tabs>
        <w:ind w:leftChars="128" w:left="356" w:hangingChars="21" w:hanging="50"/>
      </w:pPr>
      <w:r>
        <w:rPr>
          <w:rFonts w:hint="eastAsia"/>
        </w:rPr>
        <w:t>(A)</w:t>
      </w:r>
      <w:r>
        <w:rPr>
          <w:rFonts w:hint="eastAsia"/>
        </w:rPr>
        <w:t>無「避敵」，而是「棲息」。</w:t>
      </w:r>
    </w:p>
    <w:p w:rsidR="00733A24" w:rsidRDefault="00733A24" w:rsidP="00733A24">
      <w:pPr>
        <w:tabs>
          <w:tab w:val="left" w:pos="421"/>
        </w:tabs>
        <w:ind w:left="359" w:hangingChars="150" w:hanging="359"/>
      </w:pPr>
      <w:r>
        <w:rPr>
          <w:rFonts w:hint="eastAsia"/>
        </w:rPr>
        <w:t>28.</w:t>
      </w:r>
      <w:r>
        <w:rPr>
          <w:rFonts w:hint="eastAsia"/>
        </w:rPr>
        <w:t>題幹：涎：指唾液、口水。</w:t>
      </w:r>
    </w:p>
    <w:p w:rsidR="00733A24" w:rsidRDefault="00733A24" w:rsidP="00733A24">
      <w:pPr>
        <w:tabs>
          <w:tab w:val="left" w:pos="667"/>
        </w:tabs>
        <w:ind w:leftChars="117" w:left="282" w:hanging="2"/>
      </w:pPr>
      <w:r>
        <w:rPr>
          <w:rFonts w:hint="eastAsia"/>
        </w:rPr>
        <w:t>(B)</w:t>
      </w:r>
      <w:r>
        <w:rPr>
          <w:rFonts w:hint="eastAsia"/>
        </w:rPr>
        <w:t>由甲文的「登陸每吐涎于地」的「吐涎」動作，及乙文「牠們的舌頭表面會流出清澈的液體，進而懷疑這才是鹽腺的分泌物」、「鹽腺都位在舌下腺中，牠們舌頭表面的孔洞會分泌出高鹽分的液體」等訊息可知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29.</w:t>
      </w:r>
      <w:r w:rsidRPr="00733A24">
        <w:rPr>
          <w:rFonts w:hint="eastAsia"/>
        </w:rPr>
        <w:t xml:space="preserve"> (D)</w:t>
      </w:r>
      <w:r w:rsidRPr="00733A24">
        <w:rPr>
          <w:rFonts w:hint="eastAsia"/>
        </w:rPr>
        <w:t>由「位於瞬膜的哈氏腺便會分泌鹹液潤滑眼睛」可知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30.</w:t>
      </w:r>
      <w:r w:rsidRPr="00733A24">
        <w:rPr>
          <w:rFonts w:hint="eastAsia"/>
        </w:rPr>
        <w:t xml:space="preserve"> </w:t>
      </w:r>
      <w:r>
        <w:rPr>
          <w:rFonts w:hint="eastAsia"/>
        </w:rPr>
        <w:t>(A)</w:t>
      </w:r>
      <w:r w:rsidRPr="00733A24">
        <w:rPr>
          <w:rFonts w:hint="eastAsia"/>
        </w:rPr>
        <w:t>由鹹水鱷的舌下腺會排出高鹽分的液體，到同一屬的淡水表親舌下腺排鹽效能略遜一籌，再到生活於淡水地區的眼鏡凱門鱷則完全不會排出鹽分，可知不同的棲息地，鹽腺的效能也有別</w:t>
      </w:r>
    </w:p>
    <w:p w:rsidR="00733A24" w:rsidRDefault="00733A24" w:rsidP="00733A24">
      <w:pPr>
        <w:tabs>
          <w:tab w:val="left" w:pos="667"/>
        </w:tabs>
        <w:ind w:left="359" w:hangingChars="150" w:hanging="359"/>
      </w:pPr>
      <w:r>
        <w:rPr>
          <w:rFonts w:hint="eastAsia"/>
        </w:rPr>
        <w:t>31.</w:t>
      </w:r>
      <w:r>
        <w:rPr>
          <w:rFonts w:hint="eastAsia"/>
        </w:rPr>
        <w:t>題幹語譯：惠子對莊子說：「人本來就沒有感情嗎？」莊子說：「是的。」惠子說：「人如果沒有感情，怎麼能夠叫做人呢？」莊子說：「道給他外貌，天給他外形，怎麼能說不是人？」惠子說：「既然說是人，怎麼可以無情？」莊子說：「這不是我所說的情。我所謂的無情，是說人不因為好惡而往內傷害其自身，遵循自然之道而不特別去做一些增益生命的行為。」</w:t>
      </w:r>
    </w:p>
    <w:p w:rsidR="00733A24" w:rsidRDefault="00733A24" w:rsidP="00733A24">
      <w:pPr>
        <w:tabs>
          <w:tab w:val="left" w:pos="667"/>
        </w:tabs>
        <w:ind w:leftChars="118" w:left="356" w:hangingChars="31" w:hanging="74"/>
      </w:pPr>
      <w:r>
        <w:t>(C)</w:t>
      </w:r>
      <w:r>
        <w:rPr>
          <w:rFonts w:hint="eastAsia"/>
        </w:rPr>
        <w:t>由「吾所謂无情者，言人之不以好惡內傷其身」可知，不因個人好惡之情而損傷自身</w:t>
      </w:r>
    </w:p>
    <w:p w:rsidR="00733A24" w:rsidRDefault="00733A24" w:rsidP="00733A24">
      <w:pPr>
        <w:tabs>
          <w:tab w:val="left" w:pos="667"/>
        </w:tabs>
        <w:ind w:left="359" w:hangingChars="150" w:hanging="359"/>
      </w:pPr>
      <w:r>
        <w:rPr>
          <w:rFonts w:hint="eastAsia"/>
        </w:rPr>
        <w:t>32.</w:t>
      </w:r>
      <w:r>
        <w:rPr>
          <w:rFonts w:hint="eastAsia"/>
        </w:rPr>
        <w:t>題幹：給予。</w:t>
      </w:r>
    </w:p>
    <w:p w:rsidR="00733A24" w:rsidRDefault="00733A24" w:rsidP="00733A24">
      <w:pPr>
        <w:tabs>
          <w:tab w:val="left" w:pos="667"/>
        </w:tabs>
        <w:ind w:leftChars="117" w:left="280"/>
      </w:pPr>
      <w:r>
        <w:rPr>
          <w:rFonts w:hint="eastAsia"/>
        </w:rPr>
        <w:t>(A)</w:t>
      </w:r>
      <w:r>
        <w:rPr>
          <w:rFonts w:hint="eastAsia"/>
        </w:rPr>
        <w:t>推舉。通「舉」。語譯：推舉賢能的人治理天下，人人講求信用，敦修和睦。出自《禮記‧大同與小康》</w:t>
      </w:r>
      <w:r>
        <w:rPr>
          <w:rFonts w:hint="eastAsia"/>
        </w:rPr>
        <w:t xml:space="preserve">  (B)</w:t>
      </w:r>
      <w:r>
        <w:rPr>
          <w:rFonts w:hint="eastAsia"/>
        </w:rPr>
        <w:t>和、同、跟。語譯：可以和他說話卻不和他說話，那就錯失了可以交談的人。出自《論語‧衛靈公》</w:t>
      </w:r>
      <w:r>
        <w:rPr>
          <w:rFonts w:hint="eastAsia"/>
        </w:rPr>
        <w:t xml:space="preserve">  (C)</w:t>
      </w:r>
      <w:r>
        <w:rPr>
          <w:rFonts w:hint="eastAsia"/>
        </w:rPr>
        <w:t>和、同、跟。語譯：別人知道我這樣，大概會說我和井底裡的青蛙有什麼分別呢？出自歸有光〈項脊軒志〉</w:t>
      </w:r>
      <w:r>
        <w:rPr>
          <w:rFonts w:hint="eastAsia"/>
        </w:rPr>
        <w:t xml:space="preserve">  (D)</w:t>
      </w:r>
      <w:r>
        <w:rPr>
          <w:rFonts w:hint="eastAsia"/>
        </w:rPr>
        <w:t>給予。語譯：盡量幫助他人，自己擁有的就更多；盡量給予他人，自己擁有的就更多。出自《老子‧八十一章》</w:t>
      </w:r>
    </w:p>
    <w:p w:rsidR="00733A24" w:rsidRDefault="00733A24" w:rsidP="00733A24">
      <w:pPr>
        <w:tabs>
          <w:tab w:val="left" w:pos="667"/>
        </w:tabs>
        <w:ind w:left="306" w:hangingChars="128" w:hanging="306"/>
      </w:pPr>
      <w:r>
        <w:rPr>
          <w:rFonts w:hint="eastAsia"/>
        </w:rPr>
        <w:t>33.</w:t>
      </w:r>
      <w:r>
        <w:rPr>
          <w:rFonts w:hint="eastAsia"/>
        </w:rPr>
        <w:t>題幹語譯：舂陵這個地方的風俗不種菊，前些時候從遠處獲得它，便把它種在前庭的牆角下。等到再次來此，菊花已經沒有了。我徘徊在這舊園子裡，嘆息良久。誰不知道菊花啊，芳香美好而可欣賞，在藥品上它是良藥，在蔬菜上它是好的蔬菜。縱然需要地方來快走，還是可以把它移植他處好好的養</w:t>
      </w:r>
      <w:r>
        <w:rPr>
          <w:rFonts w:hint="eastAsia"/>
        </w:rPr>
        <w:lastRenderedPageBreak/>
        <w:t>護，何以忍心將它踩踏蹂躪至盡，不去愛惜它呢！唉！賢良之士有德的君子自己立定其身，不可不謹慎選擇所處的位置。一旦遭人不愛惜敬重就像這菊啊，悲傷又能如何！於是我重新為它造一園圃，重新在一個園子裡種植它（畦：ㄑㄧˊ。古代計算的單位量詞。借指菜園、田園）。這地方靠近宴遊休息的場所，官吏之人不會在此奔走；靠近登臺遠望的亭子，車駕旗幟不會在此排列。縱使歌妓在此為歡，菊不是可惡的草；假使有好酒之人，菊可作為助興之物。為菊作這篇記，以託付給後人；並記錄藥經，列在這篇記的後面</w:t>
      </w:r>
    </w:p>
    <w:p w:rsidR="00733A24" w:rsidRDefault="00733A24" w:rsidP="00733A24">
      <w:pPr>
        <w:tabs>
          <w:tab w:val="left" w:pos="667"/>
        </w:tabs>
        <w:ind w:leftChars="118" w:left="356" w:hangingChars="31" w:hanging="74"/>
      </w:pPr>
      <w:r>
        <w:rPr>
          <w:rFonts w:hint="eastAsia"/>
        </w:rPr>
        <w:t>(C)</w:t>
      </w:r>
      <w:r>
        <w:rPr>
          <w:rFonts w:hint="eastAsia"/>
        </w:rPr>
        <w:t>由「縱須地趨走，猶宜徙植修養，而忍蹂踐至盡」可知，乃因人的踐踏以致枯萎</w:t>
      </w:r>
    </w:p>
    <w:p w:rsidR="00733A24" w:rsidRDefault="00733A24" w:rsidP="00733A24">
      <w:pPr>
        <w:tabs>
          <w:tab w:val="left" w:pos="421"/>
        </w:tabs>
        <w:ind w:left="294" w:hangingChars="123" w:hanging="294"/>
      </w:pPr>
      <w:r>
        <w:rPr>
          <w:rFonts w:hint="eastAsia"/>
        </w:rPr>
        <w:t>34.</w:t>
      </w:r>
      <w:r w:rsidRPr="00733A24">
        <w:rPr>
          <w:rFonts w:hint="eastAsia"/>
        </w:rPr>
        <w:t>(A)</w:t>
      </w:r>
      <w:r w:rsidRPr="00733A24">
        <w:rPr>
          <w:rFonts w:hint="eastAsia"/>
        </w:rPr>
        <w:t>由「賢士君子自植其身，不可不慎擇所處」可知，要謹慎選擇所處的位置。良禽擇木而棲：比喻賢才擇主而事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強調挫折磨鍊的意義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強調多元學習</w:t>
      </w:r>
      <w:r w:rsidRPr="00733A24">
        <w:rPr>
          <w:rFonts w:hint="eastAsia"/>
        </w:rPr>
        <w:t xml:space="preserve">  (D)</w:t>
      </w:r>
      <w:r w:rsidRPr="00733A24">
        <w:rPr>
          <w:rFonts w:hint="eastAsia"/>
        </w:rPr>
        <w:t>強調選擇朋友的重要。酒肉交是指只知聚在一起吃喝玩樂，而不能相互砥礪、患難與共的朋友。</w:t>
      </w:r>
    </w:p>
    <w:p w:rsidR="00733A24" w:rsidRDefault="00733A24" w:rsidP="00733A24">
      <w:pPr>
        <w:pStyle w:val="-0"/>
        <w:tabs>
          <w:tab w:val="left" w:pos="667"/>
        </w:tabs>
      </w:pPr>
    </w:p>
    <w:p w:rsidR="00733A24" w:rsidRPr="00834C8E" w:rsidRDefault="00733A24" w:rsidP="00733A24">
      <w:pPr>
        <w:pStyle w:val="-0"/>
        <w:tabs>
          <w:tab w:val="left" w:pos="667"/>
        </w:tabs>
      </w:pPr>
      <w:r w:rsidRPr="00834C8E">
        <w:rPr>
          <w:rFonts w:hint="eastAsia"/>
        </w:rPr>
        <w:t>二、多選題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35.</w:t>
      </w:r>
      <w:r w:rsidRPr="00733A24">
        <w:rPr>
          <w:rFonts w:hint="eastAsia"/>
        </w:rPr>
        <w:t xml:space="preserve"> (A)</w:t>
      </w:r>
      <w:r w:rsidRPr="00733A24">
        <w:rPr>
          <w:rFonts w:hint="eastAsia"/>
        </w:rPr>
        <w:t>忠誠、愛戀。語譯：我全心全意的愛您，只怕您沒有體察到。出自《古詩十九首‧孟冬寒氣至》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自謙為寡德的人。語譯：鄰國的百姓並沒有逐漸減少，寡人的百姓也沒有逐漸增多，這是為什麼呢？出自《孟子‧梁惠王上》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自稱的謙詞。語譯：臣認為軍營裡的事情，都要先詢問他，必定能使得軍隊相處和睦。出自諸葛亮〈出師表〉</w:t>
      </w:r>
      <w:r w:rsidRPr="00733A24">
        <w:rPr>
          <w:rFonts w:hint="eastAsia"/>
        </w:rPr>
        <w:t xml:space="preserve">  (D)</w:t>
      </w:r>
      <w:r w:rsidRPr="00733A24">
        <w:rPr>
          <w:rFonts w:hint="eastAsia"/>
        </w:rPr>
        <w:t>沒有才幹。語譯：持守中道的長輩會去教養不能持守中道的晚輩，有才幹的長輩會去教養沒有才幹的晚輩，所以人們才會樂於有賢明的長輩來教導啊！出自《孟子‧離婁下》</w:t>
      </w:r>
      <w:r w:rsidRPr="00733A24">
        <w:rPr>
          <w:rFonts w:hint="eastAsia"/>
        </w:rPr>
        <w:t xml:space="preserve">  (E)</w:t>
      </w:r>
      <w:r w:rsidRPr="00733A24">
        <w:rPr>
          <w:rFonts w:hint="eastAsia"/>
        </w:rPr>
        <w:t>自稱。語譯：我由京都貶任外地官職二年以來，恬適自得，隨遇而安，感慨琵琶女的這一番話，這天夜晚才覺得有貶官於外的失意。出自白居易〈琵琶行并序〉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36.</w:t>
      </w:r>
      <w:r w:rsidRPr="00733A24">
        <w:rPr>
          <w:rFonts w:hint="eastAsia"/>
        </w:rPr>
        <w:t xml:space="preserve"> </w:t>
      </w:r>
      <w:r>
        <w:rPr>
          <w:rFonts w:hint="eastAsia"/>
        </w:rPr>
        <w:t>(A)</w:t>
      </w:r>
      <w:r w:rsidRPr="00733A24">
        <w:rPr>
          <w:rFonts w:hint="eastAsia"/>
        </w:rPr>
        <w:t>誠信。語譯：有仁德的人能播施其恩惠，誠信的人能效命盡忠／誠、實在。語譯：可以盡情享受耳目感官之歡娛，實在快樂啊！前者出自魏徵〈諫太宗十思疏〉，後者出自王羲之〈蘭亭集序〉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侍奉、服侍。語譯：用這套本領去服侍公卿貴人，沒有不被寵愛的／侍奉、服侍。語譯：於是拆散六國合縱的聯盟，迫使他們向西侍奉秦國。前者出自顧炎武〈廉恥〉，後者出自李斯〈諫逐客書〉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請求、商量。語譯：工之僑帶著琴回去，和漆匠商量，在琴上漆出裂紋／請求、商量。語譯：拿了五十兩銀子，哭著懇求獄卒，獄卒被他感動了！前者出自劉基《郁離子‧良桐》，後者出自方苞〈左忠毅公</w:t>
      </w:r>
      <w:r w:rsidR="008C42D1">
        <w:rPr>
          <w:rFonts w:hint="eastAsia"/>
        </w:rPr>
        <w:t>逸</w:t>
      </w:r>
      <w:r w:rsidRPr="00733A24">
        <w:rPr>
          <w:rFonts w:hint="eastAsia"/>
        </w:rPr>
        <w:t>事〉</w:t>
      </w:r>
      <w:r w:rsidRPr="00733A24">
        <w:t xml:space="preserve">  (D)</w:t>
      </w:r>
      <w:r w:rsidRPr="00733A24">
        <w:rPr>
          <w:rFonts w:hint="eastAsia"/>
        </w:rPr>
        <w:t>本來。語譯：（就像）老虎吼叫則谷風吹起，蛟龍吟嘯則雲氣聚合，本來就不是偶然的／本來。語譯：道士笑著說：「我本來就說你不能勞動吃苦，現在果真如此。」前者出自杜光庭〈虬髯客傳〉，後者出自蒲松齡〈勞山道士〉</w:t>
      </w:r>
      <w:r w:rsidRPr="00733A24">
        <w:t xml:space="preserve">  (E)</w:t>
      </w:r>
      <w:r w:rsidRPr="00733A24">
        <w:rPr>
          <w:rFonts w:hint="eastAsia"/>
        </w:rPr>
        <w:t>崇尚。語譯：一般人崇尚古代而輕視當今，崇尚虛名而背離實情／從前。語譯：我才省悟先前聽到如流水傾峽而出、山崖崩落、轟隆不絕的，就是硫磺礦穴的沸騰聲。前者出自曹丕《典論‧論文》，後者出自郁永河〈北投硫穴記〉</w:t>
      </w:r>
      <w:r>
        <w:rPr>
          <w:rFonts w:hint="eastAsia"/>
        </w:rPr>
        <w:t>。</w:t>
      </w:r>
    </w:p>
    <w:p w:rsidR="00733A24" w:rsidRDefault="00733A24" w:rsidP="00733A24">
      <w:pPr>
        <w:tabs>
          <w:tab w:val="left" w:pos="421"/>
        </w:tabs>
        <w:ind w:left="359" w:hangingChars="150" w:hanging="359"/>
      </w:pPr>
      <w:r>
        <w:rPr>
          <w:rFonts w:hint="eastAsia"/>
        </w:rPr>
        <w:t>37.</w:t>
      </w:r>
      <w:r w:rsidRPr="00733A24">
        <w:rPr>
          <w:rFonts w:hint="eastAsia"/>
        </w:rPr>
        <w:t xml:space="preserve"> (A)</w:t>
      </w:r>
      <w:r w:rsidRPr="00733A24">
        <w:rPr>
          <w:rFonts w:hint="eastAsia"/>
        </w:rPr>
        <w:t>蓬蓽生輝：蓬蓽，窮人住的房子，亦謙稱自己的住宅。蓬蓽生輝形容貴客來訪令主人感到增光不少。乃謙虛的用法，不宜用在稱讚他人的住處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不慍不火：意謂不怨恨不動怒。不宜用在形容產品的特色上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文不加點：形容文思敏捷、下筆成章，通篇無所塗改</w:t>
      </w:r>
      <w:r w:rsidRPr="00733A24">
        <w:rPr>
          <w:rFonts w:hint="eastAsia"/>
        </w:rPr>
        <w:t xml:space="preserve">  (D)</w:t>
      </w:r>
      <w:r w:rsidRPr="00733A24">
        <w:rPr>
          <w:rFonts w:hint="eastAsia"/>
        </w:rPr>
        <w:t>魚游沸鼎：魚游在滾沸的鍋鼎裡。比喻處於危險的情境。不宜用在促銷奏效的情況</w:t>
      </w:r>
      <w:r w:rsidRPr="00733A24">
        <w:rPr>
          <w:rFonts w:hint="eastAsia"/>
        </w:rPr>
        <w:t xml:space="preserve">  (E)</w:t>
      </w:r>
      <w:r w:rsidRPr="00733A24">
        <w:rPr>
          <w:rFonts w:hint="eastAsia"/>
        </w:rPr>
        <w:t>忍俊不禁：忍不住的笑</w:t>
      </w:r>
      <w:r>
        <w:rPr>
          <w:rFonts w:hint="eastAsia"/>
        </w:rPr>
        <w:t>。</w:t>
      </w:r>
    </w:p>
    <w:p w:rsidR="00733A24" w:rsidRDefault="00733A24" w:rsidP="00733A24">
      <w:pPr>
        <w:tabs>
          <w:tab w:val="left" w:pos="421"/>
        </w:tabs>
        <w:ind w:left="359" w:hangingChars="150" w:hanging="359"/>
      </w:pPr>
      <w:r>
        <w:rPr>
          <w:rFonts w:hint="eastAsia"/>
        </w:rPr>
        <w:t>38.</w:t>
      </w:r>
      <w:r w:rsidRPr="00733A24">
        <w:rPr>
          <w:rFonts w:hint="eastAsia"/>
        </w:rPr>
        <w:t xml:space="preserve"> (A)</w:t>
      </w:r>
      <w:r w:rsidRPr="00733A24">
        <w:rPr>
          <w:rFonts w:hint="eastAsia"/>
        </w:rPr>
        <w:t>他沒有做不好的事情：〔他沒有／做不好的事情〕意謂：他什麼事情都做得很好；〔他沒有做／不好的事情〕意謂：他沒有做壞事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他知道這件事不要緊：〔他知道／這件事不要緊〕意謂：他知道這件事不重要；〔他知道這件事／不要緊〕意謂：讓他知道這件事沒關係</w:t>
      </w:r>
      <w:r w:rsidRPr="00733A24">
        <w:rPr>
          <w:rFonts w:hint="eastAsia"/>
        </w:rPr>
        <w:t xml:space="preserve">  (E)</w:t>
      </w:r>
      <w:r w:rsidRPr="00733A24">
        <w:rPr>
          <w:rFonts w:hint="eastAsia"/>
        </w:rPr>
        <w:t>陳老師和李老師的學生，來自不同學校：〔陳老師／和李老師的學生，來自不同學校〕意謂：陳老師此人和李老師的學生，來自不同學校；〔陳老師和李老師／的學生，來自不同學校〕意謂：這兩位老師的學生各來自於不同的學校</w:t>
      </w:r>
    </w:p>
    <w:p w:rsidR="00733A24" w:rsidRDefault="00733A24" w:rsidP="00733A24">
      <w:pPr>
        <w:tabs>
          <w:tab w:val="left" w:pos="421"/>
        </w:tabs>
        <w:ind w:left="359" w:hangingChars="150" w:hanging="359"/>
      </w:pPr>
      <w:r>
        <w:rPr>
          <w:rFonts w:hint="eastAsia"/>
        </w:rPr>
        <w:t>39.</w:t>
      </w:r>
      <w:r w:rsidRPr="00733A24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甲</w:t>
      </w:r>
      <w:r>
        <w:rPr>
          <w:rFonts w:hint="eastAsia"/>
        </w:rPr>
        <w:t>)</w:t>
      </w:r>
      <w:r>
        <w:rPr>
          <w:rFonts w:hint="eastAsia"/>
        </w:rPr>
        <w:t>語譯：一位在外地仕宦的孤獨遊子，偏偏又讓他驚訝地發現時間流逝景物氣候又更新了。雲霞飛</w:t>
      </w:r>
      <w:r>
        <w:rPr>
          <w:rFonts w:hint="eastAsia"/>
        </w:rPr>
        <w:lastRenderedPageBreak/>
        <w:t>騰在剛出太陽的海邊，梅樹柳樹在長江以南已是春天景象。</w:t>
      </w:r>
    </w:p>
    <w:p w:rsidR="00733A24" w:rsidRDefault="00733A24" w:rsidP="00733A24">
      <w:pPr>
        <w:tabs>
          <w:tab w:val="left" w:pos="667"/>
        </w:tabs>
        <w:ind w:leftChars="150" w:left="359" w:firstLineChars="2" w:firstLine="5"/>
      </w:pPr>
      <w:r>
        <w:rPr>
          <w:rFonts w:hint="eastAsia"/>
        </w:rPr>
        <w:t>暖氣催促著黃鳥婉轉鳴叫，晴朗的日光使得綠蘋顏色更深。忽然讀到您（晉陵陸丞相）寄來古樸格調的遊春詩，想回家的心情讓人忍不住淚溼手巾。</w:t>
      </w:r>
    </w:p>
    <w:p w:rsidR="00733A24" w:rsidRDefault="00733A24" w:rsidP="00733A24">
      <w:pPr>
        <w:tabs>
          <w:tab w:val="left" w:pos="667"/>
        </w:tabs>
        <w:ind w:leftChars="146" w:left="356" w:hangingChars="3" w:hanging="7"/>
      </w:pPr>
      <w:r>
        <w:rPr>
          <w:rFonts w:hint="eastAsia"/>
        </w:rPr>
        <w:t>(</w:t>
      </w:r>
      <w:r>
        <w:rPr>
          <w:rFonts w:hint="eastAsia"/>
        </w:rPr>
        <w:t>乙</w:t>
      </w:r>
      <w:r>
        <w:rPr>
          <w:rFonts w:hint="eastAsia"/>
        </w:rPr>
        <w:t>)</w:t>
      </w:r>
      <w:r>
        <w:rPr>
          <w:rFonts w:hint="eastAsia"/>
        </w:rPr>
        <w:t>語譯：城牆和宮闕護衛著長安附近的關中一帶，風塵煙霧中遙望著四川岷江中的五大渡口。我們都是因為做官而需遠遊的人，更能體會彼此分別的心意。</w:t>
      </w:r>
    </w:p>
    <w:p w:rsidR="00733A24" w:rsidRDefault="00733A24" w:rsidP="00733A24">
      <w:pPr>
        <w:tabs>
          <w:tab w:val="left" w:pos="667"/>
        </w:tabs>
        <w:ind w:leftChars="146" w:left="356" w:hangingChars="3" w:hanging="7"/>
      </w:pPr>
      <w:r>
        <w:rPr>
          <w:rFonts w:hint="eastAsia"/>
        </w:rPr>
        <w:t>但是只要在四海之內擁有知己，即使遠隔各在天一方，也好像是靠得很近的鄰居。不需要在這分別的岔路上，像小兒女般的淚溼手巾。</w:t>
      </w:r>
    </w:p>
    <w:p w:rsidR="00733A24" w:rsidRDefault="00733A24" w:rsidP="00733A24">
      <w:pPr>
        <w:tabs>
          <w:tab w:val="left" w:pos="667"/>
        </w:tabs>
        <w:ind w:leftChars="150" w:left="359" w:firstLineChars="2" w:firstLine="5"/>
      </w:pPr>
      <w:r>
        <w:rPr>
          <w:rFonts w:hint="eastAsia"/>
        </w:rPr>
        <w:t>(D)</w:t>
      </w:r>
      <w:r>
        <w:rPr>
          <w:rFonts w:hint="eastAsia"/>
        </w:rPr>
        <w:t>乙詩認為心存知己，縱使相隔遙遠也無妨，因為仍是心意相通</w:t>
      </w:r>
      <w:r>
        <w:rPr>
          <w:rFonts w:hint="eastAsia"/>
        </w:rPr>
        <w:t xml:space="preserve">  (E)</w:t>
      </w:r>
      <w:r>
        <w:rPr>
          <w:rFonts w:hint="eastAsia"/>
        </w:rPr>
        <w:t>甲詩的「霑巾」乃因思鄉，乙詩則勸勉知己不需為離別而「霑巾」。</w:t>
      </w:r>
    </w:p>
    <w:p w:rsid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40.</w:t>
      </w:r>
      <w:r w:rsidRPr="00733A24">
        <w:rPr>
          <w:rFonts w:hint="eastAsia"/>
        </w:rPr>
        <w:t xml:space="preserve"> (A)</w:t>
      </w:r>
      <w:r w:rsidRPr="00733A24">
        <w:rPr>
          <w:rFonts w:hint="eastAsia"/>
        </w:rPr>
        <w:t>風。因為沒有行跡，而卻能讓松樹發出搖動的聲音，可知是「風」。語譯：來來去去本來都沒有蹤跡，它的吹起和停息好像有感情一般。太陽落下，山水一片寧靜時，它能為您送來松樹搖動的聲響。出自王勃〈詠風〉</w:t>
      </w:r>
      <w:r w:rsidRPr="00733A24">
        <w:rPr>
          <w:rFonts w:hint="eastAsia"/>
        </w:rPr>
        <w:t xml:space="preserve">  (B)</w:t>
      </w:r>
      <w:r w:rsidRPr="00733A24">
        <w:rPr>
          <w:rFonts w:hint="eastAsia"/>
        </w:rPr>
        <w:t>因為從月宮（月窟、廣寒）移來種在人間，花開時隨風滿山飄香，可知是「桂」。語譯：它不是人間所種，而是從月宮移植過來的。月宮的那一點香氣，吹得（好像）滿山的桂花都開了。出自楊萬里〈詠桂〉</w:t>
      </w:r>
      <w:r w:rsidRPr="00733A24">
        <w:rPr>
          <w:rFonts w:hint="eastAsia"/>
        </w:rPr>
        <w:t xml:space="preserve">  (C)</w:t>
      </w:r>
      <w:r w:rsidRPr="00733A24">
        <w:rPr>
          <w:rFonts w:hint="eastAsia"/>
        </w:rPr>
        <w:t>杜鵑。蜀帝因思鄉不得歸，死後魂魄化為杜鵑，不時啼叫著「不如歸去」。李商隱〈錦瑟〉詩：「莊生曉夢迷蝴蝶，望帝春心託杜鵑。」語譯：春天的紅花才凋謝，秋天的紅花又開，息國滅亡，息夫人被迎入楚宮。應該是那個含冤的蜀國望帝，思鄉之魂化為杜鵑鳥，啼不盡那鄉愁，更憑藉著這紅顏色來向西風傾訴。出自吳融〈送杜鵑花〉</w:t>
      </w:r>
      <w:r w:rsidRPr="00733A24">
        <w:t xml:space="preserve">  (D)</w:t>
      </w:r>
      <w:r w:rsidRPr="00733A24">
        <w:rPr>
          <w:rFonts w:hint="eastAsia"/>
        </w:rPr>
        <w:t>江淹少以詩文著稱，獨步當代。晚年時，偶憩於一亭中，夢見郭璞索還五色筆，自此江淹作詩不復有佳句。典出《南史‧江淹傳》。漢代班超因家貧而常替人抄書，後來投筆從戎，棄文從軍以衛國建功。典出《後漢書‧班超傳》。由此可知是詠「筆」。語譯：只知道依正道行事的史鰌，臨死用遺言來感悟衛靈公，為何獨獨江淹能夠和筆靈通。班超握筆管替人抄書無法成就大事，於是投筆轉而到萬里遙遠的邊關從軍。出自徐夤〈詠筆〉</w:t>
      </w:r>
      <w:r w:rsidRPr="00733A24">
        <w:rPr>
          <w:rFonts w:hint="eastAsia"/>
        </w:rPr>
        <w:t xml:space="preserve">  (E)</w:t>
      </w:r>
      <w:r w:rsidRPr="00733A24">
        <w:rPr>
          <w:rFonts w:hint="eastAsia"/>
        </w:rPr>
        <w:t>由形象的千變萬化，能映水或藏山，又與乾旱有關聯等線索，可知是「雲」。語譯：千樣形貌萬種景象都是空象，一片又一片能倒映在水面上，也能隱藏在山中。乾旱嚴重，禾苗都要枯萎了，它還悠悠閒閒的去作成奇特的山峰樣子。出自李嶠〈詠雲〉</w:t>
      </w:r>
    </w:p>
    <w:p w:rsidR="00733A24" w:rsidRDefault="00733A24" w:rsidP="00840981">
      <w:pPr>
        <w:tabs>
          <w:tab w:val="left" w:pos="421"/>
        </w:tabs>
        <w:ind w:left="359" w:hangingChars="150" w:hanging="359"/>
      </w:pPr>
      <w:r>
        <w:rPr>
          <w:rFonts w:hint="eastAsia"/>
        </w:rPr>
        <w:t>41.</w:t>
      </w:r>
      <w:r w:rsidR="00840981" w:rsidRPr="00840981">
        <w:rPr>
          <w:rFonts w:hint="eastAsia"/>
        </w:rPr>
        <w:t xml:space="preserve"> (D)</w:t>
      </w:r>
      <w:r w:rsidR="00840981" w:rsidRPr="00840981">
        <w:rPr>
          <w:rFonts w:hint="eastAsia"/>
        </w:rPr>
        <w:t>歸有光為明代中葉「唐宋派」的古文大家</w:t>
      </w:r>
      <w:r w:rsidR="00840981" w:rsidRPr="00840981">
        <w:rPr>
          <w:rFonts w:hint="eastAsia"/>
        </w:rPr>
        <w:t xml:space="preserve">  (E)</w:t>
      </w:r>
      <w:r w:rsidR="00840981" w:rsidRPr="00840981">
        <w:rPr>
          <w:rFonts w:hint="eastAsia"/>
        </w:rPr>
        <w:t>《聊齋誌異》非章回小說，而是短篇小說集；藉鬼狐之事，抒發對現實政治、社會的不滿。《紅樓夢》為章回小說，但主要在描寫賈府興衰，內容屬言情小說。</w:t>
      </w:r>
    </w:p>
    <w:p w:rsidR="00733A24" w:rsidRPr="00733A24" w:rsidRDefault="00733A24" w:rsidP="00244E62">
      <w:pPr>
        <w:tabs>
          <w:tab w:val="left" w:pos="667"/>
        </w:tabs>
        <w:ind w:left="359" w:hangingChars="150" w:hanging="359"/>
      </w:pPr>
      <w:r>
        <w:rPr>
          <w:rFonts w:hint="eastAsia"/>
        </w:rPr>
        <w:t>42.</w:t>
      </w:r>
      <w:r w:rsidR="00840981" w:rsidRPr="00840981">
        <w:rPr>
          <w:rFonts w:hint="eastAsia"/>
        </w:rPr>
        <w:t xml:space="preserve"> (A)(B)(C)</w:t>
      </w:r>
      <w:r w:rsidR="00840981" w:rsidRPr="00840981">
        <w:rPr>
          <w:rFonts w:hint="eastAsia"/>
        </w:rPr>
        <w:t>均無「一方面看著眼前的人，一方面回想起此人的過往」之情形</w:t>
      </w:r>
      <w:r w:rsidR="00840981" w:rsidRPr="00840981">
        <w:rPr>
          <w:rFonts w:hint="eastAsia"/>
        </w:rPr>
        <w:t xml:space="preserve">  (A)</w:t>
      </w:r>
      <w:r w:rsidR="00840981" w:rsidRPr="00840981">
        <w:rPr>
          <w:rFonts w:hint="eastAsia"/>
        </w:rPr>
        <w:t>出自魯迅〈孔乙己〉</w:t>
      </w:r>
      <w:r w:rsidR="00840981" w:rsidRPr="00840981">
        <w:rPr>
          <w:rFonts w:hint="eastAsia"/>
        </w:rPr>
        <w:t xml:space="preserve">  (B)</w:t>
      </w:r>
      <w:r w:rsidR="00840981" w:rsidRPr="00840981">
        <w:rPr>
          <w:rFonts w:hint="eastAsia"/>
        </w:rPr>
        <w:t>出自賴和〈一桿「稱仔」〉</w:t>
      </w:r>
      <w:r w:rsidR="00840981" w:rsidRPr="00840981">
        <w:rPr>
          <w:rFonts w:hint="eastAsia"/>
        </w:rPr>
        <w:t xml:space="preserve">  (C)</w:t>
      </w:r>
      <w:r w:rsidR="00840981" w:rsidRPr="00840981">
        <w:rPr>
          <w:rFonts w:hint="eastAsia"/>
        </w:rPr>
        <w:t>出自楊牧〈十一月的白芒花〉</w:t>
      </w:r>
      <w:r w:rsidR="00840981" w:rsidRPr="00840981">
        <w:rPr>
          <w:rFonts w:hint="eastAsia"/>
        </w:rPr>
        <w:t xml:space="preserve">  (D)</w:t>
      </w:r>
      <w:r w:rsidR="00840981" w:rsidRPr="00840981">
        <w:rPr>
          <w:rFonts w:hint="eastAsia"/>
        </w:rPr>
        <w:t>由「我看她坐在玻璃窗邊梳頭」及「想起在杭州時，她和母親背對著背梳頭，彼此不交一語的仇視日子」，可知「今昔疊合」，把現在眼前的姨娘和過去的姨娘重疊。出自琦君〈髻〉</w:t>
      </w:r>
      <w:r w:rsidR="00840981" w:rsidRPr="00840981">
        <w:rPr>
          <w:rFonts w:hint="eastAsia"/>
        </w:rPr>
        <w:t xml:space="preserve">  (E)</w:t>
      </w:r>
      <w:r w:rsidR="00840981" w:rsidRPr="00840981">
        <w:rPr>
          <w:rFonts w:hint="eastAsia"/>
        </w:rPr>
        <w:t>由「秀潔從人與人之間的縫隙裡望過去」及「不由得想起以前教戲給她時的威嚴自信的臉色」，可知「今昔疊合」，把現在眼前的金發伯和過去的金發伯重疊。出自洪醒夫〈散戲〉</w:t>
      </w:r>
      <w:r w:rsidR="00840981">
        <w:rPr>
          <w:rFonts w:hint="eastAsia"/>
        </w:rPr>
        <w:t>。</w:t>
      </w:r>
    </w:p>
    <w:p w:rsidR="00CE4602" w:rsidRPr="00834C8E" w:rsidRDefault="00CE4602" w:rsidP="00244E62">
      <w:pPr>
        <w:tabs>
          <w:tab w:val="left" w:pos="667"/>
        </w:tabs>
        <w:ind w:left="359" w:hangingChars="150" w:hanging="359"/>
        <w:rPr>
          <w:bCs/>
        </w:rPr>
      </w:pPr>
    </w:p>
    <w:p w:rsidR="000904E3" w:rsidRDefault="000904E3" w:rsidP="00244E62">
      <w:pPr>
        <w:tabs>
          <w:tab w:val="left" w:pos="667"/>
        </w:tabs>
        <w:ind w:left="359" w:hangingChars="150" w:hanging="359"/>
      </w:pPr>
    </w:p>
    <w:p w:rsidR="00E00115" w:rsidRPr="00E00115" w:rsidRDefault="007D625A" w:rsidP="007D625A">
      <w:pPr>
        <w:pStyle w:val="-"/>
        <w:spacing w:before="182" w:after="182"/>
      </w:pPr>
      <w:r w:rsidRPr="00E00115">
        <w:rPr>
          <w:rFonts w:hint="eastAsia"/>
        </w:rPr>
        <w:t xml:space="preserve"> </w:t>
      </w:r>
    </w:p>
    <w:p w:rsidR="00E00115" w:rsidRDefault="00E00115" w:rsidP="00244E62">
      <w:pPr>
        <w:tabs>
          <w:tab w:val="left" w:pos="667"/>
        </w:tabs>
        <w:ind w:left="359" w:hangingChars="150" w:hanging="359"/>
      </w:pPr>
    </w:p>
    <w:sectPr w:rsidR="00E00115" w:rsidSect="00834C8E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0" w:footer="567" w:gutter="0"/>
      <w:pgNumType w:start="1"/>
      <w:cols w:space="425"/>
      <w:docGrid w:type="linesAndChars" w:linePitch="365" w:charSpace="3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B4" w:rsidRDefault="000C46B4">
      <w:r>
        <w:separator/>
      </w:r>
    </w:p>
    <w:p w:rsidR="000C46B4" w:rsidRDefault="000C46B4"/>
  </w:endnote>
  <w:endnote w:type="continuationSeparator" w:id="0">
    <w:p w:rsidR="000C46B4" w:rsidRDefault="000C46B4">
      <w:r>
        <w:continuationSeparator/>
      </w:r>
    </w:p>
    <w:p w:rsidR="000C46B4" w:rsidRDefault="000C4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6063AC" w:rsidP="00226EF1">
    <w:pPr>
      <w:pStyle w:val="a4"/>
      <w:jc w:val="right"/>
    </w:pPr>
  </w:p>
  <w:p w:rsidR="006063AC" w:rsidRDefault="006063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B74311" w:rsidP="001E2B26">
    <w:pPr>
      <w:pStyle w:val="a4"/>
      <w:tabs>
        <w:tab w:val="clear" w:pos="4153"/>
        <w:tab w:val="clear" w:pos="8306"/>
        <w:tab w:val="center" w:pos="5348"/>
        <w:tab w:val="center" w:pos="9468"/>
      </w:tabs>
      <w:spacing w:beforeLines="50" w:before="120"/>
    </w:pPr>
    <w:r>
      <w:rPr>
        <w:noProof/>
      </w:rPr>
      <w:drawing>
        <wp:inline distT="0" distB="0" distL="0" distR="0" wp14:anchorId="01C52031" wp14:editId="39759CCD">
          <wp:extent cx="983615" cy="271780"/>
          <wp:effectExtent l="0" t="0" r="6985" b="0"/>
          <wp:docPr id="11" name="圖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3" t="39744" r="23936" b="40010"/>
                  <a:stretch/>
                </pic:blipFill>
                <pic:spPr bwMode="auto">
                  <a:xfrm>
                    <a:off x="0" y="0"/>
                    <a:ext cx="983615" cy="271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063AC">
      <w:rPr>
        <w:rFonts w:hint="eastAsia"/>
      </w:rPr>
      <w:tab/>
    </w:r>
    <w:r w:rsidR="006063AC">
      <w:rPr>
        <w:rFonts w:hint="eastAsia"/>
      </w:rPr>
      <w:t>國文科</w:t>
    </w:r>
    <w:r w:rsidR="006063AC">
      <w:rPr>
        <w:rFonts w:hint="eastAsia"/>
      </w:rPr>
      <w:t>10</w:t>
    </w:r>
    <w:r w:rsidR="00D6110B">
      <w:rPr>
        <w:rFonts w:hint="eastAsia"/>
      </w:rPr>
      <w:t>7</w:t>
    </w:r>
    <w:r w:rsidR="006063AC">
      <w:rPr>
        <w:rFonts w:hint="eastAsia"/>
      </w:rPr>
      <w:t>學測</w:t>
    </w:r>
    <w:r w:rsidR="006063AC">
      <w:rPr>
        <w:rFonts w:hint="eastAsia"/>
      </w:rPr>
      <w:tab/>
    </w:r>
    <w:r w:rsidR="006063AC">
      <w:rPr>
        <w:rStyle w:val="a5"/>
      </w:rPr>
      <w:sym w:font="Symbol" w:char="F02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fldChar w:fldCharType="begin"/>
    </w:r>
    <w:r w:rsidR="006063AC">
      <w:rPr>
        <w:rStyle w:val="a5"/>
      </w:rPr>
      <w:instrText xml:space="preserve"> PAGE </w:instrText>
    </w:r>
    <w:r w:rsidR="006063AC">
      <w:rPr>
        <w:rStyle w:val="a5"/>
      </w:rPr>
      <w:fldChar w:fldCharType="separate"/>
    </w:r>
    <w:r>
      <w:rPr>
        <w:rStyle w:val="a5"/>
        <w:noProof/>
      </w:rPr>
      <w:t>1</w:t>
    </w:r>
    <w:r w:rsidR="006063AC">
      <w:rPr>
        <w:rStyle w:val="a5"/>
      </w:rPr>
      <w:fldChar w:fldCharType="en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sym w:font="Symbol" w:char="F02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Default="00464F6D" w:rsidP="000A22B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5746115</wp:posOffset>
              </wp:positionH>
              <wp:positionV relativeFrom="paragraph">
                <wp:posOffset>-87630</wp:posOffset>
              </wp:positionV>
              <wp:extent cx="719455" cy="222250"/>
              <wp:effectExtent l="12065" t="7620" r="1143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22225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63AC" w:rsidRDefault="006063AC" w:rsidP="000A22B9">
                          <w:pPr>
                            <w:adjustRightInd w:val="0"/>
                            <w:snapToGrid w:val="0"/>
                            <w:spacing w:line="220" w:lineRule="exact"/>
                            <w:rPr>
                              <w:rFonts w:eastAsia="標楷體"/>
                              <w:b/>
                              <w:color w:val="FFFFFF"/>
                            </w:rPr>
                          </w:pPr>
                          <w:r>
                            <w:rPr>
                              <w:rFonts w:eastAsia="標楷體" w:hint="eastAsia"/>
                              <w:b/>
                              <w:color w:val="FFFFFF"/>
                            </w:rPr>
                            <w:t>康熹文化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452.45pt;margin-top:-6.9pt;width:56.6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" o:allowincell="f" fillcolor="#333" strokecolor="#333">
              <v:textbox inset="1mm,1mm,1mm,1mm">
                <w:txbxContent>
                  <w:p w:rsidR="006063AC" w:rsidRDefault="006063AC" w:rsidP="000A22B9">
                    <w:pPr>
                      <w:adjustRightInd w:val="0"/>
                      <w:snapToGrid w:val="0"/>
                      <w:spacing w:line="220" w:lineRule="exact"/>
                      <w:rPr>
                        <w:rFonts w:eastAsia="標楷體"/>
                        <w:b/>
                        <w:color w:val="FFFFFF"/>
                      </w:rPr>
                    </w:pPr>
                    <w:r>
                      <w:rPr>
                        <w:rFonts w:eastAsia="標楷體" w:hint="eastAsia"/>
                        <w:b/>
                        <w:color w:val="FFFFFF"/>
                      </w:rPr>
                      <w:t>康熹文化</w:t>
                    </w:r>
                  </w:p>
                </w:txbxContent>
              </v:textbox>
            </v:shape>
          </w:pict>
        </mc:Fallback>
      </mc:AlternateContent>
    </w:r>
    <w:r w:rsidR="006063AC">
      <w:rPr>
        <w:rStyle w:val="a5"/>
      </w:rPr>
      <w:sym w:font="Symbol" w:char="F02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fldChar w:fldCharType="begin"/>
    </w:r>
    <w:r w:rsidR="006063AC">
      <w:rPr>
        <w:rStyle w:val="a5"/>
      </w:rPr>
      <w:instrText xml:space="preserve"> PAGE </w:instrText>
    </w:r>
    <w:r w:rsidR="006063AC">
      <w:rPr>
        <w:rStyle w:val="a5"/>
      </w:rPr>
      <w:fldChar w:fldCharType="separate"/>
    </w:r>
    <w:r w:rsidR="006063AC">
      <w:rPr>
        <w:rStyle w:val="a5"/>
        <w:noProof/>
      </w:rPr>
      <w:t>1</w:t>
    </w:r>
    <w:r w:rsidR="006063AC">
      <w:rPr>
        <w:rStyle w:val="a5"/>
      </w:rPr>
      <w:fldChar w:fldCharType="end"/>
    </w:r>
    <w:r w:rsidR="006063AC">
      <w:rPr>
        <w:rStyle w:val="a5"/>
        <w:rFonts w:hint="eastAsia"/>
      </w:rPr>
      <w:t xml:space="preserve"> </w:t>
    </w:r>
    <w:r w:rsidR="006063AC">
      <w:rPr>
        <w:rStyle w:val="a5"/>
      </w:rPr>
      <w:sym w:font="Symbol" w:char="F02D"/>
    </w:r>
  </w:p>
  <w:p w:rsidR="006063AC" w:rsidRDefault="006063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B4" w:rsidRDefault="000C46B4">
      <w:r>
        <w:separator/>
      </w:r>
    </w:p>
    <w:p w:rsidR="000C46B4" w:rsidRDefault="000C46B4"/>
  </w:footnote>
  <w:footnote w:type="continuationSeparator" w:id="0">
    <w:p w:rsidR="000C46B4" w:rsidRDefault="000C46B4">
      <w:r>
        <w:continuationSeparator/>
      </w:r>
    </w:p>
    <w:p w:rsidR="000C46B4" w:rsidRDefault="000C4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C" w:rsidRPr="00226EF1" w:rsidRDefault="006063AC" w:rsidP="00226EF1">
    <w:pPr>
      <w:pStyle w:val="a3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ind w:right="360" w:firstLine="360"/>
      <w:textAlignment w:val="bottom"/>
    </w:pPr>
  </w:p>
  <w:p w:rsidR="006063AC" w:rsidRDefault="006063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2941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16EDB1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442CFF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2BBAE2D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E0C82C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1AF4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52471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70AB9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3C6F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424F0B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53314"/>
    <w:multiLevelType w:val="hybridMultilevel"/>
    <w:tmpl w:val="89946AAA"/>
    <w:lvl w:ilvl="0" w:tplc="87100F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8D6F298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8861F7E"/>
    <w:multiLevelType w:val="hybridMultilevel"/>
    <w:tmpl w:val="F4B8F72E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12" w15:restartNumberingAfterBreak="0">
    <w:nsid w:val="0BFE3945"/>
    <w:multiLevelType w:val="hybridMultilevel"/>
    <w:tmpl w:val="9CAA9A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A12381"/>
    <w:multiLevelType w:val="hybridMultilevel"/>
    <w:tmpl w:val="520607F2"/>
    <w:lvl w:ilvl="0" w:tplc="732CE0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C3CB41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CC0A490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492D23"/>
    <w:multiLevelType w:val="hybridMultilevel"/>
    <w:tmpl w:val="E33AA8B0"/>
    <w:lvl w:ilvl="0" w:tplc="4B3824D2">
      <w:start w:val="5"/>
      <w:numFmt w:val="upp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1C1A4084"/>
    <w:multiLevelType w:val="hybridMultilevel"/>
    <w:tmpl w:val="D77E90DA"/>
    <w:lvl w:ilvl="0" w:tplc="0C0A35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BB2802"/>
    <w:multiLevelType w:val="hybridMultilevel"/>
    <w:tmpl w:val="BC5ED8A0"/>
    <w:lvl w:ilvl="0" w:tplc="C6D46DA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0283A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9708D2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89515B"/>
    <w:multiLevelType w:val="hybridMultilevel"/>
    <w:tmpl w:val="86D88BE6"/>
    <w:lvl w:ilvl="0" w:tplc="0D78FC16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C029CE"/>
    <w:multiLevelType w:val="hybridMultilevel"/>
    <w:tmpl w:val="96F2332C"/>
    <w:lvl w:ilvl="0" w:tplc="E9BC8A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B20ECF0">
      <w:start w:val="1"/>
      <w:numFmt w:val="upperLetter"/>
      <w:lvlText w:val="(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6C3F1F"/>
    <w:multiLevelType w:val="hybridMultilevel"/>
    <w:tmpl w:val="D604F622"/>
    <w:lvl w:ilvl="0" w:tplc="31423FD2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4168FC"/>
    <w:multiLevelType w:val="hybridMultilevel"/>
    <w:tmpl w:val="134EF120"/>
    <w:lvl w:ilvl="0" w:tplc="57ACD4CC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22" w15:restartNumberingAfterBreak="0">
    <w:nsid w:val="3988593B"/>
    <w:multiLevelType w:val="multilevel"/>
    <w:tmpl w:val="9CAA9A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B222C9"/>
    <w:multiLevelType w:val="hybridMultilevel"/>
    <w:tmpl w:val="83EC89FA"/>
    <w:lvl w:ilvl="0" w:tplc="888CEE8E">
      <w:start w:val="3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432A9A"/>
    <w:multiLevelType w:val="hybridMultilevel"/>
    <w:tmpl w:val="14764D3A"/>
    <w:lvl w:ilvl="0" w:tplc="F870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5E309E">
      <w:start w:val="1"/>
      <w:numFmt w:val="ideographTraditional"/>
      <w:lvlText w:val="%2、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0E5CBC"/>
    <w:multiLevelType w:val="hybridMultilevel"/>
    <w:tmpl w:val="3466B20C"/>
    <w:lvl w:ilvl="0" w:tplc="FE72E0E4">
      <w:start w:val="1"/>
      <w:numFmt w:val="upperLetter"/>
      <w:lvlText w:val="(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6" w15:restartNumberingAfterBreak="0">
    <w:nsid w:val="4E1C4D45"/>
    <w:multiLevelType w:val="hybridMultilevel"/>
    <w:tmpl w:val="29B2E756"/>
    <w:lvl w:ilvl="0" w:tplc="015A5C80">
      <w:start w:val="2"/>
      <w:numFmt w:val="upperLetter"/>
      <w:lvlText w:val="(%1)"/>
      <w:lvlJc w:val="left"/>
      <w:pPr>
        <w:tabs>
          <w:tab w:val="num" w:pos="840"/>
        </w:tabs>
        <w:ind w:left="84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ED21C82"/>
    <w:multiLevelType w:val="hybridMultilevel"/>
    <w:tmpl w:val="2286E002"/>
    <w:lvl w:ilvl="0" w:tplc="EC866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488A98">
      <w:start w:val="1"/>
      <w:numFmt w:val="upp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B01E4"/>
    <w:multiLevelType w:val="hybridMultilevel"/>
    <w:tmpl w:val="EDBCF322"/>
    <w:lvl w:ilvl="0" w:tplc="2C123058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8D23759"/>
    <w:multiLevelType w:val="hybridMultilevel"/>
    <w:tmpl w:val="39C6B37A"/>
    <w:lvl w:ilvl="0" w:tplc="8A1E4046">
      <w:start w:val="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ACA4F10"/>
    <w:multiLevelType w:val="multilevel"/>
    <w:tmpl w:val="B3BA6D1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3C1B31"/>
    <w:multiLevelType w:val="hybridMultilevel"/>
    <w:tmpl w:val="944234B4"/>
    <w:lvl w:ilvl="0" w:tplc="C9684532">
      <w:start w:val="1"/>
      <w:numFmt w:val="upperLetter"/>
      <w:lvlText w:val="(%1)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1182FAD"/>
    <w:multiLevelType w:val="hybridMultilevel"/>
    <w:tmpl w:val="8DFC71D2"/>
    <w:lvl w:ilvl="0" w:tplc="87B4A31A">
      <w:start w:val="1"/>
      <w:numFmt w:val="upperLetter"/>
      <w:lvlText w:val="(%1)"/>
      <w:lvlJc w:val="left"/>
      <w:pPr>
        <w:tabs>
          <w:tab w:val="num" w:pos="682"/>
        </w:tabs>
        <w:ind w:left="682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7"/>
        </w:tabs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3" w15:restartNumberingAfterBreak="0">
    <w:nsid w:val="650412B0"/>
    <w:multiLevelType w:val="hybridMultilevel"/>
    <w:tmpl w:val="975AC2EA"/>
    <w:lvl w:ilvl="0" w:tplc="2C6C7290">
      <w:start w:val="1"/>
      <w:numFmt w:val="ideographTradition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DD66E2E"/>
    <w:multiLevelType w:val="hybridMultilevel"/>
    <w:tmpl w:val="7958C330"/>
    <w:lvl w:ilvl="0" w:tplc="A8D8DF06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E16228"/>
    <w:multiLevelType w:val="hybridMultilevel"/>
    <w:tmpl w:val="C14CFD5C"/>
    <w:lvl w:ilvl="0" w:tplc="385A4282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810227"/>
    <w:multiLevelType w:val="hybridMultilevel"/>
    <w:tmpl w:val="B39E2C44"/>
    <w:lvl w:ilvl="0" w:tplc="4D4AA3F6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F5CA814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83D0E60"/>
    <w:multiLevelType w:val="multilevel"/>
    <w:tmpl w:val="A1048D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32"/>
  </w:num>
  <w:num w:numId="5">
    <w:abstractNumId w:val="19"/>
  </w:num>
  <w:num w:numId="6">
    <w:abstractNumId w:val="27"/>
  </w:num>
  <w:num w:numId="7">
    <w:abstractNumId w:val="26"/>
  </w:num>
  <w:num w:numId="8">
    <w:abstractNumId w:val="20"/>
  </w:num>
  <w:num w:numId="9">
    <w:abstractNumId w:val="13"/>
  </w:num>
  <w:num w:numId="10">
    <w:abstractNumId w:val="24"/>
  </w:num>
  <w:num w:numId="11">
    <w:abstractNumId w:val="29"/>
  </w:num>
  <w:num w:numId="12">
    <w:abstractNumId w:val="25"/>
  </w:num>
  <w:num w:numId="13">
    <w:abstractNumId w:val="21"/>
  </w:num>
  <w:num w:numId="14">
    <w:abstractNumId w:val="11"/>
  </w:num>
  <w:num w:numId="15">
    <w:abstractNumId w:val="31"/>
  </w:num>
  <w:num w:numId="16">
    <w:abstractNumId w:val="14"/>
  </w:num>
  <w:num w:numId="17">
    <w:abstractNumId w:val="18"/>
  </w:num>
  <w:num w:numId="18">
    <w:abstractNumId w:val="28"/>
  </w:num>
  <w:num w:numId="19">
    <w:abstractNumId w:val="23"/>
  </w:num>
  <w:num w:numId="20">
    <w:abstractNumId w:val="10"/>
  </w:num>
  <w:num w:numId="21">
    <w:abstractNumId w:val="15"/>
  </w:num>
  <w:num w:numId="22">
    <w:abstractNumId w:val="37"/>
  </w:num>
  <w:num w:numId="23">
    <w:abstractNumId w:val="17"/>
  </w:num>
  <w:num w:numId="24">
    <w:abstractNumId w:val="12"/>
  </w:num>
  <w:num w:numId="25">
    <w:abstractNumId w:val="22"/>
  </w:num>
  <w:num w:numId="26">
    <w:abstractNumId w:val="34"/>
  </w:num>
  <w:num w:numId="27">
    <w:abstractNumId w:val="36"/>
  </w:num>
  <w:num w:numId="28">
    <w:abstractNumId w:val="30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9"/>
  <w:drawingGridVerticalSpacing w:val="365"/>
  <w:displayHorizont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E4"/>
    <w:rsid w:val="00002914"/>
    <w:rsid w:val="00013B75"/>
    <w:rsid w:val="0001761F"/>
    <w:rsid w:val="00034B35"/>
    <w:rsid w:val="00047B17"/>
    <w:rsid w:val="000565E5"/>
    <w:rsid w:val="00062B19"/>
    <w:rsid w:val="00080B3E"/>
    <w:rsid w:val="00084B9B"/>
    <w:rsid w:val="000904E3"/>
    <w:rsid w:val="00092503"/>
    <w:rsid w:val="00094E39"/>
    <w:rsid w:val="00097D7B"/>
    <w:rsid w:val="000A22B9"/>
    <w:rsid w:val="000A36A8"/>
    <w:rsid w:val="000C46B4"/>
    <w:rsid w:val="000C639A"/>
    <w:rsid w:val="000D78CA"/>
    <w:rsid w:val="000E0364"/>
    <w:rsid w:val="000E0B91"/>
    <w:rsid w:val="000E13A3"/>
    <w:rsid w:val="000E5609"/>
    <w:rsid w:val="000F76B8"/>
    <w:rsid w:val="00101B08"/>
    <w:rsid w:val="00102CE9"/>
    <w:rsid w:val="0011066F"/>
    <w:rsid w:val="00111369"/>
    <w:rsid w:val="0011268D"/>
    <w:rsid w:val="00120DBD"/>
    <w:rsid w:val="00123C7F"/>
    <w:rsid w:val="00126420"/>
    <w:rsid w:val="00133869"/>
    <w:rsid w:val="001353EE"/>
    <w:rsid w:val="00145FE5"/>
    <w:rsid w:val="001526E4"/>
    <w:rsid w:val="00164B57"/>
    <w:rsid w:val="00173522"/>
    <w:rsid w:val="00182435"/>
    <w:rsid w:val="001847C2"/>
    <w:rsid w:val="001A6D82"/>
    <w:rsid w:val="001A6FF0"/>
    <w:rsid w:val="001B6FC5"/>
    <w:rsid w:val="001C021D"/>
    <w:rsid w:val="001C094A"/>
    <w:rsid w:val="001C4398"/>
    <w:rsid w:val="001C5188"/>
    <w:rsid w:val="001C6DC5"/>
    <w:rsid w:val="001D0FF5"/>
    <w:rsid w:val="001D3298"/>
    <w:rsid w:val="001E2B26"/>
    <w:rsid w:val="001E540B"/>
    <w:rsid w:val="001E57D4"/>
    <w:rsid w:val="001F3F94"/>
    <w:rsid w:val="002077A9"/>
    <w:rsid w:val="00210C5C"/>
    <w:rsid w:val="00225BD6"/>
    <w:rsid w:val="00226EF1"/>
    <w:rsid w:val="00235570"/>
    <w:rsid w:val="00236648"/>
    <w:rsid w:val="0024361A"/>
    <w:rsid w:val="00244E62"/>
    <w:rsid w:val="00245942"/>
    <w:rsid w:val="002514FE"/>
    <w:rsid w:val="002515DA"/>
    <w:rsid w:val="0025174B"/>
    <w:rsid w:val="002521C9"/>
    <w:rsid w:val="00260D4D"/>
    <w:rsid w:val="00264E8F"/>
    <w:rsid w:val="00267E62"/>
    <w:rsid w:val="002715E9"/>
    <w:rsid w:val="00272B50"/>
    <w:rsid w:val="0027611B"/>
    <w:rsid w:val="00283DD9"/>
    <w:rsid w:val="00291EC6"/>
    <w:rsid w:val="00295442"/>
    <w:rsid w:val="002A41A3"/>
    <w:rsid w:val="002A7D7A"/>
    <w:rsid w:val="002B15DA"/>
    <w:rsid w:val="002C162B"/>
    <w:rsid w:val="002C4B40"/>
    <w:rsid w:val="002D37F1"/>
    <w:rsid w:val="002D5CE4"/>
    <w:rsid w:val="002D7C4B"/>
    <w:rsid w:val="002E2465"/>
    <w:rsid w:val="002E2E89"/>
    <w:rsid w:val="002E4DB8"/>
    <w:rsid w:val="00305050"/>
    <w:rsid w:val="00306CF5"/>
    <w:rsid w:val="0031611C"/>
    <w:rsid w:val="00330D1C"/>
    <w:rsid w:val="0033365A"/>
    <w:rsid w:val="0033690E"/>
    <w:rsid w:val="003442EB"/>
    <w:rsid w:val="00350B5E"/>
    <w:rsid w:val="00351C4D"/>
    <w:rsid w:val="00352861"/>
    <w:rsid w:val="00355C29"/>
    <w:rsid w:val="00387112"/>
    <w:rsid w:val="00390E8D"/>
    <w:rsid w:val="003B642B"/>
    <w:rsid w:val="003D3FE4"/>
    <w:rsid w:val="003D40F6"/>
    <w:rsid w:val="003E4A97"/>
    <w:rsid w:val="003E6ECE"/>
    <w:rsid w:val="003F046C"/>
    <w:rsid w:val="003F6CCB"/>
    <w:rsid w:val="004048BA"/>
    <w:rsid w:val="00412B53"/>
    <w:rsid w:val="004170BF"/>
    <w:rsid w:val="00430453"/>
    <w:rsid w:val="00435FE7"/>
    <w:rsid w:val="004361B1"/>
    <w:rsid w:val="004446C2"/>
    <w:rsid w:val="00444E46"/>
    <w:rsid w:val="00445120"/>
    <w:rsid w:val="00445393"/>
    <w:rsid w:val="004477D7"/>
    <w:rsid w:val="00453DC7"/>
    <w:rsid w:val="00456394"/>
    <w:rsid w:val="00464C5D"/>
    <w:rsid w:val="00464F6D"/>
    <w:rsid w:val="00473549"/>
    <w:rsid w:val="00475318"/>
    <w:rsid w:val="00482064"/>
    <w:rsid w:val="00482FED"/>
    <w:rsid w:val="004B12BF"/>
    <w:rsid w:val="004B4970"/>
    <w:rsid w:val="004B6C20"/>
    <w:rsid w:val="004C09B6"/>
    <w:rsid w:val="004C43E7"/>
    <w:rsid w:val="004C731A"/>
    <w:rsid w:val="004E1929"/>
    <w:rsid w:val="004E7F7D"/>
    <w:rsid w:val="004F239C"/>
    <w:rsid w:val="004F4B92"/>
    <w:rsid w:val="00506E26"/>
    <w:rsid w:val="00515DB7"/>
    <w:rsid w:val="00523702"/>
    <w:rsid w:val="00532349"/>
    <w:rsid w:val="00536530"/>
    <w:rsid w:val="0054003F"/>
    <w:rsid w:val="005540C3"/>
    <w:rsid w:val="00556618"/>
    <w:rsid w:val="00557DEE"/>
    <w:rsid w:val="00571950"/>
    <w:rsid w:val="005720F4"/>
    <w:rsid w:val="00574319"/>
    <w:rsid w:val="00575842"/>
    <w:rsid w:val="00577EF6"/>
    <w:rsid w:val="00581BF7"/>
    <w:rsid w:val="00592826"/>
    <w:rsid w:val="005C1E4F"/>
    <w:rsid w:val="005C6993"/>
    <w:rsid w:val="005C778A"/>
    <w:rsid w:val="005D46B4"/>
    <w:rsid w:val="005F1EF2"/>
    <w:rsid w:val="005F4D23"/>
    <w:rsid w:val="005F5DDF"/>
    <w:rsid w:val="006063AC"/>
    <w:rsid w:val="00611476"/>
    <w:rsid w:val="0061273D"/>
    <w:rsid w:val="00613FAC"/>
    <w:rsid w:val="00615D4C"/>
    <w:rsid w:val="00622107"/>
    <w:rsid w:val="0062285F"/>
    <w:rsid w:val="00627184"/>
    <w:rsid w:val="00643B2D"/>
    <w:rsid w:val="0065217A"/>
    <w:rsid w:val="006525CE"/>
    <w:rsid w:val="0066562B"/>
    <w:rsid w:val="006745E7"/>
    <w:rsid w:val="00674683"/>
    <w:rsid w:val="00691EF2"/>
    <w:rsid w:val="0069206B"/>
    <w:rsid w:val="006A2655"/>
    <w:rsid w:val="006B09A2"/>
    <w:rsid w:val="006C37A1"/>
    <w:rsid w:val="006C62DC"/>
    <w:rsid w:val="006F1434"/>
    <w:rsid w:val="006F56E0"/>
    <w:rsid w:val="006F6356"/>
    <w:rsid w:val="00713E7A"/>
    <w:rsid w:val="00733A24"/>
    <w:rsid w:val="00745308"/>
    <w:rsid w:val="00750C85"/>
    <w:rsid w:val="00770082"/>
    <w:rsid w:val="00772B7D"/>
    <w:rsid w:val="0077749E"/>
    <w:rsid w:val="00785BBD"/>
    <w:rsid w:val="00796884"/>
    <w:rsid w:val="007A11E0"/>
    <w:rsid w:val="007C3E53"/>
    <w:rsid w:val="007D0582"/>
    <w:rsid w:val="007D2E8C"/>
    <w:rsid w:val="007D625A"/>
    <w:rsid w:val="007D73B5"/>
    <w:rsid w:val="007E1B44"/>
    <w:rsid w:val="007F217E"/>
    <w:rsid w:val="00832F20"/>
    <w:rsid w:val="00834C8E"/>
    <w:rsid w:val="00835A41"/>
    <w:rsid w:val="008377C9"/>
    <w:rsid w:val="00840981"/>
    <w:rsid w:val="00844BA3"/>
    <w:rsid w:val="00850129"/>
    <w:rsid w:val="008525B3"/>
    <w:rsid w:val="00861163"/>
    <w:rsid w:val="0088062C"/>
    <w:rsid w:val="008A1BA5"/>
    <w:rsid w:val="008A1DA1"/>
    <w:rsid w:val="008B011F"/>
    <w:rsid w:val="008B18DA"/>
    <w:rsid w:val="008B1C50"/>
    <w:rsid w:val="008C1631"/>
    <w:rsid w:val="008C42D1"/>
    <w:rsid w:val="008C717D"/>
    <w:rsid w:val="008E305C"/>
    <w:rsid w:val="008F10BC"/>
    <w:rsid w:val="008F1112"/>
    <w:rsid w:val="008F2C17"/>
    <w:rsid w:val="00902E13"/>
    <w:rsid w:val="00911B0B"/>
    <w:rsid w:val="00913CD0"/>
    <w:rsid w:val="00915F19"/>
    <w:rsid w:val="00922703"/>
    <w:rsid w:val="00922E3D"/>
    <w:rsid w:val="00922FD8"/>
    <w:rsid w:val="0092392E"/>
    <w:rsid w:val="00924FFC"/>
    <w:rsid w:val="0092557A"/>
    <w:rsid w:val="00926AE5"/>
    <w:rsid w:val="00926C2E"/>
    <w:rsid w:val="00962E3C"/>
    <w:rsid w:val="00970647"/>
    <w:rsid w:val="00971177"/>
    <w:rsid w:val="009735D9"/>
    <w:rsid w:val="00985C72"/>
    <w:rsid w:val="009903AF"/>
    <w:rsid w:val="009D2A7B"/>
    <w:rsid w:val="009E4206"/>
    <w:rsid w:val="009E5D0E"/>
    <w:rsid w:val="00A01541"/>
    <w:rsid w:val="00A13C33"/>
    <w:rsid w:val="00A21A37"/>
    <w:rsid w:val="00A40B26"/>
    <w:rsid w:val="00A53338"/>
    <w:rsid w:val="00A5386E"/>
    <w:rsid w:val="00A55251"/>
    <w:rsid w:val="00A60279"/>
    <w:rsid w:val="00A7023C"/>
    <w:rsid w:val="00AA4201"/>
    <w:rsid w:val="00AB6B67"/>
    <w:rsid w:val="00AC0720"/>
    <w:rsid w:val="00AC6B6D"/>
    <w:rsid w:val="00AD489B"/>
    <w:rsid w:val="00AD5300"/>
    <w:rsid w:val="00AE19B5"/>
    <w:rsid w:val="00AE3B3A"/>
    <w:rsid w:val="00AF2B6C"/>
    <w:rsid w:val="00B030D5"/>
    <w:rsid w:val="00B23DFF"/>
    <w:rsid w:val="00B45603"/>
    <w:rsid w:val="00B45A8F"/>
    <w:rsid w:val="00B672FF"/>
    <w:rsid w:val="00B675F9"/>
    <w:rsid w:val="00B72DF4"/>
    <w:rsid w:val="00B74311"/>
    <w:rsid w:val="00B74786"/>
    <w:rsid w:val="00B812B6"/>
    <w:rsid w:val="00B83FAE"/>
    <w:rsid w:val="00B842F0"/>
    <w:rsid w:val="00B93FF2"/>
    <w:rsid w:val="00B94D52"/>
    <w:rsid w:val="00B964D3"/>
    <w:rsid w:val="00BA1FB6"/>
    <w:rsid w:val="00BA4F9E"/>
    <w:rsid w:val="00BA7B17"/>
    <w:rsid w:val="00BC26D4"/>
    <w:rsid w:val="00BD1C6D"/>
    <w:rsid w:val="00BE5202"/>
    <w:rsid w:val="00BF2639"/>
    <w:rsid w:val="00BF5F66"/>
    <w:rsid w:val="00C20E4A"/>
    <w:rsid w:val="00C261E1"/>
    <w:rsid w:val="00C35771"/>
    <w:rsid w:val="00C36D85"/>
    <w:rsid w:val="00C55AA8"/>
    <w:rsid w:val="00C569D2"/>
    <w:rsid w:val="00C701BA"/>
    <w:rsid w:val="00C72621"/>
    <w:rsid w:val="00C82304"/>
    <w:rsid w:val="00C953A5"/>
    <w:rsid w:val="00CA0E6F"/>
    <w:rsid w:val="00CA581F"/>
    <w:rsid w:val="00CB1260"/>
    <w:rsid w:val="00CC1FD5"/>
    <w:rsid w:val="00CD29DF"/>
    <w:rsid w:val="00CE3923"/>
    <w:rsid w:val="00CE4602"/>
    <w:rsid w:val="00CE53BC"/>
    <w:rsid w:val="00CE7C58"/>
    <w:rsid w:val="00D20150"/>
    <w:rsid w:val="00D2189C"/>
    <w:rsid w:val="00D449FB"/>
    <w:rsid w:val="00D52C58"/>
    <w:rsid w:val="00D6110B"/>
    <w:rsid w:val="00D62453"/>
    <w:rsid w:val="00D6514F"/>
    <w:rsid w:val="00D66D80"/>
    <w:rsid w:val="00D66E7F"/>
    <w:rsid w:val="00D67BEB"/>
    <w:rsid w:val="00D771A8"/>
    <w:rsid w:val="00D80DDC"/>
    <w:rsid w:val="00D8497D"/>
    <w:rsid w:val="00D93310"/>
    <w:rsid w:val="00D93A21"/>
    <w:rsid w:val="00DE078B"/>
    <w:rsid w:val="00DE2201"/>
    <w:rsid w:val="00DF2F50"/>
    <w:rsid w:val="00E00115"/>
    <w:rsid w:val="00E00CA5"/>
    <w:rsid w:val="00E06266"/>
    <w:rsid w:val="00E076E4"/>
    <w:rsid w:val="00E127A3"/>
    <w:rsid w:val="00E21B41"/>
    <w:rsid w:val="00E25A35"/>
    <w:rsid w:val="00E2788F"/>
    <w:rsid w:val="00E3157E"/>
    <w:rsid w:val="00E31D34"/>
    <w:rsid w:val="00E31F9D"/>
    <w:rsid w:val="00E343F8"/>
    <w:rsid w:val="00E371A7"/>
    <w:rsid w:val="00E445C7"/>
    <w:rsid w:val="00E5333C"/>
    <w:rsid w:val="00E53AAF"/>
    <w:rsid w:val="00E82A7D"/>
    <w:rsid w:val="00E92516"/>
    <w:rsid w:val="00ED488A"/>
    <w:rsid w:val="00EE6442"/>
    <w:rsid w:val="00EF14D7"/>
    <w:rsid w:val="00EF1A03"/>
    <w:rsid w:val="00EF64A5"/>
    <w:rsid w:val="00EF7B4B"/>
    <w:rsid w:val="00F00979"/>
    <w:rsid w:val="00F00D1B"/>
    <w:rsid w:val="00F04565"/>
    <w:rsid w:val="00F076B4"/>
    <w:rsid w:val="00F15646"/>
    <w:rsid w:val="00F2008E"/>
    <w:rsid w:val="00F22612"/>
    <w:rsid w:val="00F36139"/>
    <w:rsid w:val="00F435F0"/>
    <w:rsid w:val="00F43A6A"/>
    <w:rsid w:val="00F45545"/>
    <w:rsid w:val="00F5497F"/>
    <w:rsid w:val="00F61FED"/>
    <w:rsid w:val="00F623D7"/>
    <w:rsid w:val="00F64714"/>
    <w:rsid w:val="00F655C3"/>
    <w:rsid w:val="00F73048"/>
    <w:rsid w:val="00FA32CD"/>
    <w:rsid w:val="00FA3E0B"/>
    <w:rsid w:val="00FA67A3"/>
    <w:rsid w:val="00FD15C1"/>
    <w:rsid w:val="00FD697B"/>
    <w:rsid w:val="00FE7A6C"/>
    <w:rsid w:val="00FF31DD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A6B3A8DA-72E1-4A2A-B4C1-8AA27BC7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E"/>
    <w:pPr>
      <w:widowControl w:val="0"/>
      <w:overflowPunct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選擇"/>
    <w:basedOn w:val="a"/>
    <w:rsid w:val="00834C8E"/>
    <w:pPr>
      <w:tabs>
        <w:tab w:val="left" w:pos="1453"/>
        <w:tab w:val="left" w:pos="3585"/>
        <w:tab w:val="left" w:pos="5975"/>
        <w:tab w:val="left" w:pos="8365"/>
      </w:tabs>
      <w:ind w:left="475" w:hangingChars="475" w:hanging="475"/>
    </w:pPr>
  </w:style>
  <w:style w:type="paragraph" w:customStyle="1" w:styleId="a7">
    <w:name w:val="題目"/>
    <w:basedOn w:val="a"/>
    <w:rsid w:val="006F1434"/>
    <w:pPr>
      <w:snapToGrid w:val="0"/>
      <w:spacing w:line="288" w:lineRule="auto"/>
      <w:ind w:left="357" w:hanging="357"/>
    </w:pPr>
    <w:rPr>
      <w:sz w:val="24"/>
    </w:rPr>
  </w:style>
  <w:style w:type="paragraph" w:customStyle="1" w:styleId="--">
    <w:name w:val="非選--敘述"/>
    <w:basedOn w:val="a"/>
    <w:rsid w:val="0069206B"/>
    <w:pPr>
      <w:tabs>
        <w:tab w:val="left" w:pos="1540"/>
      </w:tabs>
      <w:snapToGrid w:val="0"/>
      <w:spacing w:beforeLines="50" w:before="50" w:afterLines="100" w:after="100" w:line="264" w:lineRule="auto"/>
      <w:ind w:left="515" w:hangingChars="515" w:hanging="515"/>
    </w:pPr>
  </w:style>
  <w:style w:type="paragraph" w:customStyle="1" w:styleId="-">
    <w:name w:val="大題-部分"/>
    <w:basedOn w:val="a"/>
    <w:rsid w:val="00D771A8"/>
    <w:pPr>
      <w:adjustRightInd w:val="0"/>
      <w:spacing w:beforeLines="50" w:before="50" w:afterLines="50" w:after="50"/>
      <w:textAlignment w:val="baseline"/>
    </w:pPr>
    <w:rPr>
      <w:rFonts w:eastAsia="標楷體"/>
      <w:b/>
      <w:sz w:val="28"/>
      <w:szCs w:val="20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rsid w:val="00E445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大題-一般"/>
    <w:basedOn w:val="-"/>
    <w:rsid w:val="00D771A8"/>
    <w:pPr>
      <w:spacing w:beforeLines="0" w:before="0" w:afterLines="0" w:after="0"/>
    </w:pPr>
    <w:rPr>
      <w:sz w:val="24"/>
    </w:rPr>
  </w:style>
  <w:style w:type="paragraph" w:customStyle="1" w:styleId="ad">
    <w:name w:val="說明"/>
    <w:basedOn w:val="a"/>
    <w:rsid w:val="00A55251"/>
    <w:pPr>
      <w:ind w:left="300" w:hangingChars="300" w:hanging="300"/>
    </w:pPr>
    <w:rPr>
      <w:rFonts w:eastAsia="標楷體" w:hAnsi="標楷體"/>
      <w:sz w:val="24"/>
    </w:rPr>
  </w:style>
  <w:style w:type="paragraph" w:customStyle="1" w:styleId="ae">
    <w:name w:val="選擇題"/>
    <w:basedOn w:val="a"/>
    <w:rsid w:val="00E00115"/>
    <w:pPr>
      <w:tabs>
        <w:tab w:val="left" w:pos="672"/>
      </w:tabs>
      <w:overflowPunct/>
      <w:autoSpaceDE w:val="0"/>
      <w:autoSpaceDN w:val="0"/>
      <w:adjustRightInd w:val="0"/>
      <w:ind w:left="440" w:hangingChars="440" w:hanging="440"/>
    </w:pPr>
    <w:rPr>
      <w:rFonts w:cs="新細明體"/>
      <w:w w:val="103"/>
      <w:sz w:val="24"/>
    </w:rPr>
  </w:style>
  <w:style w:type="character" w:customStyle="1" w:styleId="af">
    <w:name w:val="標楷體"/>
    <w:rsid w:val="00E00115"/>
    <w:rPr>
      <w:rFonts w:ascii="Times New Roman" w:eastAsia="標楷體" w:hAnsi="Times New Roman"/>
    </w:rPr>
  </w:style>
  <w:style w:type="paragraph" w:customStyle="1" w:styleId="Af0">
    <w:name w:val="(A)"/>
    <w:basedOn w:val="a6"/>
    <w:rsid w:val="00E5333C"/>
    <w:pPr>
      <w:ind w:leftChars="475" w:left="1496" w:hangingChars="150" w:hanging="359"/>
    </w:pPr>
  </w:style>
  <w:style w:type="paragraph" w:customStyle="1" w:styleId="Default">
    <w:name w:val="Default"/>
    <w:rsid w:val="002E246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3464</Words>
  <Characters>19750</Characters>
  <Application>Microsoft Office Word</Application>
  <DocSecurity>0</DocSecurity>
  <Lines>164</Lines>
  <Paragraphs>46</Paragraphs>
  <ScaleCrop>false</ScaleCrop>
  <Company>龍騰文化</Company>
  <LinksUpToDate>false</LinksUpToDate>
  <CharactersWithSpaces>23168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龍騰文化</dc:creator>
  <cp:keywords/>
  <cp:lastPrinted>2017-03-21T06:03:00Z</cp:lastPrinted>
  <dcterms:created xsi:type="dcterms:W3CDTF">2019-05-27T07:31:00Z</dcterms:created>
  <dcterms:modified xsi:type="dcterms:W3CDTF">2019-05-27T09:28:00Z</dcterms:modified>
</cp:coreProperties>
</file>