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CF9" w:rsidRDefault="00C12CF9" w:rsidP="00A83396">
      <w:pPr>
        <w:widowControl/>
        <w:autoSpaceDE w:val="0"/>
        <w:autoSpaceDN w:val="0"/>
        <w:adjustRightInd/>
        <w:spacing w:beforeLines="50"/>
        <w:jc w:val="center"/>
        <w:textAlignment w:val="bottom"/>
        <w:rPr>
          <w:rFonts w:eastAsia="標楷體"/>
          <w:kern w:val="2"/>
          <w:sz w:val="40"/>
          <w:szCs w:val="40"/>
        </w:rPr>
      </w:pPr>
    </w:p>
    <w:p w:rsidR="00C12CF9" w:rsidRDefault="00C12CF9">
      <w:pPr>
        <w:widowControl/>
        <w:autoSpaceDE w:val="0"/>
        <w:autoSpaceDN w:val="0"/>
        <w:spacing w:before="60" w:after="60" w:line="480" w:lineRule="atLeast"/>
        <w:jc w:val="center"/>
        <w:textAlignment w:val="bottom"/>
        <w:rPr>
          <w:rFonts w:eastAsia="標楷體"/>
          <w:sz w:val="40"/>
        </w:rPr>
      </w:pPr>
    </w:p>
    <w:p w:rsidR="00C12CF9" w:rsidRDefault="00C12CF9">
      <w:pPr>
        <w:widowControl/>
        <w:autoSpaceDE w:val="0"/>
        <w:autoSpaceDN w:val="0"/>
        <w:spacing w:before="60" w:after="60" w:line="480" w:lineRule="atLeast"/>
        <w:jc w:val="center"/>
        <w:textAlignment w:val="bottom"/>
        <w:rPr>
          <w:rFonts w:eastAsia="標楷體"/>
          <w:sz w:val="40"/>
        </w:rPr>
      </w:pPr>
      <w:r>
        <w:rPr>
          <w:rFonts w:eastAsia="標楷體" w:hint="eastAsia"/>
          <w:sz w:val="40"/>
        </w:rPr>
        <w:t>1</w:t>
      </w:r>
      <w:r w:rsidR="00507A33">
        <w:rPr>
          <w:rFonts w:eastAsia="標楷體" w:hint="eastAsia"/>
          <w:sz w:val="40"/>
        </w:rPr>
        <w:t>1</w:t>
      </w:r>
      <w:r w:rsidR="0060437C">
        <w:rPr>
          <w:rFonts w:eastAsia="標楷體" w:hint="eastAsia"/>
          <w:sz w:val="40"/>
        </w:rPr>
        <w:t>1</w:t>
      </w:r>
      <w:r w:rsidR="00CB7F0F">
        <w:rPr>
          <w:rFonts w:eastAsia="標楷體" w:hint="eastAsia"/>
          <w:sz w:val="40"/>
        </w:rPr>
        <w:t>年</w:t>
      </w:r>
      <w:r>
        <w:rPr>
          <w:rFonts w:eastAsia="標楷體" w:hint="eastAsia"/>
          <w:sz w:val="40"/>
        </w:rPr>
        <w:t>學科能力測驗</w:t>
      </w:r>
      <w:r w:rsidR="007C501A">
        <w:rPr>
          <w:rFonts w:eastAsia="標楷體" w:hint="eastAsia"/>
          <w:sz w:val="40"/>
        </w:rPr>
        <w:t xml:space="preserve">  </w:t>
      </w:r>
      <w:r w:rsidR="00643B0E">
        <w:rPr>
          <w:rFonts w:eastAsia="標楷體" w:hint="eastAsia"/>
          <w:sz w:val="40"/>
        </w:rPr>
        <w:t>模擬</w:t>
      </w:r>
      <w:r>
        <w:rPr>
          <w:rFonts w:eastAsia="標楷體" w:hint="eastAsia"/>
          <w:sz w:val="40"/>
        </w:rPr>
        <w:t>試題</w:t>
      </w:r>
      <w:r w:rsidR="00C62318">
        <w:rPr>
          <w:rFonts w:eastAsia="標楷體" w:hint="eastAsia"/>
          <w:sz w:val="40"/>
        </w:rPr>
        <w:t>I</w:t>
      </w:r>
    </w:p>
    <w:p w:rsidR="00C12CF9" w:rsidRDefault="00C12CF9" w:rsidP="00A83396">
      <w:pPr>
        <w:widowControl/>
        <w:autoSpaceDE w:val="0"/>
        <w:autoSpaceDN w:val="0"/>
        <w:adjustRightInd/>
        <w:spacing w:beforeLines="50"/>
        <w:jc w:val="center"/>
        <w:textAlignment w:val="bottom"/>
        <w:rPr>
          <w:rFonts w:eastAsia="標楷體"/>
        </w:rPr>
      </w:pPr>
    </w:p>
    <w:p w:rsidR="00C12CF9" w:rsidRDefault="00C12CF9" w:rsidP="00A83396">
      <w:pPr>
        <w:widowControl/>
        <w:autoSpaceDE w:val="0"/>
        <w:autoSpaceDN w:val="0"/>
        <w:adjustRightInd/>
        <w:spacing w:beforeLines="50"/>
        <w:jc w:val="center"/>
        <w:textAlignment w:val="bottom"/>
        <w:rPr>
          <w:rFonts w:eastAsia="標楷體"/>
        </w:rPr>
      </w:pPr>
    </w:p>
    <w:p w:rsidR="00C12CF9" w:rsidRDefault="00C12CF9" w:rsidP="00A83396">
      <w:pPr>
        <w:widowControl/>
        <w:autoSpaceDE w:val="0"/>
        <w:autoSpaceDN w:val="0"/>
        <w:adjustRightInd/>
        <w:spacing w:beforeLines="50"/>
        <w:jc w:val="center"/>
        <w:textAlignment w:val="bottom"/>
        <w:rPr>
          <w:rFonts w:eastAsia="標楷體"/>
        </w:rPr>
      </w:pPr>
    </w:p>
    <w:p w:rsidR="00C12CF9" w:rsidRDefault="00C12CF9" w:rsidP="00A83396">
      <w:pPr>
        <w:widowControl/>
        <w:autoSpaceDE w:val="0"/>
        <w:autoSpaceDN w:val="0"/>
        <w:spacing w:afterLines="150"/>
        <w:jc w:val="center"/>
        <w:textAlignment w:val="bottom"/>
        <w:rPr>
          <w:rFonts w:eastAsia="標楷體"/>
          <w:sz w:val="52"/>
        </w:rPr>
      </w:pPr>
      <w:r>
        <w:rPr>
          <w:rFonts w:eastAsia="標楷體" w:hint="eastAsia"/>
          <w:sz w:val="52"/>
        </w:rPr>
        <w:t>社會考科</w:t>
      </w:r>
      <w:r w:rsidR="00643B0E">
        <w:rPr>
          <w:rFonts w:eastAsia="標楷體" w:hint="eastAsia"/>
          <w:sz w:val="52"/>
        </w:rPr>
        <w:t>－地理</w:t>
      </w:r>
    </w:p>
    <w:p w:rsidR="00C12CF9" w:rsidRDefault="00C12CF9">
      <w:pPr>
        <w:widowControl/>
        <w:autoSpaceDE w:val="0"/>
        <w:autoSpaceDN w:val="0"/>
        <w:adjustRightInd/>
        <w:spacing w:line="360" w:lineRule="exact"/>
        <w:ind w:firstLineChars="900" w:firstLine="3600"/>
        <w:jc w:val="both"/>
        <w:textAlignment w:val="bottom"/>
        <w:rPr>
          <w:rFonts w:eastAsia="標楷體"/>
          <w:sz w:val="40"/>
          <w:szCs w:val="40"/>
        </w:rPr>
      </w:pPr>
    </w:p>
    <w:p w:rsidR="00C12CF9" w:rsidRDefault="00C12CF9">
      <w:pPr>
        <w:adjustRightInd/>
        <w:spacing w:line="360" w:lineRule="exact"/>
        <w:jc w:val="both"/>
        <w:textAlignment w:val="auto"/>
        <w:rPr>
          <w:rFonts w:eastAsia="新細明體"/>
          <w:kern w:val="2"/>
          <w:sz w:val="22"/>
          <w:szCs w:val="24"/>
        </w:rPr>
      </w:pP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7740"/>
      </w:tblGrid>
      <w:tr w:rsidR="00C12CF9">
        <w:trPr>
          <w:cantSplit/>
          <w:trHeight w:val="5920"/>
          <w:jc w:val="center"/>
        </w:trPr>
        <w:tc>
          <w:tcPr>
            <w:tcW w:w="7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12CF9" w:rsidRDefault="00C12CF9">
            <w:pPr>
              <w:widowControl/>
              <w:autoSpaceDE w:val="0"/>
              <w:autoSpaceDN w:val="0"/>
              <w:jc w:val="both"/>
              <w:textAlignment w:val="bottom"/>
              <w:rPr>
                <w:rFonts w:eastAsia="標楷體"/>
                <w:sz w:val="40"/>
              </w:rPr>
            </w:pPr>
          </w:p>
          <w:p w:rsidR="00C12CF9" w:rsidRDefault="00C12CF9">
            <w:pPr>
              <w:pStyle w:val="002"/>
              <w:ind w:left="665" w:right="256" w:hanging="425"/>
              <w:jc w:val="center"/>
              <w:rPr>
                <w:color w:val="auto"/>
                <w:sz w:val="36"/>
              </w:rPr>
            </w:pPr>
            <w:r>
              <w:rPr>
                <w:rFonts w:hint="eastAsia"/>
                <w:color w:val="auto"/>
                <w:sz w:val="36"/>
              </w:rPr>
              <w:t>－作答注意事項－</w:t>
            </w:r>
          </w:p>
          <w:p w:rsidR="00C12CF9" w:rsidRDefault="00C12CF9">
            <w:pPr>
              <w:pStyle w:val="002"/>
              <w:jc w:val="both"/>
              <w:rPr>
                <w:color w:val="auto"/>
              </w:rPr>
            </w:pPr>
            <w:r>
              <w:rPr>
                <w:rFonts w:hint="eastAsia"/>
                <w:color w:val="auto"/>
              </w:rPr>
              <w:t>考試時間：</w:t>
            </w:r>
            <w:r w:rsidR="00643B0E">
              <w:rPr>
                <w:rFonts w:hint="eastAsia"/>
                <w:color w:val="auto"/>
              </w:rPr>
              <w:t>50</w:t>
            </w:r>
            <w:r>
              <w:rPr>
                <w:color w:val="auto"/>
              </w:rPr>
              <w:t xml:space="preserve"> </w:t>
            </w:r>
            <w:r>
              <w:rPr>
                <w:rFonts w:hint="eastAsia"/>
                <w:color w:val="auto"/>
              </w:rPr>
              <w:t>分鐘</w:t>
            </w:r>
          </w:p>
          <w:p w:rsidR="00C12CF9" w:rsidRDefault="00C12CF9">
            <w:pPr>
              <w:pStyle w:val="002"/>
              <w:jc w:val="both"/>
              <w:rPr>
                <w:color w:val="auto"/>
              </w:rPr>
            </w:pPr>
            <w:r>
              <w:rPr>
                <w:rFonts w:hint="eastAsia"/>
                <w:color w:val="auto"/>
              </w:rPr>
              <w:t>題型題數：</w:t>
            </w:r>
          </w:p>
          <w:p w:rsidR="00C12CF9" w:rsidRDefault="00C12CF9">
            <w:pPr>
              <w:pStyle w:val="004"/>
              <w:jc w:val="both"/>
              <w:rPr>
                <w:color w:val="auto"/>
                <w:sz w:val="30"/>
                <w:szCs w:val="30"/>
              </w:rPr>
            </w:pPr>
            <w:r>
              <w:rPr>
                <w:rFonts w:hint="eastAsia"/>
                <w:color w:val="auto"/>
                <w:sz w:val="30"/>
                <w:szCs w:val="30"/>
              </w:rPr>
              <w:t>˙單選題共</w:t>
            </w:r>
            <w:r>
              <w:rPr>
                <w:rFonts w:hint="eastAsia"/>
                <w:color w:val="auto"/>
                <w:sz w:val="30"/>
                <w:szCs w:val="30"/>
              </w:rPr>
              <w:t xml:space="preserve"> </w:t>
            </w:r>
            <w:r w:rsidR="0060437C">
              <w:rPr>
                <w:rFonts w:hint="eastAsia"/>
                <w:color w:val="auto"/>
                <w:sz w:val="30"/>
                <w:szCs w:val="30"/>
              </w:rPr>
              <w:t>2</w:t>
            </w:r>
            <w:r w:rsidR="00643B0E">
              <w:rPr>
                <w:rFonts w:hint="eastAsia"/>
                <w:color w:val="auto"/>
                <w:sz w:val="30"/>
                <w:szCs w:val="30"/>
              </w:rPr>
              <w:t>0</w:t>
            </w:r>
            <w:r>
              <w:rPr>
                <w:rFonts w:hint="eastAsia"/>
                <w:color w:val="auto"/>
                <w:sz w:val="30"/>
                <w:szCs w:val="30"/>
              </w:rPr>
              <w:t xml:space="preserve"> </w:t>
            </w:r>
            <w:r>
              <w:rPr>
                <w:rFonts w:hint="eastAsia"/>
                <w:color w:val="auto"/>
                <w:sz w:val="30"/>
                <w:szCs w:val="30"/>
              </w:rPr>
              <w:t>題</w:t>
            </w:r>
          </w:p>
          <w:p w:rsidR="0060437C" w:rsidRDefault="0060437C">
            <w:pPr>
              <w:pStyle w:val="004"/>
              <w:jc w:val="both"/>
              <w:rPr>
                <w:color w:val="auto"/>
                <w:sz w:val="30"/>
                <w:szCs w:val="30"/>
              </w:rPr>
            </w:pPr>
            <w:r>
              <w:rPr>
                <w:rFonts w:hint="eastAsia"/>
                <w:color w:val="auto"/>
                <w:sz w:val="30"/>
                <w:szCs w:val="30"/>
              </w:rPr>
              <w:t>˙混合題組題共</w:t>
            </w:r>
            <w:r w:rsidR="007D0D88">
              <w:rPr>
                <w:rFonts w:hint="eastAsia"/>
                <w:color w:val="auto"/>
                <w:sz w:val="30"/>
                <w:szCs w:val="30"/>
              </w:rPr>
              <w:t xml:space="preserve"> </w:t>
            </w:r>
            <w:r>
              <w:rPr>
                <w:rFonts w:hint="eastAsia"/>
                <w:color w:val="auto"/>
                <w:sz w:val="30"/>
                <w:szCs w:val="30"/>
              </w:rPr>
              <w:t>2</w:t>
            </w:r>
            <w:r w:rsidR="007D0D88">
              <w:rPr>
                <w:rFonts w:hint="eastAsia"/>
                <w:color w:val="auto"/>
                <w:sz w:val="30"/>
                <w:szCs w:val="30"/>
              </w:rPr>
              <w:t xml:space="preserve"> </w:t>
            </w:r>
            <w:r>
              <w:rPr>
                <w:rFonts w:hint="eastAsia"/>
                <w:color w:val="auto"/>
                <w:sz w:val="30"/>
                <w:szCs w:val="30"/>
              </w:rPr>
              <w:t>大題</w:t>
            </w:r>
          </w:p>
          <w:p w:rsidR="00C12CF9" w:rsidRDefault="00C12CF9">
            <w:pPr>
              <w:pStyle w:val="002"/>
              <w:jc w:val="both"/>
              <w:rPr>
                <w:color w:val="auto"/>
              </w:rPr>
            </w:pPr>
            <w:r>
              <w:rPr>
                <w:rFonts w:hint="eastAsia"/>
                <w:color w:val="auto"/>
              </w:rPr>
              <w:t>作答方式：</w:t>
            </w:r>
          </w:p>
          <w:p w:rsidR="00C12CF9" w:rsidRDefault="00C12CF9" w:rsidP="003B0161">
            <w:pPr>
              <w:pStyle w:val="004"/>
              <w:ind w:left="1026" w:hangingChars="102" w:hanging="306"/>
              <w:jc w:val="both"/>
              <w:rPr>
                <w:rFonts w:ascii="標楷體" w:hAnsi="標楷體"/>
                <w:color w:val="auto"/>
                <w:sz w:val="30"/>
                <w:szCs w:val="30"/>
              </w:rPr>
            </w:pPr>
            <w:r>
              <w:rPr>
                <w:rFonts w:ascii="標楷體" w:hAnsi="標楷體"/>
                <w:color w:val="auto"/>
                <w:sz w:val="30"/>
                <w:szCs w:val="30"/>
              </w:rPr>
              <w:t>˙</w:t>
            </w:r>
            <w:r w:rsidR="00643B0E">
              <w:rPr>
                <w:rFonts w:hint="eastAsia"/>
                <w:color w:val="auto"/>
                <w:sz w:val="30"/>
                <w:szCs w:val="30"/>
              </w:rPr>
              <w:t>請將答案填入題本所附之答案欄中</w:t>
            </w:r>
            <w:r>
              <w:rPr>
                <w:rFonts w:ascii="標楷體" w:hAnsi="標楷體" w:hint="eastAsia"/>
                <w:color w:val="auto"/>
                <w:sz w:val="30"/>
                <w:szCs w:val="30"/>
              </w:rPr>
              <w:t>。</w:t>
            </w:r>
          </w:p>
          <w:p w:rsidR="00643B0E" w:rsidRDefault="00643B0E" w:rsidP="00643B0E">
            <w:pPr>
              <w:pStyle w:val="002"/>
              <w:jc w:val="both"/>
              <w:rPr>
                <w:color w:val="auto"/>
              </w:rPr>
            </w:pPr>
            <w:r>
              <w:rPr>
                <w:rFonts w:hint="eastAsia"/>
                <w:color w:val="auto"/>
              </w:rPr>
              <w:t>注意事項：</w:t>
            </w:r>
          </w:p>
          <w:p w:rsidR="00643B0E" w:rsidRPr="00643B0E" w:rsidRDefault="00643B0E" w:rsidP="003B0161">
            <w:pPr>
              <w:pStyle w:val="004"/>
              <w:ind w:left="1026" w:hangingChars="102" w:hanging="306"/>
              <w:jc w:val="both"/>
              <w:rPr>
                <w:rFonts w:hAnsi="標楷體"/>
                <w:color w:val="auto"/>
                <w:sz w:val="30"/>
                <w:szCs w:val="30"/>
              </w:rPr>
            </w:pPr>
            <w:r>
              <w:rPr>
                <w:rFonts w:ascii="標楷體" w:hAnsi="標楷體"/>
                <w:color w:val="auto"/>
                <w:sz w:val="30"/>
                <w:szCs w:val="30"/>
              </w:rPr>
              <w:t>˙</w:t>
            </w:r>
            <w:r w:rsidR="0060437C">
              <w:rPr>
                <w:rFonts w:ascii="標楷體" w:hAnsi="標楷體" w:hint="eastAsia"/>
                <w:color w:val="auto"/>
                <w:sz w:val="30"/>
                <w:szCs w:val="30"/>
              </w:rPr>
              <w:t>單選題</w:t>
            </w:r>
            <w:r>
              <w:rPr>
                <w:rFonts w:hint="eastAsia"/>
                <w:color w:val="auto"/>
                <w:sz w:val="30"/>
                <w:szCs w:val="30"/>
              </w:rPr>
              <w:t>每題有</w:t>
            </w:r>
            <w:r>
              <w:rPr>
                <w:rFonts w:hint="eastAsia"/>
                <w:color w:val="auto"/>
                <w:sz w:val="30"/>
                <w:szCs w:val="30"/>
              </w:rPr>
              <w:t>4</w:t>
            </w:r>
            <w:r>
              <w:rPr>
                <w:rFonts w:hint="eastAsia"/>
                <w:color w:val="auto"/>
                <w:sz w:val="30"/>
                <w:szCs w:val="30"/>
              </w:rPr>
              <w:t>個選項，答錯不倒扣</w:t>
            </w:r>
            <w:r>
              <w:rPr>
                <w:rFonts w:ascii="標楷體" w:hAnsi="標楷體" w:hint="eastAsia"/>
                <w:color w:val="auto"/>
                <w:sz w:val="30"/>
                <w:szCs w:val="30"/>
              </w:rPr>
              <w:t>。</w:t>
            </w:r>
          </w:p>
          <w:p w:rsidR="00C12CF9" w:rsidRDefault="00C12CF9" w:rsidP="00E4496D">
            <w:pPr>
              <w:pStyle w:val="004"/>
              <w:ind w:left="1026" w:hangingChars="102" w:hanging="306"/>
              <w:jc w:val="both"/>
              <w:rPr>
                <w:color w:val="auto"/>
              </w:rPr>
            </w:pPr>
            <w:r>
              <w:rPr>
                <w:rFonts w:ascii="標楷體" w:hAnsi="標楷體"/>
                <w:color w:val="auto"/>
                <w:sz w:val="30"/>
                <w:szCs w:val="30"/>
              </w:rPr>
              <w:t>˙</w:t>
            </w:r>
            <w:r w:rsidR="00E4496D">
              <w:rPr>
                <w:rFonts w:ascii="標楷體" w:hAnsi="標楷體" w:hint="eastAsia"/>
                <w:color w:val="auto"/>
                <w:sz w:val="30"/>
                <w:szCs w:val="30"/>
              </w:rPr>
              <w:t>本試題為模擬學科能力測驗之形式設計，正式測驗時，作答方式仍以大考中心規定為準</w:t>
            </w:r>
            <w:r>
              <w:rPr>
                <w:rFonts w:ascii="標楷體" w:hAnsi="標楷體" w:hint="eastAsia"/>
                <w:color w:val="auto"/>
                <w:sz w:val="30"/>
                <w:szCs w:val="30"/>
              </w:rPr>
              <w:t>。</w:t>
            </w:r>
          </w:p>
        </w:tc>
      </w:tr>
    </w:tbl>
    <w:p w:rsidR="00C12CF9" w:rsidRDefault="00E161B0" w:rsidP="00A83396">
      <w:pPr>
        <w:widowControl/>
        <w:autoSpaceDE w:val="0"/>
        <w:autoSpaceDN w:val="0"/>
        <w:adjustRightInd/>
        <w:spacing w:beforeLines="50"/>
        <w:jc w:val="center"/>
        <w:textAlignment w:val="bottom"/>
        <w:rPr>
          <w:rFonts w:eastAsia="標楷體"/>
          <w:kern w:val="2"/>
          <w:sz w:val="36"/>
          <w:szCs w:val="24"/>
        </w:rPr>
      </w:pPr>
      <w:r w:rsidRPr="00E161B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628" type="#_x0000_t202" style="position:absolute;left:0;text-align:left;margin-left:365.3pt;margin-top:2.05pt;width:62.25pt;height:36pt;z-index:251646464;mso-position-horizontal-relative:text;mso-position-vertical-relative:text">
            <v:textbox inset="1mm,1mm,1mm,1mm">
              <w:txbxContent>
                <w:p w:rsidR="00AB09B8" w:rsidRDefault="00AB09B8" w:rsidP="00E4496D">
                  <w:pPr>
                    <w:spacing w:line="280" w:lineRule="exact"/>
                    <w:jc w:val="center"/>
                    <w:rPr>
                      <w:rFonts w:eastAsia="標楷體"/>
                      <w:sz w:val="26"/>
                    </w:rPr>
                  </w:pPr>
                  <w:r>
                    <w:rPr>
                      <w:rFonts w:eastAsia="標楷體" w:hint="eastAsia"/>
                      <w:sz w:val="26"/>
                    </w:rPr>
                    <w:t>版權所有</w:t>
                  </w:r>
                  <w:r>
                    <w:rPr>
                      <w:rFonts w:eastAsia="標楷體"/>
                      <w:sz w:val="26"/>
                    </w:rPr>
                    <w:br/>
                  </w:r>
                  <w:r>
                    <w:rPr>
                      <w:rFonts w:eastAsia="標楷體" w:hint="eastAsia"/>
                      <w:sz w:val="26"/>
                    </w:rPr>
                    <w:t>請勿翻印</w:t>
                  </w:r>
                </w:p>
              </w:txbxContent>
            </v:textbox>
          </v:shape>
        </w:pict>
      </w:r>
    </w:p>
    <w:p w:rsidR="00C12CF9" w:rsidRDefault="00C12CF9" w:rsidP="00A83396">
      <w:pPr>
        <w:widowControl/>
        <w:autoSpaceDE w:val="0"/>
        <w:autoSpaceDN w:val="0"/>
        <w:adjustRightInd/>
        <w:spacing w:beforeLines="50"/>
        <w:jc w:val="center"/>
        <w:textAlignment w:val="bottom"/>
        <w:rPr>
          <w:rFonts w:eastAsia="標楷體"/>
          <w:kern w:val="2"/>
          <w:sz w:val="36"/>
          <w:szCs w:val="24"/>
        </w:rPr>
      </w:pPr>
    </w:p>
    <w:p w:rsidR="00C12CF9" w:rsidRDefault="00C12CF9" w:rsidP="00A83396">
      <w:pPr>
        <w:widowControl/>
        <w:autoSpaceDE w:val="0"/>
        <w:autoSpaceDN w:val="0"/>
        <w:adjustRightInd/>
        <w:spacing w:beforeLines="50"/>
        <w:jc w:val="center"/>
        <w:textAlignment w:val="bottom"/>
        <w:rPr>
          <w:rFonts w:eastAsia="標楷體"/>
          <w:kern w:val="2"/>
          <w:sz w:val="36"/>
          <w:szCs w:val="24"/>
        </w:rPr>
      </w:pPr>
    </w:p>
    <w:p w:rsidR="00E4496D" w:rsidRDefault="00E4496D">
      <w:pPr>
        <w:widowControl/>
        <w:autoSpaceDE w:val="0"/>
        <w:autoSpaceDN w:val="0"/>
        <w:jc w:val="center"/>
        <w:textAlignment w:val="bottom"/>
        <w:rPr>
          <w:rFonts w:eastAsia="標楷體"/>
          <w:sz w:val="36"/>
        </w:rPr>
      </w:pPr>
    </w:p>
    <w:p w:rsidR="00C12CF9" w:rsidRDefault="00E161B0">
      <w:pPr>
        <w:widowControl/>
        <w:autoSpaceDE w:val="0"/>
        <w:autoSpaceDN w:val="0"/>
        <w:jc w:val="center"/>
        <w:textAlignment w:val="bottom"/>
        <w:rPr>
          <w:rFonts w:eastAsia="標楷體"/>
          <w:sz w:val="36"/>
        </w:rPr>
      </w:pPr>
      <w:r w:rsidRPr="00E161B0">
        <w:rPr>
          <w:noProof/>
        </w:rPr>
        <w:pict>
          <v:shape id="_x0000_s3629" type="#_x0000_t202" style="position:absolute;left:0;text-align:left;margin-left:336.55pt;margin-top:18.3pt;width:127.85pt;height:27.25pt;z-index:251647488;mso-wrap-style:none;mso-width-percent:400;mso-width-percent:400;mso-width-relative:margin;mso-height-relative:margin" stroked="f">
            <v:textbox style="mso-next-textbox:#_x0000_s3629">
              <w:txbxContent>
                <w:p w:rsidR="00AB09B8" w:rsidRDefault="00AB09B8">
                  <w:r>
                    <w:rPr>
                      <w:noProof/>
                    </w:rPr>
                    <w:drawing>
                      <wp:inline distT="0" distB="0" distL="0" distR="0">
                        <wp:extent cx="1438275" cy="323850"/>
                        <wp:effectExtent l="19050" t="0" r="9525" b="0"/>
                        <wp:docPr id="8" name="圖片 8" descr="logo橫加大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logo橫加大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8275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12CF9" w:rsidRPr="00520333" w:rsidRDefault="00C12CF9" w:rsidP="0016529D">
      <w:pPr>
        <w:pStyle w:val="05"/>
        <w:spacing w:before="120"/>
        <w:rPr>
          <w:rFonts w:cs="Times New Roman"/>
        </w:rPr>
      </w:pPr>
      <w:r>
        <w:br w:type="page"/>
      </w:r>
      <w:r w:rsidR="00854E3B" w:rsidRPr="009C3506">
        <w:lastRenderedPageBreak/>
        <w:t>第壹部分、單選題（占</w:t>
      </w:r>
      <w:r w:rsidR="00854E3B" w:rsidRPr="009C3506">
        <w:t>80</w:t>
      </w:r>
      <w:r w:rsidR="00854E3B" w:rsidRPr="009C3506">
        <w:t>分）</w:t>
      </w:r>
    </w:p>
    <w:p w:rsidR="00C12CF9" w:rsidRPr="00520333" w:rsidRDefault="00C12CF9">
      <w:pPr>
        <w:pStyle w:val="051"/>
        <w:spacing w:before="120"/>
        <w:ind w:left="780" w:hanging="780"/>
        <w:rPr>
          <w:rFonts w:cs="Times New Roman"/>
          <w:szCs w:val="26"/>
        </w:rPr>
      </w:pPr>
      <w:r w:rsidRPr="00520333">
        <w:rPr>
          <w:rFonts w:cs="Times New Roman"/>
          <w:szCs w:val="26"/>
        </w:rPr>
        <w:t>說明：第</w:t>
      </w:r>
      <w:r w:rsidRPr="00520333">
        <w:rPr>
          <w:rFonts w:cs="Times New Roman"/>
          <w:szCs w:val="26"/>
        </w:rPr>
        <w:t>1</w:t>
      </w:r>
      <w:r w:rsidRPr="00520333">
        <w:rPr>
          <w:rFonts w:cs="Times New Roman"/>
          <w:szCs w:val="26"/>
        </w:rPr>
        <w:t>題至第</w:t>
      </w:r>
      <w:r w:rsidR="00854E3B">
        <w:rPr>
          <w:rFonts w:cs="Times New Roman" w:hint="eastAsia"/>
          <w:szCs w:val="26"/>
        </w:rPr>
        <w:t>2</w:t>
      </w:r>
      <w:r w:rsidR="00BB240B" w:rsidRPr="00520333">
        <w:rPr>
          <w:rFonts w:cs="Times New Roman"/>
          <w:szCs w:val="26"/>
        </w:rPr>
        <w:t>0</w:t>
      </w:r>
      <w:r w:rsidRPr="00520333">
        <w:rPr>
          <w:rFonts w:cs="Times New Roman"/>
          <w:szCs w:val="26"/>
        </w:rPr>
        <w:t>題皆計分。每題有</w:t>
      </w:r>
      <w:r w:rsidRPr="00520333">
        <w:rPr>
          <w:rFonts w:cs="Times New Roman"/>
          <w:szCs w:val="26"/>
        </w:rPr>
        <w:t>4</w:t>
      </w:r>
      <w:r w:rsidR="00FD3375" w:rsidRPr="00520333">
        <w:rPr>
          <w:rFonts w:cs="Times New Roman"/>
          <w:szCs w:val="26"/>
        </w:rPr>
        <w:t>個選項，其中只有一個是正確或最適當的選項，請填寫</w:t>
      </w:r>
      <w:r w:rsidRPr="00520333">
        <w:rPr>
          <w:rFonts w:cs="Times New Roman"/>
          <w:szCs w:val="26"/>
        </w:rPr>
        <w:t>在答案卡之「選擇題答案區」。各題答對者，得</w:t>
      </w:r>
      <w:r w:rsidR="00854E3B">
        <w:rPr>
          <w:rFonts w:cs="Times New Roman" w:hint="eastAsia"/>
          <w:szCs w:val="26"/>
        </w:rPr>
        <w:t>4</w:t>
      </w:r>
      <w:r w:rsidRPr="00520333">
        <w:rPr>
          <w:rFonts w:cs="Times New Roman"/>
          <w:szCs w:val="26"/>
        </w:rPr>
        <w:t>分；答錯、未作答或</w:t>
      </w:r>
      <w:r w:rsidR="00FD3375" w:rsidRPr="00520333">
        <w:rPr>
          <w:rFonts w:cs="Times New Roman"/>
          <w:szCs w:val="26"/>
        </w:rPr>
        <w:t>填寫</w:t>
      </w:r>
      <w:r w:rsidRPr="00520333">
        <w:rPr>
          <w:rFonts w:cs="Times New Roman"/>
          <w:szCs w:val="26"/>
        </w:rPr>
        <w:t>多於一個選項者，該題以零分計算。</w:t>
      </w:r>
    </w:p>
    <w:p w:rsidR="00174DC3" w:rsidRPr="00520333" w:rsidRDefault="00174DC3" w:rsidP="0016529D">
      <w:pPr>
        <w:pStyle w:val="TIT1"/>
        <w:snapToGrid w:val="0"/>
        <w:spacing w:before="120"/>
        <w:rPr>
          <w:color w:val="auto"/>
          <w:spacing w:val="20"/>
          <w:szCs w:val="22"/>
        </w:rPr>
      </w:pPr>
      <w:r w:rsidRPr="00520333">
        <w:rPr>
          <w:color w:val="auto"/>
          <w:spacing w:val="20"/>
          <w:szCs w:val="22"/>
        </w:rPr>
        <w:t>1.</w:t>
      </w:r>
      <w:r w:rsidR="00BB0108">
        <w:rPr>
          <w:rFonts w:hint="eastAsia"/>
          <w:color w:val="auto"/>
          <w:spacing w:val="20"/>
          <w:szCs w:val="22"/>
        </w:rPr>
        <w:tab/>
      </w:r>
      <w:r w:rsidRPr="00520333">
        <w:rPr>
          <w:rFonts w:hAnsi="新細明體"/>
          <w:color w:val="auto"/>
          <w:spacing w:val="20"/>
          <w:szCs w:val="22"/>
        </w:rPr>
        <w:t>石油為有限的天然資源，西亞產油國大量的石油輸出使得經濟結構趨於單一化，一旦油源枯竭將對國家經濟造成重大影響，因此西亞各國紛紛採用何種方式來改變經濟結構？</w:t>
      </w:r>
    </w:p>
    <w:p w:rsidR="00174DC3" w:rsidRPr="00520333" w:rsidRDefault="00174DC3" w:rsidP="009A6EA4">
      <w:pPr>
        <w:pStyle w:val="TIT1"/>
        <w:snapToGrid w:val="0"/>
        <w:spacing w:beforeLines="0"/>
        <w:ind w:left="738"/>
        <w:rPr>
          <w:color w:val="auto"/>
          <w:spacing w:val="20"/>
          <w:szCs w:val="22"/>
        </w:rPr>
      </w:pPr>
      <w:r w:rsidRPr="00520333">
        <w:rPr>
          <w:rFonts w:hAnsi="新細明體"/>
          <w:color w:val="auto"/>
          <w:spacing w:val="20"/>
          <w:szCs w:val="22"/>
        </w:rPr>
        <w:t>甲</w:t>
      </w:r>
      <w:r w:rsidR="0090167C">
        <w:rPr>
          <w:rFonts w:hint="eastAsia"/>
          <w:color w:val="auto"/>
          <w:spacing w:val="20"/>
          <w:szCs w:val="22"/>
        </w:rPr>
        <w:t>、</w:t>
      </w:r>
      <w:r w:rsidR="00B724C7" w:rsidRPr="00520333">
        <w:rPr>
          <w:rFonts w:hAnsi="新細明體"/>
          <w:color w:val="auto"/>
          <w:spacing w:val="20"/>
          <w:szCs w:val="22"/>
        </w:rPr>
        <w:t>回歸傳統農牧生活；</w:t>
      </w:r>
    </w:p>
    <w:p w:rsidR="00174DC3" w:rsidRPr="00520333" w:rsidRDefault="00174DC3" w:rsidP="009A6EA4">
      <w:pPr>
        <w:pStyle w:val="TIT1"/>
        <w:snapToGrid w:val="0"/>
        <w:spacing w:beforeLines="0"/>
        <w:ind w:left="738"/>
        <w:rPr>
          <w:color w:val="auto"/>
          <w:spacing w:val="20"/>
          <w:szCs w:val="22"/>
        </w:rPr>
      </w:pPr>
      <w:r w:rsidRPr="00520333">
        <w:rPr>
          <w:rFonts w:hAnsi="新細明體"/>
          <w:color w:val="auto"/>
          <w:spacing w:val="20"/>
          <w:szCs w:val="22"/>
        </w:rPr>
        <w:t>乙</w:t>
      </w:r>
      <w:r w:rsidR="0090167C">
        <w:rPr>
          <w:rFonts w:hint="eastAsia"/>
          <w:color w:val="auto"/>
          <w:spacing w:val="20"/>
          <w:szCs w:val="22"/>
        </w:rPr>
        <w:t>、</w:t>
      </w:r>
      <w:r w:rsidRPr="00520333">
        <w:rPr>
          <w:rFonts w:hAnsi="新細明體"/>
          <w:color w:val="auto"/>
          <w:spacing w:val="20"/>
          <w:szCs w:val="22"/>
        </w:rPr>
        <w:t>投入巨資，發展觀光業；</w:t>
      </w:r>
    </w:p>
    <w:p w:rsidR="00174DC3" w:rsidRPr="00520333" w:rsidRDefault="00174DC3" w:rsidP="008D2595">
      <w:pPr>
        <w:pStyle w:val="TIT1"/>
        <w:tabs>
          <w:tab w:val="left" w:pos="7951"/>
        </w:tabs>
        <w:snapToGrid w:val="0"/>
        <w:spacing w:beforeLines="0"/>
        <w:ind w:left="738"/>
        <w:rPr>
          <w:color w:val="auto"/>
          <w:spacing w:val="20"/>
          <w:szCs w:val="22"/>
        </w:rPr>
      </w:pPr>
      <w:r w:rsidRPr="00520333">
        <w:rPr>
          <w:rFonts w:hAnsi="新細明體"/>
          <w:color w:val="auto"/>
          <w:spacing w:val="20"/>
          <w:szCs w:val="22"/>
        </w:rPr>
        <w:t>丙</w:t>
      </w:r>
      <w:r w:rsidR="0090167C">
        <w:rPr>
          <w:rFonts w:hint="eastAsia"/>
          <w:color w:val="auto"/>
          <w:spacing w:val="20"/>
          <w:szCs w:val="22"/>
        </w:rPr>
        <w:t>、</w:t>
      </w:r>
      <w:r w:rsidR="00B724C7" w:rsidRPr="00520333">
        <w:rPr>
          <w:rFonts w:hAnsi="新細明體"/>
          <w:color w:val="auto"/>
          <w:spacing w:val="20"/>
          <w:szCs w:val="22"/>
        </w:rPr>
        <w:t>研發技術，開挖更多石油；</w:t>
      </w:r>
      <w:r w:rsidR="008D2595">
        <w:rPr>
          <w:rFonts w:hAnsi="新細明體"/>
          <w:color w:val="auto"/>
          <w:spacing w:val="20"/>
          <w:szCs w:val="22"/>
        </w:rPr>
        <w:tab/>
      </w:r>
    </w:p>
    <w:p w:rsidR="00174DC3" w:rsidRPr="00520333" w:rsidRDefault="00174DC3" w:rsidP="009A6EA4">
      <w:pPr>
        <w:pStyle w:val="TIT1"/>
        <w:snapToGrid w:val="0"/>
        <w:spacing w:beforeLines="0"/>
        <w:ind w:left="738"/>
        <w:rPr>
          <w:color w:val="auto"/>
          <w:spacing w:val="20"/>
          <w:szCs w:val="22"/>
        </w:rPr>
      </w:pPr>
      <w:r w:rsidRPr="00520333">
        <w:rPr>
          <w:rFonts w:hAnsi="新細明體"/>
          <w:color w:val="auto"/>
          <w:spacing w:val="20"/>
          <w:szCs w:val="22"/>
        </w:rPr>
        <w:t>丁</w:t>
      </w:r>
      <w:r w:rsidR="0090167C">
        <w:rPr>
          <w:rFonts w:hint="eastAsia"/>
          <w:color w:val="auto"/>
          <w:spacing w:val="20"/>
          <w:szCs w:val="22"/>
        </w:rPr>
        <w:t>、</w:t>
      </w:r>
      <w:r w:rsidR="00B724C7" w:rsidRPr="00520333">
        <w:rPr>
          <w:rFonts w:hAnsi="新細明體"/>
          <w:color w:val="auto"/>
          <w:spacing w:val="20"/>
          <w:szCs w:val="22"/>
        </w:rPr>
        <w:t>利用廉價勞力發展成世界工廠；</w:t>
      </w:r>
    </w:p>
    <w:p w:rsidR="00174DC3" w:rsidRPr="00520333" w:rsidRDefault="00174DC3" w:rsidP="009A6EA4">
      <w:pPr>
        <w:pStyle w:val="TIT1"/>
        <w:snapToGrid w:val="0"/>
        <w:spacing w:beforeLines="0"/>
        <w:ind w:left="738"/>
        <w:rPr>
          <w:color w:val="auto"/>
          <w:spacing w:val="20"/>
          <w:szCs w:val="22"/>
        </w:rPr>
      </w:pPr>
      <w:r w:rsidRPr="00520333">
        <w:rPr>
          <w:rFonts w:hAnsi="新細明體"/>
          <w:color w:val="auto"/>
          <w:spacing w:val="20"/>
          <w:szCs w:val="22"/>
        </w:rPr>
        <w:t>戊</w:t>
      </w:r>
      <w:r w:rsidR="0090167C">
        <w:rPr>
          <w:rFonts w:hint="eastAsia"/>
          <w:color w:val="auto"/>
          <w:spacing w:val="20"/>
          <w:szCs w:val="22"/>
        </w:rPr>
        <w:t>、</w:t>
      </w:r>
      <w:r w:rsidR="00B724C7" w:rsidRPr="00520333">
        <w:rPr>
          <w:rFonts w:hAnsi="新細明體"/>
          <w:color w:val="auto"/>
          <w:spacing w:val="20"/>
          <w:szCs w:val="22"/>
        </w:rPr>
        <w:t>利用豐富石油資源發展石化工業。</w:t>
      </w:r>
    </w:p>
    <w:p w:rsidR="00174DC3" w:rsidRPr="00520333" w:rsidRDefault="00174DC3" w:rsidP="009A6EA4">
      <w:pPr>
        <w:pStyle w:val="ABCD18pt"/>
        <w:spacing w:beforeLines="0"/>
        <w:ind w:left="738" w:hanging="369"/>
        <w:rPr>
          <w:rFonts w:cs="Times New Roman"/>
          <w:spacing w:val="20"/>
          <w:szCs w:val="22"/>
        </w:rPr>
      </w:pPr>
      <w:r w:rsidRPr="00520333">
        <w:rPr>
          <w:rFonts w:cs="Times New Roman"/>
          <w:spacing w:val="20"/>
          <w:szCs w:val="22"/>
        </w:rPr>
        <w:t>(A)</w:t>
      </w:r>
      <w:r w:rsidRPr="00520333">
        <w:rPr>
          <w:rFonts w:hAnsi="新細明體" w:cs="Times New Roman"/>
          <w:spacing w:val="20"/>
          <w:szCs w:val="22"/>
        </w:rPr>
        <w:t>甲乙</w:t>
      </w:r>
      <w:r w:rsidRPr="00520333">
        <w:rPr>
          <w:rFonts w:cs="Times New Roman"/>
          <w:spacing w:val="20"/>
          <w:szCs w:val="22"/>
        </w:rPr>
        <w:tab/>
        <w:t>(B)</w:t>
      </w:r>
      <w:r w:rsidR="00B724C7" w:rsidRPr="00520333">
        <w:rPr>
          <w:rFonts w:hAnsi="新細明體" w:cs="Times New Roman"/>
          <w:spacing w:val="20"/>
          <w:szCs w:val="22"/>
        </w:rPr>
        <w:t>甲戊</w:t>
      </w:r>
      <w:r w:rsidRPr="00520333">
        <w:rPr>
          <w:rFonts w:cs="Times New Roman"/>
          <w:spacing w:val="20"/>
          <w:szCs w:val="22"/>
        </w:rPr>
        <w:tab/>
        <w:t>(C)</w:t>
      </w:r>
      <w:r w:rsidRPr="00520333">
        <w:rPr>
          <w:rFonts w:hAnsi="新細明體" w:cs="Times New Roman"/>
          <w:spacing w:val="20"/>
          <w:szCs w:val="22"/>
        </w:rPr>
        <w:t>乙丁</w:t>
      </w:r>
      <w:r w:rsidRPr="00520333">
        <w:rPr>
          <w:rFonts w:cs="Times New Roman"/>
          <w:spacing w:val="20"/>
          <w:szCs w:val="22"/>
        </w:rPr>
        <w:tab/>
        <w:t>(D)</w:t>
      </w:r>
      <w:r w:rsidR="00B724C7" w:rsidRPr="00520333">
        <w:rPr>
          <w:rFonts w:hAnsi="新細明體" w:cs="Times New Roman"/>
          <w:spacing w:val="20"/>
          <w:szCs w:val="22"/>
        </w:rPr>
        <w:t>乙</w:t>
      </w:r>
      <w:r w:rsidR="00B724C7">
        <w:rPr>
          <w:rFonts w:hAnsi="新細明體" w:cs="Times New Roman" w:hint="eastAsia"/>
          <w:spacing w:val="20"/>
          <w:szCs w:val="22"/>
        </w:rPr>
        <w:t>戊</w:t>
      </w:r>
    </w:p>
    <w:p w:rsidR="00673533" w:rsidRPr="0042670C" w:rsidRDefault="00174DC3" w:rsidP="00A83396">
      <w:pPr>
        <w:pStyle w:val="1210"/>
        <w:snapToGrid w:val="0"/>
        <w:spacing w:beforeLines="50" w:line="360" w:lineRule="atLeast"/>
        <w:ind w:left="369" w:hanging="369"/>
        <w:rPr>
          <w:rFonts w:hAnsi="新細明體"/>
          <w:spacing w:val="20"/>
          <w:sz w:val="22"/>
          <w:szCs w:val="22"/>
        </w:rPr>
      </w:pPr>
      <w:r w:rsidRPr="0042670C">
        <w:rPr>
          <w:spacing w:val="20"/>
          <w:sz w:val="22"/>
          <w:szCs w:val="22"/>
        </w:rPr>
        <w:t>2</w:t>
      </w:r>
      <w:r w:rsidR="00BB0108" w:rsidRPr="0042670C">
        <w:rPr>
          <w:spacing w:val="20"/>
          <w:sz w:val="22"/>
          <w:szCs w:val="22"/>
        </w:rPr>
        <w:t>.</w:t>
      </w:r>
      <w:r w:rsidR="00BB0108" w:rsidRPr="0042670C">
        <w:rPr>
          <w:spacing w:val="20"/>
          <w:sz w:val="22"/>
          <w:szCs w:val="22"/>
        </w:rPr>
        <w:tab/>
      </w:r>
      <w:r w:rsidR="005A11B6" w:rsidRPr="0042670C">
        <w:rPr>
          <w:rFonts w:hAnsi="新細明體" w:hint="eastAsia"/>
          <w:spacing w:val="20"/>
          <w:sz w:val="22"/>
          <w:szCs w:val="22"/>
        </w:rPr>
        <w:t>表</w:t>
      </w:r>
      <w:r w:rsidR="005A11B6" w:rsidRPr="0042670C">
        <w:rPr>
          <w:rFonts w:hAnsi="新細明體" w:hint="eastAsia"/>
          <w:spacing w:val="20"/>
          <w:sz w:val="22"/>
          <w:szCs w:val="22"/>
        </w:rPr>
        <w:t>1</w:t>
      </w:r>
      <w:r w:rsidRPr="0042670C">
        <w:rPr>
          <w:rFonts w:hAnsi="新細明體"/>
          <w:spacing w:val="20"/>
          <w:sz w:val="22"/>
          <w:szCs w:val="22"/>
        </w:rPr>
        <w:t>是東南亞各國的殖民國、宗教、經濟和區域特色簡介，請將五個國家的排序依次選出</w:t>
      </w:r>
      <w:r w:rsidR="00BB0108" w:rsidRPr="0042670C">
        <w:rPr>
          <w:rFonts w:hAnsi="新細明體" w:hint="eastAsia"/>
          <w:spacing w:val="20"/>
          <w:sz w:val="22"/>
          <w:szCs w:val="22"/>
        </w:rPr>
        <w:t>？</w:t>
      </w:r>
    </w:p>
    <w:p w:rsidR="00955726" w:rsidRPr="0042670C" w:rsidRDefault="00E161B0" w:rsidP="00955726">
      <w:pPr>
        <w:pStyle w:val="1210"/>
        <w:snapToGrid w:val="0"/>
        <w:spacing w:line="360" w:lineRule="atLeast"/>
        <w:ind w:left="369" w:hanging="369"/>
        <w:jc w:val="center"/>
        <w:rPr>
          <w:rFonts w:hAnsi="新細明體"/>
          <w:spacing w:val="20"/>
          <w:sz w:val="22"/>
          <w:szCs w:val="22"/>
        </w:rPr>
      </w:pPr>
      <w:r>
        <w:rPr>
          <w:rFonts w:hAnsi="新細明體"/>
          <w:spacing w:val="20"/>
          <w:sz w:val="22"/>
          <w:szCs w:val="22"/>
        </w:rPr>
      </w:r>
      <w:r>
        <w:rPr>
          <w:rFonts w:hAnsi="新細明體"/>
          <w:spacing w:val="20"/>
          <w:sz w:val="22"/>
          <w:szCs w:val="22"/>
        </w:rPr>
        <w:pict>
          <v:shape id="_x0000_s3706" type="#_x0000_t202" style="width:455.15pt;height:174.4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style="mso-next-textbox:#_x0000_s3706">
              <w:txbxContent>
                <w:p w:rsidR="00AB09B8" w:rsidRPr="00512038" w:rsidRDefault="00AB09B8" w:rsidP="00AD3BC2">
                  <w:pPr>
                    <w:pStyle w:val="1210"/>
                    <w:snapToGrid w:val="0"/>
                    <w:spacing w:line="360" w:lineRule="atLeast"/>
                    <w:ind w:left="369" w:hanging="369"/>
                    <w:jc w:val="center"/>
                    <w:rPr>
                      <w:spacing w:val="20"/>
                      <w:sz w:val="22"/>
                      <w:szCs w:val="22"/>
                    </w:rPr>
                  </w:pPr>
                  <w:r w:rsidRPr="00512038">
                    <w:rPr>
                      <w:rFonts w:hAnsi="新細明體"/>
                      <w:spacing w:val="20"/>
                      <w:sz w:val="22"/>
                      <w:szCs w:val="22"/>
                    </w:rPr>
                    <w:t>表</w:t>
                  </w:r>
                  <w:r w:rsidRPr="00512038">
                    <w:rPr>
                      <w:spacing w:val="20"/>
                      <w:sz w:val="22"/>
                      <w:szCs w:val="22"/>
                    </w:rPr>
                    <w:t>1</w:t>
                  </w:r>
                </w:p>
                <w:tbl>
                  <w:tblPr>
                    <w:tblW w:w="8817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left w:w="28" w:type="dxa"/>
                      <w:right w:w="28" w:type="dxa"/>
                    </w:tblCellMar>
                    <w:tblLook w:val="0000"/>
                  </w:tblPr>
                  <w:tblGrid>
                    <w:gridCol w:w="1288"/>
                    <w:gridCol w:w="1859"/>
                    <w:gridCol w:w="1134"/>
                    <w:gridCol w:w="1276"/>
                    <w:gridCol w:w="1701"/>
                    <w:gridCol w:w="1559"/>
                  </w:tblGrid>
                  <w:tr w:rsidR="00AB09B8" w:rsidRPr="007450DD" w:rsidTr="00512038">
                    <w:tc>
                      <w:tcPr>
                        <w:tcW w:w="1288" w:type="dxa"/>
                        <w:vAlign w:val="center"/>
                      </w:tcPr>
                      <w:p w:rsidR="00AB09B8" w:rsidRPr="00512038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pacing w:val="20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新細明體" w:hint="eastAsia"/>
                            <w:spacing w:val="20"/>
                            <w:sz w:val="22"/>
                            <w:szCs w:val="22"/>
                          </w:rPr>
                          <w:t>國　家</w:t>
                        </w:r>
                      </w:p>
                    </w:tc>
                    <w:tc>
                      <w:tcPr>
                        <w:tcW w:w="1859" w:type="dxa"/>
                        <w:vAlign w:val="center"/>
                      </w:tcPr>
                      <w:p w:rsidR="00AB09B8" w:rsidRPr="00512038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pacing w:val="20"/>
                            <w:sz w:val="22"/>
                            <w:szCs w:val="22"/>
                          </w:rPr>
                        </w:pPr>
                        <w:r w:rsidRPr="00512038">
                          <w:rPr>
                            <w:rFonts w:eastAsia="新細明體"/>
                            <w:spacing w:val="20"/>
                            <w:sz w:val="22"/>
                            <w:szCs w:val="22"/>
                          </w:rPr>
                          <w:t>A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AB09B8" w:rsidRPr="00512038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pacing w:val="20"/>
                            <w:sz w:val="22"/>
                            <w:szCs w:val="22"/>
                          </w:rPr>
                        </w:pPr>
                        <w:r w:rsidRPr="00512038">
                          <w:rPr>
                            <w:rFonts w:eastAsia="新細明體"/>
                            <w:spacing w:val="20"/>
                            <w:sz w:val="22"/>
                            <w:szCs w:val="22"/>
                          </w:rPr>
                          <w:t>B</w:t>
                        </w:r>
                      </w:p>
                    </w:tc>
                    <w:tc>
                      <w:tcPr>
                        <w:tcW w:w="1276" w:type="dxa"/>
                        <w:vAlign w:val="center"/>
                      </w:tcPr>
                      <w:p w:rsidR="00AB09B8" w:rsidRPr="00512038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pacing w:val="20"/>
                            <w:sz w:val="22"/>
                            <w:szCs w:val="22"/>
                          </w:rPr>
                        </w:pPr>
                        <w:r w:rsidRPr="00512038">
                          <w:rPr>
                            <w:rFonts w:eastAsia="新細明體"/>
                            <w:spacing w:val="20"/>
                            <w:sz w:val="22"/>
                            <w:szCs w:val="22"/>
                          </w:rPr>
                          <w:t>C</w:t>
                        </w:r>
                      </w:p>
                    </w:tc>
                    <w:tc>
                      <w:tcPr>
                        <w:tcW w:w="1701" w:type="dxa"/>
                        <w:vAlign w:val="center"/>
                      </w:tcPr>
                      <w:p w:rsidR="00AB09B8" w:rsidRPr="00512038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pacing w:val="20"/>
                            <w:sz w:val="22"/>
                            <w:szCs w:val="22"/>
                          </w:rPr>
                        </w:pPr>
                        <w:r w:rsidRPr="00512038">
                          <w:rPr>
                            <w:rFonts w:eastAsia="新細明體"/>
                            <w:spacing w:val="20"/>
                            <w:sz w:val="22"/>
                            <w:szCs w:val="22"/>
                          </w:rPr>
                          <w:t>D</w:t>
                        </w:r>
                      </w:p>
                    </w:tc>
                    <w:tc>
                      <w:tcPr>
                        <w:tcW w:w="1559" w:type="dxa"/>
                        <w:vAlign w:val="center"/>
                      </w:tcPr>
                      <w:p w:rsidR="00AB09B8" w:rsidRPr="00512038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pacing w:val="20"/>
                            <w:sz w:val="22"/>
                            <w:szCs w:val="22"/>
                          </w:rPr>
                        </w:pPr>
                        <w:r w:rsidRPr="00512038">
                          <w:rPr>
                            <w:rFonts w:eastAsia="新細明體"/>
                            <w:spacing w:val="20"/>
                            <w:sz w:val="22"/>
                            <w:szCs w:val="22"/>
                          </w:rPr>
                          <w:t>E</w:t>
                        </w:r>
                      </w:p>
                    </w:tc>
                  </w:tr>
                  <w:tr w:rsidR="00AB09B8" w:rsidRPr="007450DD" w:rsidTr="00512038">
                    <w:tc>
                      <w:tcPr>
                        <w:tcW w:w="1288" w:type="dxa"/>
                        <w:vAlign w:val="center"/>
                      </w:tcPr>
                      <w:p w:rsidR="00AB09B8" w:rsidRPr="00512038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pacing w:val="20"/>
                            <w:sz w:val="22"/>
                            <w:szCs w:val="22"/>
                          </w:rPr>
                        </w:pPr>
                        <w:r w:rsidRPr="00512038">
                          <w:rPr>
                            <w:rFonts w:eastAsia="新細明體" w:hAnsi="新細明體"/>
                            <w:spacing w:val="20"/>
                            <w:sz w:val="22"/>
                            <w:szCs w:val="22"/>
                          </w:rPr>
                          <w:t>殖民國</w:t>
                        </w:r>
                      </w:p>
                    </w:tc>
                    <w:tc>
                      <w:tcPr>
                        <w:tcW w:w="1859" w:type="dxa"/>
                        <w:vAlign w:val="center"/>
                      </w:tcPr>
                      <w:p w:rsidR="00AB09B8" w:rsidRPr="00512038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pacing w:val="20"/>
                            <w:sz w:val="22"/>
                            <w:szCs w:val="22"/>
                          </w:rPr>
                        </w:pPr>
                        <w:r w:rsidRPr="00512038">
                          <w:rPr>
                            <w:rFonts w:eastAsia="新細明體" w:hAnsi="新細明體"/>
                            <w:spacing w:val="20"/>
                            <w:sz w:val="22"/>
                            <w:szCs w:val="22"/>
                          </w:rPr>
                          <w:t>西班牙、美國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AB09B8" w:rsidRPr="00512038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pacing w:val="20"/>
                            <w:sz w:val="22"/>
                            <w:szCs w:val="22"/>
                          </w:rPr>
                        </w:pPr>
                        <w:r w:rsidRPr="00512038">
                          <w:rPr>
                            <w:rFonts w:eastAsia="新細明體" w:hAnsi="新細明體"/>
                            <w:spacing w:val="20"/>
                            <w:sz w:val="22"/>
                            <w:szCs w:val="22"/>
                          </w:rPr>
                          <w:t>荷蘭</w:t>
                        </w:r>
                      </w:p>
                    </w:tc>
                    <w:tc>
                      <w:tcPr>
                        <w:tcW w:w="1276" w:type="dxa"/>
                        <w:vAlign w:val="center"/>
                      </w:tcPr>
                      <w:p w:rsidR="00AB09B8" w:rsidRPr="00512038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pacing w:val="20"/>
                            <w:sz w:val="22"/>
                            <w:szCs w:val="22"/>
                          </w:rPr>
                        </w:pPr>
                        <w:r w:rsidRPr="00512038">
                          <w:rPr>
                            <w:rFonts w:eastAsia="新細明體" w:hAnsi="新細明體"/>
                            <w:spacing w:val="20"/>
                            <w:sz w:val="22"/>
                            <w:szCs w:val="22"/>
                          </w:rPr>
                          <w:t>英國</w:t>
                        </w:r>
                      </w:p>
                    </w:tc>
                    <w:tc>
                      <w:tcPr>
                        <w:tcW w:w="1701" w:type="dxa"/>
                        <w:vAlign w:val="center"/>
                      </w:tcPr>
                      <w:p w:rsidR="00AB09B8" w:rsidRPr="00512038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pacing w:val="20"/>
                            <w:sz w:val="22"/>
                            <w:szCs w:val="22"/>
                          </w:rPr>
                        </w:pPr>
                        <w:r w:rsidRPr="00512038">
                          <w:rPr>
                            <w:rFonts w:eastAsia="新細明體" w:hAnsi="新細明體"/>
                            <w:spacing w:val="20"/>
                            <w:sz w:val="22"/>
                            <w:szCs w:val="22"/>
                          </w:rPr>
                          <w:t>英國</w:t>
                        </w:r>
                      </w:p>
                    </w:tc>
                    <w:tc>
                      <w:tcPr>
                        <w:tcW w:w="1559" w:type="dxa"/>
                        <w:vAlign w:val="center"/>
                      </w:tcPr>
                      <w:p w:rsidR="00AB09B8" w:rsidRPr="00512038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pacing w:val="20"/>
                            <w:sz w:val="22"/>
                            <w:szCs w:val="22"/>
                          </w:rPr>
                        </w:pPr>
                        <w:r w:rsidRPr="00512038">
                          <w:rPr>
                            <w:rFonts w:eastAsia="新細明體" w:hAnsi="新細明體"/>
                            <w:spacing w:val="20"/>
                            <w:sz w:val="22"/>
                            <w:szCs w:val="22"/>
                          </w:rPr>
                          <w:t>英國</w:t>
                        </w:r>
                      </w:p>
                    </w:tc>
                  </w:tr>
                  <w:tr w:rsidR="00AB09B8" w:rsidRPr="00E427EC" w:rsidTr="00512038">
                    <w:tc>
                      <w:tcPr>
                        <w:tcW w:w="1288" w:type="dxa"/>
                        <w:vAlign w:val="center"/>
                      </w:tcPr>
                      <w:p w:rsidR="00AB09B8" w:rsidRPr="00512038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pacing w:val="20"/>
                            <w:sz w:val="22"/>
                            <w:szCs w:val="22"/>
                          </w:rPr>
                        </w:pPr>
                        <w:r w:rsidRPr="00512038">
                          <w:rPr>
                            <w:rFonts w:eastAsia="新細明體" w:hAnsi="新細明體"/>
                            <w:spacing w:val="20"/>
                            <w:sz w:val="22"/>
                            <w:szCs w:val="22"/>
                          </w:rPr>
                          <w:t>主要宗教</w:t>
                        </w:r>
                      </w:p>
                    </w:tc>
                    <w:tc>
                      <w:tcPr>
                        <w:tcW w:w="1859" w:type="dxa"/>
                        <w:vAlign w:val="center"/>
                      </w:tcPr>
                      <w:p w:rsidR="00AB09B8" w:rsidRPr="00512038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pacing w:val="20"/>
                            <w:sz w:val="22"/>
                            <w:szCs w:val="22"/>
                          </w:rPr>
                        </w:pPr>
                        <w:r w:rsidRPr="00512038">
                          <w:rPr>
                            <w:rFonts w:eastAsia="新細明體" w:hAnsi="新細明體"/>
                            <w:spacing w:val="20"/>
                            <w:sz w:val="22"/>
                            <w:szCs w:val="22"/>
                          </w:rPr>
                          <w:t>天主教</w:t>
                        </w:r>
                        <w:r w:rsidRPr="00512038">
                          <w:rPr>
                            <w:rFonts w:eastAsia="新細明體"/>
                            <w:spacing w:val="20"/>
                            <w:sz w:val="22"/>
                            <w:szCs w:val="22"/>
                          </w:rPr>
                          <w:t>(</w:t>
                        </w:r>
                        <w:r w:rsidRPr="00512038">
                          <w:rPr>
                            <w:rFonts w:eastAsia="新細明體" w:hAnsi="新細明體"/>
                            <w:spacing w:val="20"/>
                            <w:sz w:val="22"/>
                            <w:szCs w:val="22"/>
                          </w:rPr>
                          <w:t>北部</w:t>
                        </w:r>
                        <w:r w:rsidRPr="00512038">
                          <w:rPr>
                            <w:rFonts w:eastAsia="新細明體"/>
                            <w:spacing w:val="20"/>
                            <w:sz w:val="22"/>
                            <w:szCs w:val="22"/>
                          </w:rPr>
                          <w:t>)</w:t>
                        </w:r>
                        <w:r w:rsidRPr="00512038">
                          <w:rPr>
                            <w:rFonts w:eastAsia="新細明體" w:hAnsi="新細明體"/>
                            <w:spacing w:val="20"/>
                            <w:sz w:val="22"/>
                            <w:szCs w:val="22"/>
                          </w:rPr>
                          <w:t>；</w:t>
                        </w:r>
                      </w:p>
                      <w:p w:rsidR="00AB09B8" w:rsidRPr="00512038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pacing w:val="20"/>
                            <w:sz w:val="22"/>
                            <w:szCs w:val="22"/>
                          </w:rPr>
                        </w:pPr>
                        <w:r w:rsidRPr="00512038">
                          <w:rPr>
                            <w:rFonts w:eastAsia="新細明體" w:hAnsi="新細明體"/>
                            <w:spacing w:val="20"/>
                            <w:sz w:val="22"/>
                            <w:szCs w:val="22"/>
                          </w:rPr>
                          <w:t>伊斯蘭教</w:t>
                        </w:r>
                        <w:r w:rsidRPr="00512038">
                          <w:rPr>
                            <w:rFonts w:eastAsia="新細明體"/>
                            <w:spacing w:val="20"/>
                            <w:sz w:val="22"/>
                            <w:szCs w:val="22"/>
                          </w:rPr>
                          <w:t>(</w:t>
                        </w:r>
                        <w:r w:rsidRPr="00512038">
                          <w:rPr>
                            <w:rFonts w:eastAsia="新細明體" w:hAnsi="新細明體"/>
                            <w:spacing w:val="20"/>
                            <w:sz w:val="22"/>
                            <w:szCs w:val="22"/>
                          </w:rPr>
                          <w:t>南部</w:t>
                        </w:r>
                        <w:r w:rsidRPr="00512038">
                          <w:rPr>
                            <w:rFonts w:eastAsia="新細明體"/>
                            <w:spacing w:val="20"/>
                            <w:sz w:val="22"/>
                            <w:szCs w:val="22"/>
                          </w:rPr>
                          <w:t>)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AB09B8" w:rsidRPr="00512038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pacing w:val="20"/>
                            <w:sz w:val="22"/>
                            <w:szCs w:val="22"/>
                          </w:rPr>
                        </w:pPr>
                        <w:r w:rsidRPr="00512038">
                          <w:rPr>
                            <w:rFonts w:eastAsia="新細明體" w:hAnsi="新細明體"/>
                            <w:spacing w:val="20"/>
                            <w:sz w:val="22"/>
                            <w:szCs w:val="22"/>
                          </w:rPr>
                          <w:t>伊斯蘭教</w:t>
                        </w:r>
                      </w:p>
                    </w:tc>
                    <w:tc>
                      <w:tcPr>
                        <w:tcW w:w="1276" w:type="dxa"/>
                        <w:vAlign w:val="center"/>
                      </w:tcPr>
                      <w:p w:rsidR="00AB09B8" w:rsidRPr="00512038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pacing w:val="20"/>
                            <w:sz w:val="22"/>
                            <w:szCs w:val="22"/>
                          </w:rPr>
                        </w:pPr>
                        <w:r w:rsidRPr="00512038">
                          <w:rPr>
                            <w:rFonts w:eastAsia="新細明體" w:hAnsi="新細明體"/>
                            <w:spacing w:val="20"/>
                            <w:sz w:val="22"/>
                            <w:szCs w:val="22"/>
                          </w:rPr>
                          <w:t>伊斯蘭教</w:t>
                        </w:r>
                      </w:p>
                    </w:tc>
                    <w:tc>
                      <w:tcPr>
                        <w:tcW w:w="1701" w:type="dxa"/>
                        <w:vAlign w:val="center"/>
                      </w:tcPr>
                      <w:p w:rsidR="00AB09B8" w:rsidRPr="00512038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pacing w:val="20"/>
                            <w:sz w:val="22"/>
                            <w:szCs w:val="22"/>
                          </w:rPr>
                        </w:pPr>
                        <w:r w:rsidRPr="00512038">
                          <w:rPr>
                            <w:rFonts w:eastAsia="新細明體" w:hAnsi="新細明體"/>
                            <w:spacing w:val="20"/>
                            <w:sz w:val="22"/>
                            <w:szCs w:val="22"/>
                          </w:rPr>
                          <w:t>佛教、道教、基督教</w:t>
                        </w:r>
                      </w:p>
                    </w:tc>
                    <w:tc>
                      <w:tcPr>
                        <w:tcW w:w="1559" w:type="dxa"/>
                        <w:vAlign w:val="center"/>
                      </w:tcPr>
                      <w:p w:rsidR="00AB09B8" w:rsidRPr="00512038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pacing w:val="20"/>
                            <w:sz w:val="22"/>
                            <w:szCs w:val="22"/>
                          </w:rPr>
                        </w:pPr>
                        <w:r w:rsidRPr="00512038">
                          <w:rPr>
                            <w:rFonts w:eastAsia="新細明體" w:hAnsi="新細明體"/>
                            <w:spacing w:val="20"/>
                            <w:sz w:val="22"/>
                            <w:szCs w:val="22"/>
                          </w:rPr>
                          <w:t>伊斯蘭教</w:t>
                        </w:r>
                      </w:p>
                    </w:tc>
                  </w:tr>
                  <w:tr w:rsidR="00AB09B8" w:rsidRPr="00E427EC" w:rsidTr="00512038">
                    <w:tc>
                      <w:tcPr>
                        <w:tcW w:w="1288" w:type="dxa"/>
                        <w:vAlign w:val="center"/>
                      </w:tcPr>
                      <w:p w:rsidR="00AB09B8" w:rsidRPr="00512038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pacing w:val="20"/>
                            <w:sz w:val="22"/>
                            <w:szCs w:val="22"/>
                          </w:rPr>
                        </w:pPr>
                        <w:r w:rsidRPr="00512038">
                          <w:rPr>
                            <w:rFonts w:eastAsia="新細明體" w:hAnsi="新細明體"/>
                            <w:spacing w:val="20"/>
                            <w:sz w:val="22"/>
                            <w:szCs w:val="22"/>
                          </w:rPr>
                          <w:t>經濟活動</w:t>
                        </w:r>
                      </w:p>
                    </w:tc>
                    <w:tc>
                      <w:tcPr>
                        <w:tcW w:w="1859" w:type="dxa"/>
                        <w:vAlign w:val="center"/>
                      </w:tcPr>
                      <w:p w:rsidR="00AB09B8" w:rsidRPr="00512038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pacing w:val="20"/>
                            <w:sz w:val="22"/>
                            <w:szCs w:val="22"/>
                          </w:rPr>
                        </w:pPr>
                        <w:r w:rsidRPr="00512038">
                          <w:rPr>
                            <w:rFonts w:eastAsia="新細明體" w:hAnsi="新細明體"/>
                            <w:spacing w:val="20"/>
                            <w:sz w:val="22"/>
                            <w:szCs w:val="22"/>
                          </w:rPr>
                          <w:t>農礦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AB09B8" w:rsidRPr="00512038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pacing w:val="20"/>
                            <w:sz w:val="22"/>
                            <w:szCs w:val="22"/>
                          </w:rPr>
                        </w:pPr>
                        <w:r w:rsidRPr="00512038">
                          <w:rPr>
                            <w:rFonts w:eastAsia="新細明體" w:hAnsi="新細明體"/>
                            <w:spacing w:val="20"/>
                            <w:sz w:val="22"/>
                            <w:szCs w:val="22"/>
                          </w:rPr>
                          <w:t>農林礦</w:t>
                        </w:r>
                      </w:p>
                    </w:tc>
                    <w:tc>
                      <w:tcPr>
                        <w:tcW w:w="1276" w:type="dxa"/>
                        <w:vAlign w:val="center"/>
                      </w:tcPr>
                      <w:p w:rsidR="00AB09B8" w:rsidRPr="00512038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pacing w:val="20"/>
                            <w:sz w:val="22"/>
                            <w:szCs w:val="22"/>
                          </w:rPr>
                        </w:pPr>
                        <w:r w:rsidRPr="00512038">
                          <w:rPr>
                            <w:rFonts w:eastAsia="新細明體" w:hAnsi="新細明體"/>
                            <w:spacing w:val="20"/>
                            <w:sz w:val="22"/>
                            <w:szCs w:val="22"/>
                          </w:rPr>
                          <w:t>農林礦</w:t>
                        </w:r>
                      </w:p>
                    </w:tc>
                    <w:tc>
                      <w:tcPr>
                        <w:tcW w:w="1701" w:type="dxa"/>
                        <w:vAlign w:val="center"/>
                      </w:tcPr>
                      <w:p w:rsidR="00AB09B8" w:rsidRPr="00512038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pacing w:val="20"/>
                            <w:sz w:val="22"/>
                            <w:szCs w:val="22"/>
                          </w:rPr>
                        </w:pPr>
                        <w:r w:rsidRPr="00512038">
                          <w:rPr>
                            <w:rFonts w:eastAsia="新細明體" w:hAnsi="新細明體"/>
                            <w:spacing w:val="20"/>
                            <w:sz w:val="22"/>
                            <w:szCs w:val="22"/>
                          </w:rPr>
                          <w:t>工、商業、轉口貿易</w:t>
                        </w:r>
                      </w:p>
                    </w:tc>
                    <w:tc>
                      <w:tcPr>
                        <w:tcW w:w="1559" w:type="dxa"/>
                        <w:vAlign w:val="center"/>
                      </w:tcPr>
                      <w:p w:rsidR="00AB09B8" w:rsidRPr="00512038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pacing w:val="20"/>
                            <w:sz w:val="22"/>
                            <w:szCs w:val="22"/>
                          </w:rPr>
                        </w:pPr>
                        <w:r w:rsidRPr="00512038">
                          <w:rPr>
                            <w:rFonts w:eastAsia="新細明體" w:hAnsi="新細明體"/>
                            <w:spacing w:val="20"/>
                            <w:sz w:val="22"/>
                            <w:szCs w:val="22"/>
                          </w:rPr>
                          <w:t>礦業</w:t>
                        </w:r>
                        <w:r w:rsidRPr="00512038">
                          <w:rPr>
                            <w:rFonts w:eastAsia="新細明體"/>
                            <w:spacing w:val="20"/>
                            <w:sz w:val="22"/>
                            <w:szCs w:val="22"/>
                          </w:rPr>
                          <w:t>(</w:t>
                        </w:r>
                        <w:r w:rsidRPr="00512038">
                          <w:rPr>
                            <w:rFonts w:eastAsia="新細明體" w:hAnsi="新細明體"/>
                            <w:spacing w:val="20"/>
                            <w:sz w:val="22"/>
                            <w:szCs w:val="22"/>
                          </w:rPr>
                          <w:t>石油</w:t>
                        </w:r>
                        <w:r w:rsidRPr="00512038">
                          <w:rPr>
                            <w:rFonts w:eastAsia="新細明體"/>
                            <w:spacing w:val="20"/>
                            <w:sz w:val="22"/>
                            <w:szCs w:val="22"/>
                          </w:rPr>
                          <w:t>)</w:t>
                        </w:r>
                      </w:p>
                    </w:tc>
                  </w:tr>
                  <w:tr w:rsidR="00AB09B8" w:rsidRPr="00E427EC" w:rsidTr="00512038">
                    <w:trPr>
                      <w:cantSplit/>
                    </w:trPr>
                    <w:tc>
                      <w:tcPr>
                        <w:tcW w:w="1288" w:type="dxa"/>
                        <w:vMerge w:val="restart"/>
                        <w:vAlign w:val="center"/>
                      </w:tcPr>
                      <w:p w:rsidR="00AB09B8" w:rsidRPr="00512038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pacing w:val="20"/>
                            <w:sz w:val="22"/>
                            <w:szCs w:val="22"/>
                          </w:rPr>
                        </w:pPr>
                        <w:r w:rsidRPr="00512038">
                          <w:rPr>
                            <w:rFonts w:eastAsia="新細明體" w:hAnsi="新細明體"/>
                            <w:spacing w:val="20"/>
                            <w:sz w:val="22"/>
                            <w:szCs w:val="22"/>
                          </w:rPr>
                          <w:t>區域特色</w:t>
                        </w:r>
                      </w:p>
                    </w:tc>
                    <w:tc>
                      <w:tcPr>
                        <w:tcW w:w="4269" w:type="dxa"/>
                        <w:gridSpan w:val="3"/>
                        <w:vAlign w:val="center"/>
                      </w:tcPr>
                      <w:p w:rsidR="00AB09B8" w:rsidRPr="00512038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pacing w:val="20"/>
                            <w:sz w:val="22"/>
                            <w:szCs w:val="22"/>
                          </w:rPr>
                        </w:pPr>
                        <w:r w:rsidRPr="00512038">
                          <w:rPr>
                            <w:rFonts w:eastAsia="新細明體" w:hAnsi="新細明體"/>
                            <w:spacing w:val="20"/>
                            <w:sz w:val="22"/>
                            <w:szCs w:val="22"/>
                          </w:rPr>
                          <w:t>土地分配不均，貧富差距大</w:t>
                        </w:r>
                      </w:p>
                    </w:tc>
                    <w:tc>
                      <w:tcPr>
                        <w:tcW w:w="3260" w:type="dxa"/>
                        <w:gridSpan w:val="2"/>
                        <w:vAlign w:val="center"/>
                      </w:tcPr>
                      <w:p w:rsidR="00AB09B8" w:rsidRPr="00512038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pacing w:val="20"/>
                            <w:sz w:val="22"/>
                            <w:szCs w:val="22"/>
                          </w:rPr>
                        </w:pPr>
                        <w:r w:rsidRPr="00512038">
                          <w:rPr>
                            <w:rFonts w:eastAsia="新細明體" w:hAnsi="新細明體"/>
                            <w:spacing w:val="20"/>
                            <w:sz w:val="22"/>
                            <w:szCs w:val="22"/>
                          </w:rPr>
                          <w:t>平均國民所得高</w:t>
                        </w:r>
                      </w:p>
                    </w:tc>
                  </w:tr>
                  <w:tr w:rsidR="00AB09B8" w:rsidRPr="00512038" w:rsidTr="00512038">
                    <w:trPr>
                      <w:cantSplit/>
                    </w:trPr>
                    <w:tc>
                      <w:tcPr>
                        <w:tcW w:w="1288" w:type="dxa"/>
                        <w:vMerge/>
                        <w:vAlign w:val="center"/>
                      </w:tcPr>
                      <w:p w:rsidR="00AB09B8" w:rsidRPr="00512038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pacing w:val="2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7529" w:type="dxa"/>
                        <w:gridSpan w:val="5"/>
                        <w:vAlign w:val="center"/>
                      </w:tcPr>
                      <w:p w:rsidR="00AB09B8" w:rsidRPr="00512038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pacing w:val="20"/>
                            <w:sz w:val="22"/>
                            <w:szCs w:val="22"/>
                          </w:rPr>
                        </w:pPr>
                        <w:r w:rsidRPr="00512038">
                          <w:rPr>
                            <w:rFonts w:eastAsia="新細明體" w:hAnsi="新細明體"/>
                            <w:spacing w:val="20"/>
                            <w:sz w:val="22"/>
                            <w:szCs w:val="22"/>
                          </w:rPr>
                          <w:t>港埠型都市發達</w:t>
                        </w:r>
                      </w:p>
                    </w:tc>
                  </w:tr>
                </w:tbl>
                <w:p w:rsidR="00AB09B8" w:rsidRPr="00E427EC" w:rsidRDefault="00AB09B8" w:rsidP="00955726">
                  <w:pPr>
                    <w:rPr>
                      <w:rFonts w:ascii="新細明體" w:eastAsia="新細明體" w:hAnsi="新細明體"/>
                      <w:sz w:val="22"/>
                      <w:szCs w:val="22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BB0108" w:rsidRPr="0042670C" w:rsidRDefault="00174DC3" w:rsidP="009A6EA4">
      <w:pPr>
        <w:pStyle w:val="1210"/>
        <w:snapToGrid w:val="0"/>
        <w:spacing w:line="360" w:lineRule="atLeast"/>
        <w:ind w:left="738" w:hanging="369"/>
        <w:rPr>
          <w:rFonts w:hAnsi="新細明體"/>
          <w:spacing w:val="20"/>
          <w:sz w:val="22"/>
          <w:szCs w:val="22"/>
        </w:rPr>
      </w:pPr>
      <w:r w:rsidRPr="0042670C">
        <w:rPr>
          <w:spacing w:val="20"/>
          <w:sz w:val="22"/>
          <w:szCs w:val="22"/>
        </w:rPr>
        <w:t>(A)</w:t>
      </w:r>
      <w:r w:rsidR="000A41A9" w:rsidRPr="0042670C">
        <w:rPr>
          <w:rFonts w:hAnsi="新細明體"/>
          <w:spacing w:val="20"/>
          <w:sz w:val="22"/>
          <w:szCs w:val="22"/>
        </w:rPr>
        <w:t>菲律賓、印尼、馬來西亞、新加坡、汶萊</w:t>
      </w:r>
    </w:p>
    <w:p w:rsidR="00BB0108" w:rsidRPr="0042670C" w:rsidRDefault="00174DC3" w:rsidP="009A6EA4">
      <w:pPr>
        <w:pStyle w:val="1210"/>
        <w:snapToGrid w:val="0"/>
        <w:spacing w:line="360" w:lineRule="atLeast"/>
        <w:ind w:left="738" w:hanging="369"/>
        <w:rPr>
          <w:rFonts w:hAnsi="新細明體"/>
          <w:spacing w:val="20"/>
          <w:sz w:val="22"/>
          <w:szCs w:val="22"/>
        </w:rPr>
      </w:pPr>
      <w:r w:rsidRPr="0042670C">
        <w:rPr>
          <w:spacing w:val="20"/>
          <w:sz w:val="22"/>
          <w:szCs w:val="22"/>
        </w:rPr>
        <w:t>(B)</w:t>
      </w:r>
      <w:r w:rsidR="000A41A9" w:rsidRPr="0042670C">
        <w:rPr>
          <w:rFonts w:hAnsi="新細明體"/>
          <w:spacing w:val="20"/>
          <w:sz w:val="22"/>
          <w:szCs w:val="22"/>
        </w:rPr>
        <w:t>菲律賓、印尼、緬甸、新加坡、汶萊</w:t>
      </w:r>
    </w:p>
    <w:p w:rsidR="00BB0108" w:rsidRPr="0042670C" w:rsidRDefault="00174DC3" w:rsidP="009A6EA4">
      <w:pPr>
        <w:pStyle w:val="1210"/>
        <w:snapToGrid w:val="0"/>
        <w:spacing w:line="360" w:lineRule="atLeast"/>
        <w:ind w:left="738" w:hanging="369"/>
        <w:rPr>
          <w:rFonts w:hAnsi="新細明體"/>
          <w:spacing w:val="20"/>
          <w:sz w:val="22"/>
          <w:szCs w:val="22"/>
        </w:rPr>
      </w:pPr>
      <w:r w:rsidRPr="0042670C">
        <w:rPr>
          <w:spacing w:val="20"/>
          <w:sz w:val="22"/>
          <w:szCs w:val="22"/>
        </w:rPr>
        <w:t>(C)</w:t>
      </w:r>
      <w:r w:rsidR="000A41A9" w:rsidRPr="0042670C">
        <w:rPr>
          <w:rFonts w:hAnsi="新細明體"/>
          <w:spacing w:val="20"/>
          <w:sz w:val="22"/>
          <w:szCs w:val="22"/>
        </w:rPr>
        <w:t>印尼、菲律賓、泰國、新加坡、馬來西亞</w:t>
      </w:r>
    </w:p>
    <w:p w:rsidR="00174DC3" w:rsidRPr="0042670C" w:rsidRDefault="00174DC3" w:rsidP="00673533">
      <w:pPr>
        <w:pStyle w:val="1210"/>
        <w:snapToGrid w:val="0"/>
        <w:spacing w:line="360" w:lineRule="atLeast"/>
        <w:ind w:left="738" w:hanging="369"/>
        <w:rPr>
          <w:rFonts w:hAnsi="新細明體"/>
          <w:spacing w:val="20"/>
          <w:sz w:val="22"/>
          <w:szCs w:val="22"/>
        </w:rPr>
      </w:pPr>
      <w:r w:rsidRPr="0042670C">
        <w:rPr>
          <w:spacing w:val="20"/>
          <w:sz w:val="22"/>
          <w:szCs w:val="22"/>
        </w:rPr>
        <w:t>(D)</w:t>
      </w:r>
      <w:r w:rsidR="000A41A9" w:rsidRPr="0042670C">
        <w:rPr>
          <w:rFonts w:hAnsi="新細明體"/>
          <w:spacing w:val="20"/>
          <w:sz w:val="22"/>
          <w:szCs w:val="22"/>
        </w:rPr>
        <w:t>菲律賓、印尼、馬來西亞、泰國、汶萊</w:t>
      </w:r>
    </w:p>
    <w:p w:rsidR="00BA5156" w:rsidRPr="00BA5156" w:rsidRDefault="00174DC3" w:rsidP="00BA5156">
      <w:pPr>
        <w:pStyle w:val="TIT1"/>
        <w:snapToGrid w:val="0"/>
        <w:spacing w:before="120"/>
        <w:rPr>
          <w:color w:val="auto"/>
          <w:spacing w:val="20"/>
          <w:szCs w:val="22"/>
        </w:rPr>
      </w:pPr>
      <w:r w:rsidRPr="00520333">
        <w:rPr>
          <w:color w:val="auto"/>
          <w:spacing w:val="20"/>
          <w:szCs w:val="22"/>
        </w:rPr>
        <w:t>3.</w:t>
      </w:r>
      <w:r w:rsidR="00B6306B">
        <w:rPr>
          <w:rFonts w:hint="eastAsia"/>
          <w:color w:val="auto"/>
          <w:spacing w:val="20"/>
          <w:szCs w:val="22"/>
        </w:rPr>
        <w:tab/>
      </w:r>
      <w:r w:rsidR="00BA5156" w:rsidRPr="00BA5156">
        <w:rPr>
          <w:rFonts w:hint="eastAsia"/>
          <w:color w:val="auto"/>
          <w:spacing w:val="20"/>
          <w:szCs w:val="22"/>
        </w:rPr>
        <w:t>2021</w:t>
      </w:r>
      <w:r w:rsidR="00BA5156" w:rsidRPr="00BA5156">
        <w:rPr>
          <w:rFonts w:hint="eastAsia"/>
          <w:color w:val="auto"/>
          <w:spacing w:val="20"/>
          <w:szCs w:val="22"/>
        </w:rPr>
        <w:t>年</w:t>
      </w:r>
      <w:r w:rsidR="00BA5156" w:rsidRPr="00BA5156">
        <w:rPr>
          <w:rFonts w:hint="eastAsia"/>
          <w:color w:val="auto"/>
          <w:spacing w:val="20"/>
          <w:szCs w:val="22"/>
        </w:rPr>
        <w:t>7</w:t>
      </w:r>
      <w:r w:rsidR="00BA5156" w:rsidRPr="00BA5156">
        <w:rPr>
          <w:rFonts w:hint="eastAsia"/>
          <w:color w:val="auto"/>
          <w:spacing w:val="20"/>
          <w:szCs w:val="22"/>
        </w:rPr>
        <w:t>月，德國、比利時、荷蘭等國遭遇百年一遇的豪雨，</w:t>
      </w:r>
      <w:r w:rsidR="00BA5156" w:rsidRPr="00BA5156">
        <w:rPr>
          <w:rFonts w:hint="eastAsia"/>
          <w:color w:val="auto"/>
          <w:spacing w:val="20"/>
          <w:szCs w:val="22"/>
        </w:rPr>
        <w:t>24</w:t>
      </w:r>
      <w:r w:rsidR="00BA5156" w:rsidRPr="00BA5156">
        <w:rPr>
          <w:rFonts w:hint="eastAsia"/>
          <w:color w:val="auto"/>
          <w:spacing w:val="20"/>
          <w:szCs w:val="22"/>
        </w:rPr>
        <w:t>小時降雨量達</w:t>
      </w:r>
      <w:r w:rsidR="00BA5156" w:rsidRPr="00BA5156">
        <w:rPr>
          <w:rFonts w:hint="eastAsia"/>
          <w:color w:val="auto"/>
          <w:spacing w:val="20"/>
          <w:szCs w:val="22"/>
        </w:rPr>
        <w:t>100</w:t>
      </w:r>
      <w:r w:rsidR="00BA5156" w:rsidRPr="00BA5156">
        <w:rPr>
          <w:rFonts w:hint="eastAsia"/>
          <w:color w:val="auto"/>
          <w:spacing w:val="20"/>
          <w:szCs w:val="22"/>
        </w:rPr>
        <w:t>至</w:t>
      </w:r>
      <w:r w:rsidR="00BA5156" w:rsidRPr="00BA5156">
        <w:rPr>
          <w:rFonts w:hint="eastAsia"/>
          <w:color w:val="auto"/>
          <w:spacing w:val="20"/>
          <w:szCs w:val="22"/>
        </w:rPr>
        <w:t>150</w:t>
      </w:r>
      <w:r w:rsidR="00BA5156" w:rsidRPr="00BA5156">
        <w:rPr>
          <w:rFonts w:hint="eastAsia"/>
          <w:color w:val="auto"/>
          <w:spacing w:val="20"/>
          <w:szCs w:val="22"/>
        </w:rPr>
        <w:t>毫米，局部地區甚至在</w:t>
      </w:r>
      <w:r w:rsidR="00BA5156" w:rsidRPr="00BA5156">
        <w:rPr>
          <w:rFonts w:hint="eastAsia"/>
          <w:color w:val="auto"/>
          <w:spacing w:val="20"/>
          <w:szCs w:val="22"/>
        </w:rPr>
        <w:t>9</w:t>
      </w:r>
      <w:r w:rsidR="00BA5156" w:rsidRPr="00BA5156">
        <w:rPr>
          <w:rFonts w:hint="eastAsia"/>
          <w:color w:val="auto"/>
          <w:spacing w:val="20"/>
          <w:szCs w:val="22"/>
        </w:rPr>
        <w:t>小時內降下</w:t>
      </w:r>
      <w:r w:rsidR="00BA5156" w:rsidRPr="00BA5156">
        <w:rPr>
          <w:rFonts w:hint="eastAsia"/>
          <w:color w:val="auto"/>
          <w:spacing w:val="20"/>
          <w:szCs w:val="22"/>
        </w:rPr>
        <w:t>207</w:t>
      </w:r>
      <w:r w:rsidR="00BA5156" w:rsidRPr="00BA5156">
        <w:rPr>
          <w:rFonts w:hint="eastAsia"/>
          <w:color w:val="auto"/>
          <w:spacing w:val="20"/>
          <w:szCs w:val="22"/>
        </w:rPr>
        <w:t>毫米的雨勢，導致河水暴漲，多條河流決堤，造成人員死傷、財產受損等嚴重災情。歐洲這次的災害除可能和極端天氣有關外，也最可能是導因於該地哪項環境特色？</w:t>
      </w:r>
    </w:p>
    <w:p w:rsidR="00174DC3" w:rsidRPr="00520333" w:rsidRDefault="00174DC3" w:rsidP="00BA5156">
      <w:pPr>
        <w:pStyle w:val="ABCD18pt"/>
        <w:spacing w:beforeLines="0"/>
        <w:rPr>
          <w:rFonts w:cs="Times New Roman"/>
          <w:spacing w:val="20"/>
          <w:szCs w:val="22"/>
        </w:rPr>
      </w:pPr>
      <w:r w:rsidRPr="00520333">
        <w:rPr>
          <w:rFonts w:cs="Times New Roman"/>
          <w:spacing w:val="20"/>
          <w:szCs w:val="22"/>
        </w:rPr>
        <w:t>(A)</w:t>
      </w:r>
      <w:r w:rsidR="00BA5156" w:rsidRPr="00BA5156">
        <w:rPr>
          <w:rFonts w:hint="eastAsia"/>
          <w:spacing w:val="20"/>
          <w:szCs w:val="22"/>
        </w:rPr>
        <w:t>降水集中夏季</w:t>
      </w:r>
    </w:p>
    <w:p w:rsidR="00174DC3" w:rsidRPr="00520333" w:rsidRDefault="00174DC3" w:rsidP="009A6EA4">
      <w:pPr>
        <w:pStyle w:val="ABCD18pt"/>
        <w:spacing w:beforeLines="0"/>
        <w:ind w:left="738" w:hanging="369"/>
        <w:rPr>
          <w:rFonts w:cs="Times New Roman"/>
          <w:spacing w:val="20"/>
          <w:szCs w:val="22"/>
        </w:rPr>
      </w:pPr>
      <w:r w:rsidRPr="00520333">
        <w:rPr>
          <w:rFonts w:cs="Times New Roman"/>
          <w:spacing w:val="20"/>
          <w:szCs w:val="22"/>
        </w:rPr>
        <w:t>(B)</w:t>
      </w:r>
      <w:r w:rsidR="00BA5156" w:rsidRPr="00BA5156">
        <w:rPr>
          <w:rFonts w:hint="eastAsia"/>
          <w:spacing w:val="20"/>
          <w:szCs w:val="22"/>
        </w:rPr>
        <w:t>平原地勢低平</w:t>
      </w:r>
    </w:p>
    <w:p w:rsidR="00174DC3" w:rsidRPr="00520333" w:rsidRDefault="00174DC3" w:rsidP="009A6EA4">
      <w:pPr>
        <w:pStyle w:val="ABCD18pt"/>
        <w:spacing w:beforeLines="0"/>
        <w:ind w:left="738" w:hanging="369"/>
        <w:rPr>
          <w:rFonts w:cs="Times New Roman"/>
          <w:spacing w:val="20"/>
          <w:szCs w:val="22"/>
        </w:rPr>
      </w:pPr>
      <w:r w:rsidRPr="00520333">
        <w:rPr>
          <w:rFonts w:cs="Times New Roman"/>
          <w:spacing w:val="20"/>
          <w:szCs w:val="22"/>
        </w:rPr>
        <w:t>(C)</w:t>
      </w:r>
      <w:r w:rsidR="00BA5156" w:rsidRPr="00BA5156">
        <w:rPr>
          <w:rFonts w:hint="eastAsia"/>
          <w:spacing w:val="20"/>
          <w:szCs w:val="22"/>
        </w:rPr>
        <w:t>土壤透水性低</w:t>
      </w:r>
    </w:p>
    <w:p w:rsidR="00174DC3" w:rsidRPr="00520333" w:rsidRDefault="00174DC3" w:rsidP="009A6EA4">
      <w:pPr>
        <w:pStyle w:val="ABCD18pt"/>
        <w:spacing w:beforeLines="0"/>
        <w:ind w:left="738" w:hanging="369"/>
        <w:rPr>
          <w:rFonts w:cs="Times New Roman"/>
          <w:spacing w:val="20"/>
          <w:szCs w:val="22"/>
        </w:rPr>
      </w:pPr>
      <w:r w:rsidRPr="00520333">
        <w:rPr>
          <w:rFonts w:cs="Times New Roman"/>
          <w:spacing w:val="20"/>
          <w:szCs w:val="22"/>
        </w:rPr>
        <w:t>(D)</w:t>
      </w:r>
      <w:r w:rsidR="00BA5156" w:rsidRPr="00BA5156">
        <w:rPr>
          <w:rFonts w:hint="eastAsia"/>
          <w:spacing w:val="20"/>
          <w:szCs w:val="22"/>
        </w:rPr>
        <w:t>河水含沙量大</w:t>
      </w:r>
    </w:p>
    <w:p w:rsidR="007A71EC" w:rsidRPr="007A71EC" w:rsidRDefault="00174DC3" w:rsidP="00A83396">
      <w:pPr>
        <w:pStyle w:val="TIT1"/>
        <w:snapToGrid w:val="0"/>
        <w:spacing w:beforeLines="25"/>
        <w:ind w:left="413" w:hangingChars="159" w:hanging="413"/>
        <w:rPr>
          <w:rFonts w:eastAsiaTheme="minorEastAsia"/>
          <w:szCs w:val="22"/>
        </w:rPr>
      </w:pPr>
      <w:bookmarkStart w:id="0" w:name="gb209-0018題目"/>
      <w:bookmarkStart w:id="1" w:name="gb209-0018全題"/>
      <w:r w:rsidRPr="007A71EC">
        <w:rPr>
          <w:rFonts w:eastAsiaTheme="minorEastAsia"/>
          <w:spacing w:val="20"/>
          <w:szCs w:val="22"/>
        </w:rPr>
        <w:lastRenderedPageBreak/>
        <w:t>4.</w:t>
      </w:r>
      <w:bookmarkStart w:id="2" w:name="gb309-0016題目"/>
      <w:bookmarkStart w:id="3" w:name="gb309-0016全題"/>
      <w:bookmarkEnd w:id="0"/>
      <w:bookmarkEnd w:id="1"/>
      <w:r w:rsidR="0016529D" w:rsidRPr="007A71EC">
        <w:rPr>
          <w:rFonts w:eastAsiaTheme="minorEastAsia"/>
          <w:spacing w:val="20"/>
          <w:szCs w:val="22"/>
        </w:rPr>
        <w:tab/>
      </w:r>
      <w:bookmarkStart w:id="4" w:name="gb405-0010題目"/>
      <w:bookmarkStart w:id="5" w:name="gb405-0010全題"/>
      <w:bookmarkStart w:id="6" w:name="gb307-0006題目"/>
      <w:bookmarkStart w:id="7" w:name="gb307-0006全題"/>
      <w:bookmarkEnd w:id="2"/>
      <w:bookmarkEnd w:id="3"/>
      <w:r w:rsidR="007A71EC" w:rsidRPr="007A71EC">
        <w:rPr>
          <w:rFonts w:eastAsiaTheme="minorEastAsia" w:hAnsiTheme="minorEastAsia"/>
          <w:szCs w:val="22"/>
        </w:rPr>
        <w:t>熱帶季風氣候和熱帶莽原氣候皆位於緯度</w:t>
      </w:r>
      <w:r w:rsidR="007A71EC" w:rsidRPr="007A71EC">
        <w:rPr>
          <w:rFonts w:eastAsiaTheme="minorEastAsia"/>
          <w:szCs w:val="22"/>
        </w:rPr>
        <w:t>10°</w:t>
      </w:r>
      <w:r w:rsidR="007A71EC" w:rsidRPr="007A71EC">
        <w:rPr>
          <w:rFonts w:eastAsiaTheme="minorEastAsia" w:hAnsiTheme="minorEastAsia"/>
          <w:szCs w:val="22"/>
        </w:rPr>
        <w:t>～</w:t>
      </w:r>
      <w:r w:rsidR="007A71EC" w:rsidRPr="007A71EC">
        <w:rPr>
          <w:rFonts w:eastAsiaTheme="minorEastAsia"/>
          <w:szCs w:val="22"/>
        </w:rPr>
        <w:t>23.5°</w:t>
      </w:r>
      <w:r w:rsidR="007A71EC" w:rsidRPr="007A71EC">
        <w:rPr>
          <w:rFonts w:eastAsiaTheme="minorEastAsia" w:hAnsiTheme="minorEastAsia"/>
          <w:szCs w:val="22"/>
        </w:rPr>
        <w:t xml:space="preserve">之間，氣候上也有許多相似之處，請問兩者之間有何種共同性？　</w:t>
      </w:r>
    </w:p>
    <w:p w:rsidR="007A71EC" w:rsidRPr="007A71EC" w:rsidRDefault="007A71EC" w:rsidP="007A71EC">
      <w:pPr>
        <w:pStyle w:val="ABCD18pt"/>
        <w:spacing w:before="60" w:line="320" w:lineRule="atLeast"/>
        <w:rPr>
          <w:rFonts w:eastAsiaTheme="minorEastAsia" w:cs="Times New Roman"/>
          <w:color w:val="000000"/>
          <w:szCs w:val="22"/>
        </w:rPr>
      </w:pPr>
      <w:r w:rsidRPr="007A71EC">
        <w:rPr>
          <w:rFonts w:eastAsiaTheme="minorEastAsia" w:cs="Times New Roman"/>
          <w:color w:val="000000"/>
          <w:szCs w:val="22"/>
        </w:rPr>
        <w:t>(A)</w:t>
      </w:r>
      <w:r w:rsidRPr="007A71EC">
        <w:rPr>
          <w:rFonts w:eastAsiaTheme="minorEastAsia" w:hAnsiTheme="minorEastAsia" w:cs="Times New Roman"/>
          <w:color w:val="000000"/>
          <w:szCs w:val="22"/>
        </w:rPr>
        <w:t xml:space="preserve">均有季節性的相反風向　</w:t>
      </w:r>
      <w:r w:rsidRPr="007A71EC">
        <w:rPr>
          <w:rFonts w:eastAsiaTheme="minorEastAsia" w:cs="Times New Roman"/>
          <w:color w:val="000000"/>
          <w:szCs w:val="22"/>
        </w:rPr>
        <w:tab/>
        <w:t>(B)</w:t>
      </w:r>
      <w:r w:rsidRPr="007A71EC">
        <w:rPr>
          <w:rFonts w:eastAsiaTheme="minorEastAsia" w:hAnsiTheme="minorEastAsia" w:cs="Times New Roman"/>
          <w:color w:val="000000"/>
          <w:szCs w:val="22"/>
        </w:rPr>
        <w:t xml:space="preserve">皆具明顯的乾溼季節變化　</w:t>
      </w:r>
    </w:p>
    <w:p w:rsidR="007A71EC" w:rsidRPr="007A71EC" w:rsidRDefault="007A71EC" w:rsidP="007A71EC">
      <w:pPr>
        <w:pStyle w:val="ABCD18pt"/>
        <w:spacing w:before="60" w:line="320" w:lineRule="atLeast"/>
        <w:rPr>
          <w:rFonts w:eastAsiaTheme="minorEastAsia" w:cs="Times New Roman"/>
          <w:color w:val="000000"/>
          <w:szCs w:val="22"/>
        </w:rPr>
      </w:pPr>
      <w:r w:rsidRPr="007A71EC">
        <w:rPr>
          <w:rFonts w:eastAsiaTheme="minorEastAsia" w:cs="Times New Roman"/>
          <w:color w:val="000000"/>
          <w:szCs w:val="22"/>
        </w:rPr>
        <w:t>(C)</w:t>
      </w:r>
      <w:r w:rsidRPr="007A71EC">
        <w:rPr>
          <w:rFonts w:eastAsiaTheme="minorEastAsia" w:hAnsiTheme="minorEastAsia" w:cs="Times New Roman"/>
          <w:color w:val="000000"/>
          <w:szCs w:val="22"/>
        </w:rPr>
        <w:t xml:space="preserve">天然植被景觀相近　</w:t>
      </w:r>
      <w:r w:rsidRPr="007A71EC">
        <w:rPr>
          <w:rFonts w:eastAsiaTheme="minorEastAsia" w:cs="Times New Roman"/>
          <w:color w:val="000000"/>
          <w:szCs w:val="22"/>
        </w:rPr>
        <w:tab/>
        <w:t>(D)</w:t>
      </w:r>
      <w:r w:rsidRPr="007A71EC">
        <w:rPr>
          <w:rFonts w:eastAsiaTheme="minorEastAsia" w:hAnsiTheme="minorEastAsia" w:cs="Times New Roman"/>
          <w:color w:val="000000"/>
          <w:szCs w:val="22"/>
        </w:rPr>
        <w:t>降雨均受到行星風系位移影響</w:t>
      </w:r>
    </w:p>
    <w:p w:rsidR="00174DC3" w:rsidRPr="0042670C" w:rsidRDefault="00174DC3" w:rsidP="00A83396">
      <w:pPr>
        <w:pStyle w:val="39"/>
        <w:snapToGrid w:val="0"/>
        <w:spacing w:beforeLines="50" w:line="360" w:lineRule="atLeast"/>
        <w:ind w:left="369" w:hanging="369"/>
        <w:rPr>
          <w:rFonts w:hAnsi="新細明體"/>
          <w:spacing w:val="20"/>
          <w:sz w:val="22"/>
          <w:szCs w:val="22"/>
        </w:rPr>
      </w:pPr>
      <w:r w:rsidRPr="0042670C">
        <w:rPr>
          <w:spacing w:val="20"/>
          <w:sz w:val="22"/>
          <w:szCs w:val="22"/>
        </w:rPr>
        <w:t>5.</w:t>
      </w:r>
      <w:r w:rsidRPr="0042670C">
        <w:rPr>
          <w:spacing w:val="20"/>
          <w:sz w:val="22"/>
          <w:szCs w:val="22"/>
        </w:rPr>
        <w:tab/>
      </w:r>
      <w:r w:rsidR="00EE039D">
        <w:rPr>
          <w:rFonts w:hint="eastAsia"/>
        </w:rPr>
        <w:t>2020</w:t>
      </w:r>
      <w:r w:rsidR="00EE039D">
        <w:rPr>
          <w:rFonts w:hint="eastAsia"/>
        </w:rPr>
        <w:t>年中國洪災原因和梅雨季時間過長有關，關於洪災的敘述，以下何者正確？</w:t>
      </w:r>
    </w:p>
    <w:p w:rsidR="00174DC3" w:rsidRPr="0042670C" w:rsidRDefault="00174DC3" w:rsidP="00FA6506">
      <w:pPr>
        <w:pStyle w:val="AB18pt"/>
        <w:rPr>
          <w:szCs w:val="22"/>
        </w:rPr>
      </w:pPr>
      <w:r w:rsidRPr="0042670C">
        <w:rPr>
          <w:szCs w:val="22"/>
        </w:rPr>
        <w:t>(A)</w:t>
      </w:r>
      <w:r w:rsidR="00EE039D">
        <w:rPr>
          <w:rFonts w:hint="eastAsia"/>
        </w:rPr>
        <w:t>梅雨季為對流降水</w:t>
      </w:r>
      <w:r w:rsidRPr="0042670C">
        <w:rPr>
          <w:szCs w:val="22"/>
        </w:rPr>
        <w:tab/>
        <w:t>(B)</w:t>
      </w:r>
      <w:r w:rsidR="00EE039D">
        <w:rPr>
          <w:rFonts w:hint="eastAsia"/>
        </w:rPr>
        <w:t>為暖鋒過境形成</w:t>
      </w:r>
    </w:p>
    <w:p w:rsidR="00174DC3" w:rsidRPr="0042670C" w:rsidRDefault="00174DC3" w:rsidP="00FA6506">
      <w:pPr>
        <w:pStyle w:val="AB18pt"/>
        <w:rPr>
          <w:szCs w:val="22"/>
        </w:rPr>
      </w:pPr>
      <w:r w:rsidRPr="0042670C">
        <w:rPr>
          <w:szCs w:val="22"/>
        </w:rPr>
        <w:t>(C)</w:t>
      </w:r>
      <w:r w:rsidR="00EE039D">
        <w:rPr>
          <w:rFonts w:hint="eastAsia"/>
        </w:rPr>
        <w:t>青藏高原暴雨導致宣洩不及</w:t>
      </w:r>
      <w:r w:rsidRPr="0042670C">
        <w:rPr>
          <w:szCs w:val="22"/>
        </w:rPr>
        <w:tab/>
        <w:t>(D)</w:t>
      </w:r>
      <w:r w:rsidR="00EE039D">
        <w:rPr>
          <w:rFonts w:hint="eastAsia"/>
        </w:rPr>
        <w:t>災害範圍多位於稻作帶，造成糧食供應危機</w:t>
      </w:r>
    </w:p>
    <w:p w:rsidR="0046389B" w:rsidRDefault="00E161B0" w:rsidP="00A83396">
      <w:pPr>
        <w:pStyle w:val="1400"/>
        <w:snapToGrid w:val="0"/>
        <w:spacing w:beforeLines="50" w:line="360" w:lineRule="atLeast"/>
        <w:ind w:left="369" w:hanging="369"/>
        <w:rPr>
          <w:rFonts w:hAnsi="新細明體"/>
          <w:spacing w:val="20"/>
          <w:sz w:val="22"/>
          <w:szCs w:val="22"/>
        </w:rPr>
      </w:pPr>
      <w:r w:rsidRPr="00E161B0">
        <w:rPr>
          <w:rFonts w:eastAsiaTheme="minorEastAsia"/>
          <w:noProof/>
          <w:spacing w:val="20"/>
          <w:szCs w:val="22"/>
        </w:rPr>
        <w:pict>
          <v:shape id="_x0000_s3699" type="#_x0000_t202" style="position:absolute;left:0;text-align:left;margin-left:291.6pt;margin-top:11.45pt;width:170.15pt;height:145.7pt;z-index:251671552" filled="f" stroked="f">
            <v:textbox style="mso-next-textbox:#_x0000_s3699">
              <w:txbxContent>
                <w:p w:rsidR="00AB09B8" w:rsidRDefault="00AB09B8" w:rsidP="00E977E7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800000" cy="1496445"/>
                        <wp:effectExtent l="19050" t="0" r="0" b="0"/>
                        <wp:docPr id="25" name="圖片 16" descr="三角洲.ep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圖片 16" descr="三角洲.ep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0000" cy="1496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B09B8" w:rsidRDefault="00AB09B8" w:rsidP="00E977E7">
                  <w:pPr>
                    <w:jc w:val="center"/>
                  </w:pPr>
                  <w:r>
                    <w:rPr>
                      <w:rFonts w:hint="eastAsia"/>
                      <w:noProof/>
                    </w:rPr>
                    <w:t>圖</w:t>
                  </w:r>
                  <w:r>
                    <w:rPr>
                      <w:rFonts w:hint="eastAsia"/>
                      <w:noProof/>
                    </w:rPr>
                    <w:t>1</w:t>
                  </w:r>
                </w:p>
              </w:txbxContent>
            </v:textbox>
            <w10:wrap type="square"/>
          </v:shape>
        </w:pict>
      </w:r>
      <w:r w:rsidR="00174DC3" w:rsidRPr="00520333">
        <w:rPr>
          <w:spacing w:val="20"/>
          <w:sz w:val="22"/>
          <w:szCs w:val="22"/>
        </w:rPr>
        <w:t>6.</w:t>
      </w:r>
      <w:r w:rsidR="00174DC3" w:rsidRPr="00520333">
        <w:rPr>
          <w:spacing w:val="20"/>
          <w:sz w:val="22"/>
          <w:szCs w:val="22"/>
        </w:rPr>
        <w:tab/>
      </w:r>
      <w:r w:rsidR="005E4B85">
        <w:rPr>
          <w:rFonts w:hint="eastAsia"/>
          <w:spacing w:val="20"/>
          <w:sz w:val="22"/>
          <w:szCs w:val="22"/>
        </w:rPr>
        <w:t>新型冠狀病毒肆虐全球</w:t>
      </w:r>
      <w:r w:rsidR="007B0822">
        <w:rPr>
          <w:rFonts w:hint="eastAsia"/>
          <w:spacing w:val="20"/>
          <w:sz w:val="22"/>
          <w:szCs w:val="22"/>
        </w:rPr>
        <w:t>，為了維護自身安全，民眾紛紛搶購口罩，造成許多藥局的口罩大缺貨。為了即時掌握各大藥局的口罩存量，口罩地圖應運而生。</w:t>
      </w:r>
      <w:r w:rsidR="005E4B85">
        <w:rPr>
          <w:rFonts w:hAnsi="新細明體" w:hint="eastAsia"/>
          <w:spacing w:val="20"/>
          <w:sz w:val="22"/>
          <w:szCs w:val="22"/>
        </w:rPr>
        <w:t>圖</w:t>
      </w:r>
      <w:r w:rsidR="005E4B85">
        <w:rPr>
          <w:rFonts w:hAnsi="新細明體" w:hint="eastAsia"/>
          <w:spacing w:val="20"/>
          <w:sz w:val="22"/>
          <w:szCs w:val="22"/>
        </w:rPr>
        <w:t>1</w:t>
      </w:r>
      <w:r w:rsidR="005E4B85">
        <w:rPr>
          <w:rFonts w:hAnsi="新細明體" w:hint="eastAsia"/>
          <w:spacing w:val="20"/>
          <w:sz w:val="22"/>
          <w:szCs w:val="22"/>
        </w:rPr>
        <w:t>是</w:t>
      </w:r>
      <w:r w:rsidR="00E977E7">
        <w:rPr>
          <w:rFonts w:hAnsi="新細明體" w:hint="eastAsia"/>
          <w:spacing w:val="20"/>
          <w:sz w:val="22"/>
          <w:szCs w:val="22"/>
        </w:rPr>
        <w:t>口罩</w:t>
      </w:r>
      <w:r w:rsidR="00B87578">
        <w:rPr>
          <w:rFonts w:hAnsi="新細明體" w:hint="eastAsia"/>
          <w:spacing w:val="20"/>
          <w:sz w:val="22"/>
          <w:szCs w:val="22"/>
        </w:rPr>
        <w:t>路網</w:t>
      </w:r>
      <w:r w:rsidR="00E977E7">
        <w:rPr>
          <w:rFonts w:hAnsi="新細明體" w:hint="eastAsia"/>
          <w:spacing w:val="20"/>
          <w:sz w:val="22"/>
          <w:szCs w:val="22"/>
        </w:rPr>
        <w:t>地圖，各藥局皆供應無虞。</w:t>
      </w:r>
      <w:r w:rsidR="007B0822">
        <w:rPr>
          <w:rFonts w:hAnsi="新細明體" w:hint="eastAsia"/>
          <w:spacing w:val="20"/>
          <w:sz w:val="22"/>
          <w:szCs w:val="22"/>
        </w:rPr>
        <w:t>某人運用</w:t>
      </w:r>
      <w:r w:rsidR="007B0822">
        <w:rPr>
          <w:rFonts w:hAnsi="新細明體" w:hint="eastAsia"/>
          <w:spacing w:val="20"/>
          <w:sz w:val="22"/>
          <w:szCs w:val="22"/>
        </w:rPr>
        <w:t>GIS</w:t>
      </w:r>
      <w:r w:rsidR="007B0822">
        <w:rPr>
          <w:rFonts w:hAnsi="新細明體" w:hint="eastAsia"/>
          <w:spacing w:val="20"/>
          <w:sz w:val="22"/>
          <w:szCs w:val="22"/>
        </w:rPr>
        <w:t>的分析功能選擇住家附近，可購買口罩的藥局</w:t>
      </w:r>
      <w:r w:rsidR="00E977E7">
        <w:rPr>
          <w:rFonts w:hAnsi="新細明體" w:hint="eastAsia"/>
          <w:spacing w:val="20"/>
          <w:sz w:val="22"/>
          <w:szCs w:val="22"/>
        </w:rPr>
        <w:t>後，出現</w:t>
      </w:r>
      <w:r w:rsidR="0046389B">
        <w:rPr>
          <w:rFonts w:hAnsi="新細明體" w:hint="eastAsia"/>
          <w:spacing w:val="20"/>
          <w:sz w:val="22"/>
          <w:szCs w:val="22"/>
        </w:rPr>
        <w:t>以下兩種結果，請問下列何者正確？</w:t>
      </w:r>
    </w:p>
    <w:p w:rsidR="0046389B" w:rsidRDefault="00E977E7" w:rsidP="00A83396">
      <w:pPr>
        <w:pStyle w:val="1400"/>
        <w:snapToGrid w:val="0"/>
        <w:spacing w:beforeLines="50" w:line="360" w:lineRule="atLeast"/>
        <w:ind w:left="369"/>
        <w:rPr>
          <w:rFonts w:hAnsi="新細明體"/>
          <w:spacing w:val="20"/>
          <w:sz w:val="22"/>
          <w:szCs w:val="22"/>
        </w:rPr>
      </w:pPr>
      <w:r>
        <w:rPr>
          <w:rFonts w:hAnsi="新細明體" w:hint="eastAsia"/>
          <w:spacing w:val="20"/>
          <w:sz w:val="22"/>
          <w:szCs w:val="22"/>
        </w:rPr>
        <w:t>甲</w:t>
      </w:r>
      <w:r w:rsidR="0046389B">
        <w:rPr>
          <w:rFonts w:hAnsi="新細明體" w:hint="eastAsia"/>
          <w:spacing w:val="20"/>
          <w:sz w:val="22"/>
          <w:szCs w:val="22"/>
        </w:rPr>
        <w:t>、</w:t>
      </w:r>
      <w:r>
        <w:rPr>
          <w:rFonts w:hAnsi="新細明體" w:hint="eastAsia"/>
          <w:spacing w:val="20"/>
          <w:sz w:val="22"/>
          <w:szCs w:val="22"/>
        </w:rPr>
        <w:t>建議至乙藥局購買口罩</w:t>
      </w:r>
    </w:p>
    <w:p w:rsidR="00E977E7" w:rsidRDefault="00E977E7" w:rsidP="00A83396">
      <w:pPr>
        <w:pStyle w:val="1400"/>
        <w:snapToGrid w:val="0"/>
        <w:spacing w:beforeLines="50" w:line="360" w:lineRule="atLeast"/>
        <w:ind w:left="369"/>
        <w:rPr>
          <w:rFonts w:hAnsi="新細明體"/>
          <w:spacing w:val="20"/>
          <w:sz w:val="22"/>
          <w:szCs w:val="22"/>
        </w:rPr>
      </w:pPr>
      <w:r>
        <w:rPr>
          <w:rFonts w:hAnsi="新細明體" w:hint="eastAsia"/>
          <w:spacing w:val="20"/>
          <w:sz w:val="22"/>
          <w:szCs w:val="22"/>
        </w:rPr>
        <w:t>乙</w:t>
      </w:r>
      <w:r w:rsidR="0046389B">
        <w:rPr>
          <w:rFonts w:hAnsi="新細明體" w:hint="eastAsia"/>
          <w:spacing w:val="20"/>
          <w:sz w:val="22"/>
          <w:szCs w:val="22"/>
        </w:rPr>
        <w:t>、</w:t>
      </w:r>
      <w:r>
        <w:rPr>
          <w:rFonts w:hAnsi="新細明體" w:hint="eastAsia"/>
          <w:spacing w:val="20"/>
          <w:sz w:val="22"/>
          <w:szCs w:val="22"/>
        </w:rPr>
        <w:t>建議至丁藥局購買口罩</w:t>
      </w:r>
    </w:p>
    <w:bookmarkEnd w:id="4"/>
    <w:p w:rsidR="00174DC3" w:rsidRPr="00D61C91" w:rsidRDefault="00174DC3" w:rsidP="009A6EA4">
      <w:pPr>
        <w:pStyle w:val="ABCD18pt"/>
        <w:spacing w:beforeLines="0"/>
        <w:ind w:left="738" w:hanging="369"/>
        <w:rPr>
          <w:rFonts w:cs="Times New Roman"/>
          <w:spacing w:val="20"/>
          <w:szCs w:val="22"/>
        </w:rPr>
      </w:pPr>
      <w:r w:rsidRPr="00D61C91">
        <w:rPr>
          <w:rFonts w:cs="Times New Roman"/>
          <w:spacing w:val="20"/>
          <w:szCs w:val="22"/>
        </w:rPr>
        <w:t>(A)</w:t>
      </w:r>
      <w:r w:rsidR="00E977E7">
        <w:rPr>
          <w:rFonts w:cs="Times New Roman" w:hint="eastAsia"/>
          <w:spacing w:val="20"/>
          <w:szCs w:val="22"/>
        </w:rPr>
        <w:t>甲</w:t>
      </w:r>
      <w:r w:rsidR="009F72B0">
        <w:rPr>
          <w:rFonts w:cs="Times New Roman" w:hint="eastAsia"/>
          <w:spacing w:val="20"/>
          <w:szCs w:val="22"/>
        </w:rPr>
        <w:t>屬</w:t>
      </w:r>
      <w:r w:rsidR="00E977E7">
        <w:rPr>
          <w:rFonts w:cs="Times New Roman" w:hint="eastAsia"/>
          <w:spacing w:val="20"/>
          <w:szCs w:val="22"/>
        </w:rPr>
        <w:t>疊圖分析</w:t>
      </w:r>
      <w:r w:rsidR="00D61C91">
        <w:rPr>
          <w:rFonts w:cs="Times New Roman" w:hint="eastAsia"/>
          <w:spacing w:val="20"/>
          <w:szCs w:val="22"/>
        </w:rPr>
        <w:tab/>
      </w:r>
      <w:r w:rsidRPr="00D61C91">
        <w:rPr>
          <w:rFonts w:cs="Times New Roman"/>
          <w:spacing w:val="20"/>
          <w:szCs w:val="22"/>
        </w:rPr>
        <w:t>(B)</w:t>
      </w:r>
      <w:r w:rsidR="00E977E7">
        <w:rPr>
          <w:rFonts w:cs="Times New Roman" w:hint="eastAsia"/>
          <w:spacing w:val="20"/>
          <w:szCs w:val="22"/>
        </w:rPr>
        <w:t>甲</w:t>
      </w:r>
      <w:r w:rsidR="009F72B0">
        <w:rPr>
          <w:rFonts w:cs="Times New Roman" w:hint="eastAsia"/>
          <w:spacing w:val="20"/>
          <w:szCs w:val="22"/>
        </w:rPr>
        <w:t>屬</w:t>
      </w:r>
      <w:r w:rsidR="00E977E7">
        <w:rPr>
          <w:rFonts w:cs="Times New Roman" w:hint="eastAsia"/>
          <w:spacing w:val="20"/>
          <w:szCs w:val="22"/>
        </w:rPr>
        <w:t>地勢分析</w:t>
      </w:r>
      <w:r w:rsidR="00D61C91">
        <w:rPr>
          <w:rFonts w:cs="Times New Roman" w:hint="eastAsia"/>
          <w:spacing w:val="20"/>
          <w:szCs w:val="22"/>
        </w:rPr>
        <w:tab/>
      </w:r>
      <w:r w:rsidRPr="00D61C91">
        <w:rPr>
          <w:rFonts w:cs="Times New Roman"/>
          <w:spacing w:val="20"/>
          <w:szCs w:val="22"/>
        </w:rPr>
        <w:t>(C)</w:t>
      </w:r>
      <w:r w:rsidR="00E977E7">
        <w:rPr>
          <w:rFonts w:cs="Times New Roman" w:hint="eastAsia"/>
          <w:spacing w:val="20"/>
          <w:szCs w:val="22"/>
        </w:rPr>
        <w:t>乙</w:t>
      </w:r>
      <w:r w:rsidR="009F72B0">
        <w:rPr>
          <w:rFonts w:cs="Times New Roman" w:hint="eastAsia"/>
          <w:spacing w:val="20"/>
          <w:szCs w:val="22"/>
        </w:rPr>
        <w:t>屬</w:t>
      </w:r>
      <w:r w:rsidR="002C39E5">
        <w:rPr>
          <w:rFonts w:cs="Times New Roman" w:hint="eastAsia"/>
          <w:spacing w:val="20"/>
          <w:szCs w:val="22"/>
        </w:rPr>
        <w:t>環域分析</w:t>
      </w:r>
      <w:r w:rsidR="00D61C91">
        <w:rPr>
          <w:rFonts w:cs="Times New Roman" w:hint="eastAsia"/>
          <w:spacing w:val="20"/>
          <w:szCs w:val="22"/>
        </w:rPr>
        <w:tab/>
      </w:r>
      <w:r w:rsidRPr="00D61C91">
        <w:rPr>
          <w:rFonts w:cs="Times New Roman"/>
          <w:spacing w:val="20"/>
          <w:szCs w:val="22"/>
        </w:rPr>
        <w:t>(D)</w:t>
      </w:r>
      <w:r w:rsidR="00E977E7">
        <w:rPr>
          <w:rFonts w:cs="Times New Roman" w:hint="eastAsia"/>
          <w:spacing w:val="20"/>
          <w:szCs w:val="22"/>
        </w:rPr>
        <w:t>乙</w:t>
      </w:r>
      <w:r w:rsidR="009F72B0">
        <w:rPr>
          <w:rFonts w:cs="Times New Roman" w:hint="eastAsia"/>
          <w:spacing w:val="20"/>
          <w:szCs w:val="22"/>
        </w:rPr>
        <w:t>屬</w:t>
      </w:r>
      <w:r w:rsidR="00E977E7">
        <w:rPr>
          <w:rFonts w:cs="Times New Roman" w:hint="eastAsia"/>
          <w:spacing w:val="20"/>
          <w:szCs w:val="22"/>
        </w:rPr>
        <w:t>路徑</w:t>
      </w:r>
      <w:r w:rsidR="002C39E5">
        <w:rPr>
          <w:rFonts w:cs="Times New Roman" w:hint="eastAsia"/>
          <w:spacing w:val="20"/>
          <w:szCs w:val="22"/>
        </w:rPr>
        <w:t>分析</w:t>
      </w:r>
    </w:p>
    <w:p w:rsidR="007A71EC" w:rsidRPr="007A71EC" w:rsidRDefault="00E161B0" w:rsidP="00A83396">
      <w:pPr>
        <w:pStyle w:val="TIT1"/>
        <w:snapToGrid w:val="0"/>
        <w:spacing w:beforeLines="25"/>
        <w:ind w:left="350" w:hangingChars="159" w:hanging="350"/>
        <w:rPr>
          <w:rFonts w:eastAsiaTheme="minorEastAsia"/>
          <w:color w:val="auto"/>
          <w:szCs w:val="22"/>
        </w:rPr>
      </w:pPr>
      <w:bookmarkStart w:id="8" w:name="gb306-0030題目"/>
      <w:bookmarkStart w:id="9" w:name="gb306-0030全題"/>
      <w:bookmarkEnd w:id="5"/>
      <w:bookmarkEnd w:id="6"/>
      <w:bookmarkEnd w:id="7"/>
      <w:r w:rsidRPr="00E161B0">
        <w:rPr>
          <w:rFonts w:eastAsiaTheme="minorEastAsia"/>
          <w:noProof/>
          <w:spacing w:val="20"/>
          <w:szCs w:val="22"/>
        </w:rPr>
        <w:pict>
          <v:shape id="_x0000_s3690" type="#_x0000_t202" style="position:absolute;left:0;text-align:left;margin-left:335.95pt;margin-top:7pt;width:125.8pt;height:145.1pt;z-index:251670528" filled="f" stroked="f">
            <v:textbox style="mso-next-textbox:#_x0000_s3690">
              <w:txbxContent>
                <w:p w:rsidR="00AB09B8" w:rsidRDefault="00AB09B8" w:rsidP="007A71EC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415415" cy="1415415"/>
                        <wp:effectExtent l="19050" t="0" r="0" b="0"/>
                        <wp:docPr id="21" name="圖片 16" descr="三角洲.ep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圖片 16" descr="三角洲.ep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5415" cy="14154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B09B8" w:rsidRDefault="00AB09B8" w:rsidP="007A71EC">
                  <w:pPr>
                    <w:jc w:val="center"/>
                  </w:pPr>
                  <w:r>
                    <w:rPr>
                      <w:rFonts w:hint="eastAsia"/>
                      <w:noProof/>
                    </w:rPr>
                    <w:t>圖</w:t>
                  </w:r>
                  <w:r>
                    <w:rPr>
                      <w:rFonts w:hint="eastAsia"/>
                      <w:noProof/>
                    </w:rPr>
                    <w:t>2</w:t>
                  </w:r>
                </w:p>
              </w:txbxContent>
            </v:textbox>
            <w10:wrap type="square"/>
          </v:shape>
        </w:pict>
      </w:r>
      <w:r w:rsidR="00174DC3" w:rsidRPr="007A71EC">
        <w:rPr>
          <w:rFonts w:eastAsiaTheme="minorEastAsia"/>
          <w:spacing w:val="20"/>
          <w:szCs w:val="22"/>
        </w:rPr>
        <w:t>7.</w:t>
      </w:r>
      <w:r w:rsidR="00D61C91" w:rsidRPr="007A71EC">
        <w:rPr>
          <w:rFonts w:eastAsiaTheme="minorEastAsia"/>
          <w:spacing w:val="20"/>
          <w:szCs w:val="22"/>
        </w:rPr>
        <w:tab/>
      </w:r>
      <w:bookmarkEnd w:id="8"/>
      <w:bookmarkEnd w:id="9"/>
      <w:r w:rsidR="007A71EC" w:rsidRPr="007A71EC">
        <w:rPr>
          <w:rFonts w:eastAsiaTheme="minorEastAsia" w:hAnsiTheme="minorEastAsia"/>
          <w:szCs w:val="22"/>
        </w:rPr>
        <w:t>圖</w:t>
      </w:r>
      <w:r w:rsidR="001827EF">
        <w:rPr>
          <w:rFonts w:eastAsiaTheme="minorEastAsia" w:hAnsiTheme="minorEastAsia" w:hint="eastAsia"/>
          <w:szCs w:val="22"/>
        </w:rPr>
        <w:t>2</w:t>
      </w:r>
      <w:r w:rsidR="007A71EC" w:rsidRPr="007A71EC">
        <w:rPr>
          <w:rFonts w:eastAsiaTheme="minorEastAsia" w:hAnsiTheme="minorEastAsia"/>
          <w:szCs w:val="22"/>
        </w:rPr>
        <w:t>為某種地形的衛星影像，請問造成圖中地形的主要作用力，與下列哪些選項相同？</w:t>
      </w:r>
      <w:r w:rsidR="007A71EC" w:rsidRPr="007A71EC">
        <w:rPr>
          <w:rFonts w:eastAsiaTheme="minorEastAsia"/>
          <w:szCs w:val="22"/>
        </w:rPr>
        <w:t>(</w:t>
      </w:r>
      <w:r w:rsidR="007A71EC" w:rsidRPr="007A71EC">
        <w:rPr>
          <w:rFonts w:eastAsiaTheme="minorEastAsia" w:hAnsiTheme="minorEastAsia"/>
          <w:szCs w:val="22"/>
        </w:rPr>
        <w:t>甲</w:t>
      </w:r>
      <w:r w:rsidR="007A71EC" w:rsidRPr="007A71EC">
        <w:rPr>
          <w:rFonts w:eastAsiaTheme="minorEastAsia"/>
          <w:szCs w:val="22"/>
        </w:rPr>
        <w:t>)</w:t>
      </w:r>
      <w:r w:rsidR="007A71EC" w:rsidRPr="007A71EC">
        <w:rPr>
          <w:rFonts w:eastAsiaTheme="minorEastAsia" w:hAnsiTheme="minorEastAsia"/>
          <w:szCs w:val="22"/>
        </w:rPr>
        <w:t>瀑布；</w:t>
      </w:r>
      <w:r w:rsidR="007A71EC" w:rsidRPr="007A71EC">
        <w:rPr>
          <w:rFonts w:eastAsiaTheme="minorEastAsia"/>
          <w:szCs w:val="22"/>
        </w:rPr>
        <w:t>(</w:t>
      </w:r>
      <w:r w:rsidR="007A71EC" w:rsidRPr="007A71EC">
        <w:rPr>
          <w:rFonts w:eastAsiaTheme="minorEastAsia" w:hAnsiTheme="minorEastAsia"/>
          <w:szCs w:val="22"/>
        </w:rPr>
        <w:t>乙</w:t>
      </w:r>
      <w:r w:rsidR="007A71EC" w:rsidRPr="007A71EC">
        <w:rPr>
          <w:rFonts w:eastAsiaTheme="minorEastAsia"/>
          <w:szCs w:val="22"/>
        </w:rPr>
        <w:t>)</w:t>
      </w:r>
      <w:r w:rsidR="007A71EC" w:rsidRPr="007A71EC">
        <w:rPr>
          <w:rFonts w:eastAsiaTheme="minorEastAsia" w:hAnsiTheme="minorEastAsia"/>
          <w:szCs w:val="22"/>
        </w:rPr>
        <w:t>氾濫平原；</w:t>
      </w:r>
      <w:r w:rsidR="007A71EC" w:rsidRPr="007A71EC">
        <w:rPr>
          <w:rFonts w:eastAsiaTheme="minorEastAsia"/>
          <w:szCs w:val="22"/>
        </w:rPr>
        <w:t>(</w:t>
      </w:r>
      <w:r w:rsidR="007A71EC" w:rsidRPr="007A71EC">
        <w:rPr>
          <w:rFonts w:eastAsiaTheme="minorEastAsia" w:hAnsiTheme="minorEastAsia"/>
          <w:szCs w:val="22"/>
        </w:rPr>
        <w:t>丙</w:t>
      </w:r>
      <w:r w:rsidR="007A71EC" w:rsidRPr="007A71EC">
        <w:rPr>
          <w:rFonts w:eastAsiaTheme="minorEastAsia"/>
          <w:szCs w:val="22"/>
        </w:rPr>
        <w:t>)</w:t>
      </w:r>
      <w:r w:rsidR="007A71EC" w:rsidRPr="007A71EC">
        <w:rPr>
          <w:rFonts w:eastAsiaTheme="minorEastAsia" w:hAnsiTheme="minorEastAsia"/>
          <w:szCs w:val="22"/>
        </w:rPr>
        <w:t>壺穴；</w:t>
      </w:r>
      <w:r w:rsidR="007A71EC" w:rsidRPr="007A71EC">
        <w:rPr>
          <w:rFonts w:eastAsiaTheme="minorEastAsia"/>
          <w:szCs w:val="22"/>
        </w:rPr>
        <w:t>(</w:t>
      </w:r>
      <w:r w:rsidR="007A71EC" w:rsidRPr="007A71EC">
        <w:rPr>
          <w:rFonts w:eastAsiaTheme="minorEastAsia" w:hAnsiTheme="minorEastAsia"/>
          <w:szCs w:val="22"/>
        </w:rPr>
        <w:t>丁</w:t>
      </w:r>
      <w:r w:rsidR="007A71EC" w:rsidRPr="007A71EC">
        <w:rPr>
          <w:rFonts w:eastAsiaTheme="minorEastAsia"/>
          <w:szCs w:val="22"/>
        </w:rPr>
        <w:t>)</w:t>
      </w:r>
      <w:r w:rsidR="007A71EC" w:rsidRPr="007A71EC">
        <w:rPr>
          <w:rFonts w:eastAsiaTheme="minorEastAsia" w:hAnsiTheme="minorEastAsia"/>
          <w:szCs w:val="22"/>
        </w:rPr>
        <w:t>河階；</w:t>
      </w:r>
      <w:r w:rsidR="007A71EC" w:rsidRPr="007A71EC">
        <w:rPr>
          <w:rFonts w:eastAsiaTheme="minorEastAsia"/>
          <w:szCs w:val="22"/>
        </w:rPr>
        <w:t>(</w:t>
      </w:r>
      <w:r w:rsidR="007A71EC" w:rsidRPr="007A71EC">
        <w:rPr>
          <w:rFonts w:eastAsiaTheme="minorEastAsia" w:hAnsiTheme="minorEastAsia"/>
          <w:szCs w:val="22"/>
        </w:rPr>
        <w:t>戊</w:t>
      </w:r>
      <w:r w:rsidR="007A71EC" w:rsidRPr="007A71EC">
        <w:rPr>
          <w:rFonts w:eastAsiaTheme="minorEastAsia"/>
          <w:szCs w:val="22"/>
        </w:rPr>
        <w:t>)</w:t>
      </w:r>
      <w:r w:rsidR="007A71EC" w:rsidRPr="007A71EC">
        <w:rPr>
          <w:rFonts w:eastAsiaTheme="minorEastAsia" w:hAnsiTheme="minorEastAsia"/>
          <w:szCs w:val="22"/>
        </w:rPr>
        <w:t>沙洲。</w:t>
      </w:r>
    </w:p>
    <w:p w:rsidR="007A71EC" w:rsidRPr="007A71EC" w:rsidRDefault="007A71EC" w:rsidP="007A71EC">
      <w:pPr>
        <w:pStyle w:val="ABCD18pt"/>
        <w:spacing w:before="60"/>
        <w:rPr>
          <w:rFonts w:eastAsiaTheme="minorEastAsia" w:cs="Times New Roman"/>
          <w:szCs w:val="22"/>
        </w:rPr>
      </w:pPr>
      <w:r w:rsidRPr="007A71EC">
        <w:rPr>
          <w:rFonts w:eastAsiaTheme="minorEastAsia" w:cs="Times New Roman"/>
          <w:szCs w:val="22"/>
        </w:rPr>
        <w:t>(A)</w:t>
      </w:r>
      <w:r w:rsidRPr="007A71EC">
        <w:rPr>
          <w:rFonts w:eastAsiaTheme="minorEastAsia" w:hAnsiTheme="minorEastAsia" w:cs="Times New Roman"/>
          <w:szCs w:val="22"/>
        </w:rPr>
        <w:t>甲丙</w:t>
      </w:r>
      <w:r w:rsidRPr="007A71EC">
        <w:rPr>
          <w:rFonts w:eastAsiaTheme="minorEastAsia" w:cs="Times New Roman"/>
          <w:szCs w:val="22"/>
        </w:rPr>
        <w:tab/>
      </w:r>
    </w:p>
    <w:p w:rsidR="007A71EC" w:rsidRPr="007A71EC" w:rsidRDefault="007A71EC" w:rsidP="007A71EC">
      <w:pPr>
        <w:pStyle w:val="ABCD18pt"/>
        <w:spacing w:before="60"/>
        <w:rPr>
          <w:rFonts w:eastAsiaTheme="minorEastAsia" w:cs="Times New Roman"/>
          <w:szCs w:val="22"/>
        </w:rPr>
      </w:pPr>
      <w:r w:rsidRPr="007A71EC">
        <w:rPr>
          <w:rFonts w:eastAsiaTheme="minorEastAsia" w:cs="Times New Roman"/>
          <w:szCs w:val="22"/>
        </w:rPr>
        <w:t>(B)</w:t>
      </w:r>
      <w:r w:rsidRPr="007A71EC">
        <w:rPr>
          <w:rFonts w:eastAsiaTheme="minorEastAsia" w:hAnsiTheme="minorEastAsia" w:cs="Times New Roman"/>
          <w:szCs w:val="22"/>
        </w:rPr>
        <w:t>乙丙</w:t>
      </w:r>
      <w:r w:rsidRPr="007A71EC">
        <w:rPr>
          <w:rFonts w:eastAsiaTheme="minorEastAsia" w:cs="Times New Roman"/>
          <w:szCs w:val="22"/>
        </w:rPr>
        <w:tab/>
      </w:r>
    </w:p>
    <w:p w:rsidR="007A71EC" w:rsidRPr="007A71EC" w:rsidRDefault="007A71EC" w:rsidP="007A71EC">
      <w:pPr>
        <w:pStyle w:val="ABCD18pt"/>
        <w:spacing w:before="60"/>
        <w:rPr>
          <w:rFonts w:eastAsiaTheme="minorEastAsia" w:cs="Times New Roman"/>
          <w:szCs w:val="22"/>
        </w:rPr>
      </w:pPr>
      <w:r w:rsidRPr="007A71EC">
        <w:rPr>
          <w:rFonts w:eastAsiaTheme="minorEastAsia" w:cs="Times New Roman"/>
          <w:szCs w:val="22"/>
        </w:rPr>
        <w:t>(C)</w:t>
      </w:r>
      <w:r w:rsidRPr="007A71EC">
        <w:rPr>
          <w:rFonts w:eastAsiaTheme="minorEastAsia" w:hAnsiTheme="minorEastAsia" w:cs="Times New Roman"/>
          <w:szCs w:val="22"/>
        </w:rPr>
        <w:t>甲丁</w:t>
      </w:r>
      <w:r w:rsidRPr="007A71EC">
        <w:rPr>
          <w:rFonts w:eastAsiaTheme="minorEastAsia" w:cs="Times New Roman"/>
          <w:szCs w:val="22"/>
        </w:rPr>
        <w:tab/>
      </w:r>
    </w:p>
    <w:p w:rsidR="007A71EC" w:rsidRPr="007A71EC" w:rsidRDefault="007A71EC" w:rsidP="007A71EC">
      <w:pPr>
        <w:pStyle w:val="ABCD18pt"/>
        <w:spacing w:before="60"/>
        <w:rPr>
          <w:rFonts w:eastAsiaTheme="minorEastAsia" w:cs="Times New Roman"/>
          <w:szCs w:val="22"/>
        </w:rPr>
      </w:pPr>
      <w:r w:rsidRPr="007A71EC">
        <w:rPr>
          <w:rFonts w:eastAsiaTheme="minorEastAsia" w:cs="Times New Roman"/>
          <w:szCs w:val="22"/>
        </w:rPr>
        <w:t>(D)</w:t>
      </w:r>
      <w:r w:rsidRPr="007A71EC">
        <w:rPr>
          <w:rFonts w:eastAsiaTheme="minorEastAsia" w:hAnsiTheme="minorEastAsia" w:cs="Times New Roman"/>
          <w:szCs w:val="22"/>
        </w:rPr>
        <w:t>乙戊</w:t>
      </w:r>
    </w:p>
    <w:p w:rsidR="008418B7" w:rsidRPr="0042670C" w:rsidRDefault="00AF26BA" w:rsidP="00A83396">
      <w:pPr>
        <w:pStyle w:val="60"/>
        <w:snapToGrid w:val="0"/>
        <w:spacing w:beforeLines="50" w:line="360" w:lineRule="atLeast"/>
        <w:ind w:left="369" w:hanging="369"/>
        <w:textAlignment w:val="center"/>
        <w:rPr>
          <w:rFonts w:hAnsi="新細明體"/>
          <w:spacing w:val="20"/>
          <w:sz w:val="22"/>
          <w:szCs w:val="22"/>
          <w:lang w:val="zh-TW"/>
        </w:rPr>
      </w:pPr>
      <w:r w:rsidRPr="0042670C">
        <w:rPr>
          <w:spacing w:val="20"/>
          <w:sz w:val="22"/>
          <w:szCs w:val="22"/>
        </w:rPr>
        <w:t>8.</w:t>
      </w:r>
      <w:bookmarkStart w:id="10" w:name="gb112-0056題目"/>
      <w:bookmarkStart w:id="11" w:name="gb112-0056全題"/>
      <w:r w:rsidRPr="0042670C">
        <w:rPr>
          <w:rFonts w:hint="eastAsia"/>
          <w:spacing w:val="20"/>
          <w:sz w:val="22"/>
          <w:szCs w:val="22"/>
        </w:rPr>
        <w:tab/>
      </w:r>
      <w:r w:rsidRPr="0042670C">
        <w:rPr>
          <w:rFonts w:hAnsi="新細明體"/>
          <w:spacing w:val="20"/>
          <w:sz w:val="22"/>
          <w:szCs w:val="22"/>
          <w:lang w:val="zh-TW"/>
        </w:rPr>
        <w:t>表</w:t>
      </w:r>
      <w:r w:rsidRPr="0042670C">
        <w:rPr>
          <w:rFonts w:hAnsi="新細明體" w:hint="eastAsia"/>
          <w:spacing w:val="20"/>
          <w:sz w:val="22"/>
          <w:szCs w:val="22"/>
          <w:lang w:val="zh-TW"/>
        </w:rPr>
        <w:t>2</w:t>
      </w:r>
      <w:r w:rsidRPr="0042670C">
        <w:rPr>
          <w:rFonts w:hAnsi="新細明體"/>
          <w:spacing w:val="20"/>
          <w:sz w:val="22"/>
          <w:szCs w:val="22"/>
          <w:lang w:val="zh-TW"/>
        </w:rPr>
        <w:t>是高雄市的部分水文資料，根據此資料，</w:t>
      </w:r>
    </w:p>
    <w:p w:rsidR="00955726" w:rsidRPr="0042670C" w:rsidRDefault="00E161B0" w:rsidP="00955726">
      <w:pPr>
        <w:spacing w:line="360" w:lineRule="atLeast"/>
        <w:ind w:left="369" w:hanging="369"/>
        <w:jc w:val="center"/>
        <w:rPr>
          <w:rFonts w:eastAsia="新細明體" w:hAnsi="新細明體"/>
          <w:spacing w:val="20"/>
          <w:sz w:val="22"/>
          <w:szCs w:val="22"/>
          <w:lang w:val="zh-TW"/>
        </w:rPr>
      </w:pPr>
      <w:r w:rsidRPr="00E161B0">
        <w:rPr>
          <w:rFonts w:eastAsia="新細明體"/>
          <w:spacing w:val="20"/>
          <w:sz w:val="22"/>
          <w:szCs w:val="22"/>
        </w:rPr>
      </w:r>
      <w:r w:rsidRPr="00E161B0">
        <w:rPr>
          <w:rFonts w:eastAsia="新細明體"/>
          <w:spacing w:val="20"/>
          <w:sz w:val="22"/>
          <w:szCs w:val="22"/>
        </w:rPr>
        <w:pict>
          <v:shape id="_x0000_s3704" type="#_x0000_t202" style="width:465.9pt;height:101.4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>
              <w:txbxContent>
                <w:tbl>
                  <w:tblPr>
                    <w:tblW w:w="9028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left w:w="28" w:type="dxa"/>
                      <w:right w:w="28" w:type="dxa"/>
                    </w:tblCellMar>
                    <w:tblLook w:val="0000"/>
                  </w:tblPr>
                  <w:tblGrid>
                    <w:gridCol w:w="2188"/>
                    <w:gridCol w:w="570"/>
                    <w:gridCol w:w="570"/>
                    <w:gridCol w:w="570"/>
                    <w:gridCol w:w="570"/>
                    <w:gridCol w:w="570"/>
                    <w:gridCol w:w="570"/>
                    <w:gridCol w:w="570"/>
                    <w:gridCol w:w="570"/>
                    <w:gridCol w:w="570"/>
                    <w:gridCol w:w="570"/>
                    <w:gridCol w:w="570"/>
                    <w:gridCol w:w="570"/>
                  </w:tblGrid>
                  <w:tr w:rsidR="00AB09B8" w:rsidRPr="00E427EC" w:rsidTr="006C7755">
                    <w:trPr>
                      <w:cantSplit/>
                    </w:trPr>
                    <w:tc>
                      <w:tcPr>
                        <w:tcW w:w="9028" w:type="dxa"/>
                        <w:gridSpan w:val="13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AB09B8" w:rsidRPr="00E427EC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z w:val="22"/>
                            <w:szCs w:val="22"/>
                          </w:rPr>
                        </w:pPr>
                        <w:r w:rsidRPr="00E427EC">
                          <w:rPr>
                            <w:rFonts w:eastAsia="新細明體" w:hAnsi="新細明體"/>
                            <w:sz w:val="22"/>
                            <w:szCs w:val="22"/>
                          </w:rPr>
                          <w:t>表</w:t>
                        </w:r>
                        <w:r w:rsidRPr="00E427EC">
                          <w:rPr>
                            <w:rFonts w:eastAsia="新細明體"/>
                            <w:sz w:val="22"/>
                            <w:szCs w:val="22"/>
                          </w:rPr>
                          <w:t>2</w:t>
                        </w:r>
                      </w:p>
                    </w:tc>
                  </w:tr>
                  <w:tr w:rsidR="00AB09B8" w:rsidRPr="00E427EC" w:rsidTr="006C7755">
                    <w:tc>
                      <w:tcPr>
                        <w:tcW w:w="2188" w:type="dxa"/>
                      </w:tcPr>
                      <w:p w:rsidR="00AB09B8" w:rsidRPr="00E427EC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z w:val="22"/>
                            <w:szCs w:val="22"/>
                          </w:rPr>
                        </w:pPr>
                        <w:r w:rsidRPr="00E427EC">
                          <w:rPr>
                            <w:rFonts w:eastAsia="新細明體" w:hAnsi="新細明體"/>
                            <w:sz w:val="22"/>
                            <w:szCs w:val="22"/>
                          </w:rPr>
                          <w:t xml:space="preserve">月　</w:t>
                        </w:r>
                        <w:r>
                          <w:rPr>
                            <w:rFonts w:eastAsia="新細明體" w:hAnsi="新細明體" w:hint="eastAsia"/>
                            <w:sz w:val="22"/>
                            <w:szCs w:val="22"/>
                          </w:rPr>
                          <w:t>分</w:t>
                        </w:r>
                      </w:p>
                    </w:tc>
                    <w:tc>
                      <w:tcPr>
                        <w:tcW w:w="570" w:type="dxa"/>
                      </w:tcPr>
                      <w:p w:rsidR="00AB09B8" w:rsidRPr="00E427EC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z w:val="22"/>
                            <w:szCs w:val="22"/>
                          </w:rPr>
                        </w:pPr>
                        <w:r w:rsidRPr="00E427EC">
                          <w:rPr>
                            <w:rFonts w:eastAsia="新細明體"/>
                            <w:sz w:val="22"/>
                            <w:szCs w:val="22"/>
                          </w:rPr>
                          <w:t>1</w:t>
                        </w:r>
                      </w:p>
                    </w:tc>
                    <w:tc>
                      <w:tcPr>
                        <w:tcW w:w="570" w:type="dxa"/>
                      </w:tcPr>
                      <w:p w:rsidR="00AB09B8" w:rsidRPr="00E427EC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z w:val="22"/>
                            <w:szCs w:val="22"/>
                          </w:rPr>
                        </w:pPr>
                        <w:r w:rsidRPr="00E427EC">
                          <w:rPr>
                            <w:rFonts w:eastAsia="新細明體"/>
                            <w:sz w:val="22"/>
                            <w:szCs w:val="22"/>
                          </w:rPr>
                          <w:t>2</w:t>
                        </w:r>
                      </w:p>
                    </w:tc>
                    <w:tc>
                      <w:tcPr>
                        <w:tcW w:w="570" w:type="dxa"/>
                      </w:tcPr>
                      <w:p w:rsidR="00AB09B8" w:rsidRPr="00E427EC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z w:val="22"/>
                            <w:szCs w:val="22"/>
                          </w:rPr>
                        </w:pPr>
                        <w:r w:rsidRPr="00E427EC">
                          <w:rPr>
                            <w:rFonts w:eastAsia="新細明體"/>
                            <w:sz w:val="22"/>
                            <w:szCs w:val="22"/>
                          </w:rPr>
                          <w:t>3</w:t>
                        </w:r>
                      </w:p>
                    </w:tc>
                    <w:tc>
                      <w:tcPr>
                        <w:tcW w:w="570" w:type="dxa"/>
                      </w:tcPr>
                      <w:p w:rsidR="00AB09B8" w:rsidRPr="00E427EC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z w:val="22"/>
                            <w:szCs w:val="22"/>
                          </w:rPr>
                        </w:pPr>
                        <w:r w:rsidRPr="00E427EC">
                          <w:rPr>
                            <w:rFonts w:eastAsia="新細明體"/>
                            <w:sz w:val="22"/>
                            <w:szCs w:val="22"/>
                          </w:rPr>
                          <w:t>4</w:t>
                        </w:r>
                      </w:p>
                    </w:tc>
                    <w:tc>
                      <w:tcPr>
                        <w:tcW w:w="570" w:type="dxa"/>
                      </w:tcPr>
                      <w:p w:rsidR="00AB09B8" w:rsidRPr="00E427EC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z w:val="22"/>
                            <w:szCs w:val="22"/>
                          </w:rPr>
                        </w:pPr>
                        <w:r w:rsidRPr="00E427EC">
                          <w:rPr>
                            <w:rFonts w:eastAsia="新細明體"/>
                            <w:sz w:val="22"/>
                            <w:szCs w:val="22"/>
                          </w:rPr>
                          <w:t>5</w:t>
                        </w:r>
                      </w:p>
                    </w:tc>
                    <w:tc>
                      <w:tcPr>
                        <w:tcW w:w="570" w:type="dxa"/>
                      </w:tcPr>
                      <w:p w:rsidR="00AB09B8" w:rsidRPr="00E427EC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z w:val="22"/>
                            <w:szCs w:val="22"/>
                          </w:rPr>
                        </w:pPr>
                        <w:r w:rsidRPr="00E427EC">
                          <w:rPr>
                            <w:rFonts w:eastAsia="新細明體"/>
                            <w:sz w:val="22"/>
                            <w:szCs w:val="22"/>
                          </w:rPr>
                          <w:t>6</w:t>
                        </w:r>
                      </w:p>
                    </w:tc>
                    <w:tc>
                      <w:tcPr>
                        <w:tcW w:w="570" w:type="dxa"/>
                      </w:tcPr>
                      <w:p w:rsidR="00AB09B8" w:rsidRPr="00E427EC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z w:val="22"/>
                            <w:szCs w:val="22"/>
                          </w:rPr>
                        </w:pPr>
                        <w:r w:rsidRPr="00E427EC">
                          <w:rPr>
                            <w:rFonts w:eastAsia="新細明體"/>
                            <w:sz w:val="22"/>
                            <w:szCs w:val="22"/>
                          </w:rPr>
                          <w:t>7</w:t>
                        </w:r>
                      </w:p>
                    </w:tc>
                    <w:tc>
                      <w:tcPr>
                        <w:tcW w:w="570" w:type="dxa"/>
                      </w:tcPr>
                      <w:p w:rsidR="00AB09B8" w:rsidRPr="00E427EC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z w:val="22"/>
                            <w:szCs w:val="22"/>
                          </w:rPr>
                        </w:pPr>
                        <w:r w:rsidRPr="00E427EC">
                          <w:rPr>
                            <w:rFonts w:eastAsia="新細明體"/>
                            <w:sz w:val="22"/>
                            <w:szCs w:val="22"/>
                          </w:rPr>
                          <w:t>8</w:t>
                        </w:r>
                      </w:p>
                    </w:tc>
                    <w:tc>
                      <w:tcPr>
                        <w:tcW w:w="570" w:type="dxa"/>
                      </w:tcPr>
                      <w:p w:rsidR="00AB09B8" w:rsidRPr="00E427EC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z w:val="22"/>
                            <w:szCs w:val="22"/>
                          </w:rPr>
                        </w:pPr>
                        <w:r w:rsidRPr="00E427EC">
                          <w:rPr>
                            <w:rFonts w:eastAsia="新細明體"/>
                            <w:sz w:val="22"/>
                            <w:szCs w:val="22"/>
                          </w:rPr>
                          <w:t>9</w:t>
                        </w:r>
                      </w:p>
                    </w:tc>
                    <w:tc>
                      <w:tcPr>
                        <w:tcW w:w="570" w:type="dxa"/>
                      </w:tcPr>
                      <w:p w:rsidR="00AB09B8" w:rsidRPr="00E427EC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z w:val="22"/>
                            <w:szCs w:val="22"/>
                          </w:rPr>
                        </w:pPr>
                        <w:r w:rsidRPr="00E427EC">
                          <w:rPr>
                            <w:rFonts w:eastAsia="新細明體"/>
                            <w:sz w:val="22"/>
                            <w:szCs w:val="22"/>
                          </w:rPr>
                          <w:t>10</w:t>
                        </w:r>
                      </w:p>
                    </w:tc>
                    <w:tc>
                      <w:tcPr>
                        <w:tcW w:w="570" w:type="dxa"/>
                      </w:tcPr>
                      <w:p w:rsidR="00AB09B8" w:rsidRPr="00E427EC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z w:val="22"/>
                            <w:szCs w:val="22"/>
                          </w:rPr>
                        </w:pPr>
                        <w:r w:rsidRPr="00E427EC">
                          <w:rPr>
                            <w:rFonts w:eastAsia="新細明體"/>
                            <w:sz w:val="22"/>
                            <w:szCs w:val="22"/>
                          </w:rPr>
                          <w:t>11</w:t>
                        </w:r>
                      </w:p>
                    </w:tc>
                    <w:tc>
                      <w:tcPr>
                        <w:tcW w:w="570" w:type="dxa"/>
                      </w:tcPr>
                      <w:p w:rsidR="00AB09B8" w:rsidRPr="00E427EC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z w:val="22"/>
                            <w:szCs w:val="22"/>
                          </w:rPr>
                        </w:pPr>
                        <w:r w:rsidRPr="00E427EC">
                          <w:rPr>
                            <w:rFonts w:eastAsia="新細明體"/>
                            <w:sz w:val="22"/>
                            <w:szCs w:val="22"/>
                          </w:rPr>
                          <w:t>12</w:t>
                        </w:r>
                      </w:p>
                    </w:tc>
                  </w:tr>
                  <w:tr w:rsidR="00AB09B8" w:rsidRPr="00E427EC" w:rsidTr="006C7755">
                    <w:tc>
                      <w:tcPr>
                        <w:tcW w:w="2188" w:type="dxa"/>
                      </w:tcPr>
                      <w:p w:rsidR="00AB09B8" w:rsidRPr="00E427EC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z w:val="22"/>
                            <w:szCs w:val="22"/>
                          </w:rPr>
                        </w:pPr>
                        <w:r w:rsidRPr="00E427EC">
                          <w:rPr>
                            <w:rFonts w:eastAsia="新細明體" w:hAnsi="新細明體"/>
                            <w:sz w:val="22"/>
                            <w:szCs w:val="22"/>
                          </w:rPr>
                          <w:t>平均氣溫</w:t>
                        </w:r>
                        <w:r w:rsidRPr="00E427EC">
                          <w:rPr>
                            <w:rFonts w:eastAsia="新細明體"/>
                            <w:sz w:val="22"/>
                            <w:szCs w:val="22"/>
                          </w:rPr>
                          <w:t>(</w:t>
                        </w:r>
                        <w:r w:rsidRPr="00E427EC">
                          <w:rPr>
                            <w:rFonts w:eastAsia="新細明體"/>
                            <w:position w:val="-6"/>
                            <w:sz w:val="22"/>
                            <w:szCs w:val="22"/>
                          </w:rPr>
                          <w:object w:dxaOrig="320" w:dyaOrig="279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_x0000_i1027" type="#_x0000_t75" style="width:16.2pt;height:14.4pt" o:ole="">
                              <v:imagedata r:id="rId11" o:title=""/>
                            </v:shape>
                            <o:OLEObject Type="Embed" ProgID="Equation.DSMT4" ShapeID="_x0000_i1027" DrawAspect="Content" ObjectID="_1696141865" r:id="rId12"/>
                          </w:object>
                        </w:r>
                        <w:r w:rsidRPr="00E427EC">
                          <w:rPr>
                            <w:rFonts w:eastAsia="新細明體"/>
                            <w:sz w:val="22"/>
                            <w:szCs w:val="22"/>
                            <w:lang w:val="zh-TW"/>
                          </w:rPr>
                          <w:t>)</w:t>
                        </w:r>
                      </w:p>
                    </w:tc>
                    <w:tc>
                      <w:tcPr>
                        <w:tcW w:w="570" w:type="dxa"/>
                      </w:tcPr>
                      <w:p w:rsidR="00AB09B8" w:rsidRPr="00E427EC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新細明體" w:hint="eastAsia"/>
                            <w:sz w:val="22"/>
                            <w:szCs w:val="22"/>
                          </w:rPr>
                          <w:t>20.4</w:t>
                        </w:r>
                      </w:p>
                    </w:tc>
                    <w:tc>
                      <w:tcPr>
                        <w:tcW w:w="570" w:type="dxa"/>
                      </w:tcPr>
                      <w:p w:rsidR="00AB09B8" w:rsidRPr="00E427EC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新細明體" w:hint="eastAsia"/>
                            <w:sz w:val="22"/>
                            <w:szCs w:val="22"/>
                          </w:rPr>
                          <w:t>19.8</w:t>
                        </w:r>
                      </w:p>
                    </w:tc>
                    <w:tc>
                      <w:tcPr>
                        <w:tcW w:w="570" w:type="dxa"/>
                      </w:tcPr>
                      <w:p w:rsidR="00AB09B8" w:rsidRPr="00E427EC" w:rsidRDefault="00AB09B8" w:rsidP="00A309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新細明體" w:hint="eastAsia"/>
                            <w:sz w:val="22"/>
                            <w:szCs w:val="22"/>
                          </w:rPr>
                          <w:t>23.5</w:t>
                        </w:r>
                      </w:p>
                    </w:tc>
                    <w:tc>
                      <w:tcPr>
                        <w:tcW w:w="570" w:type="dxa"/>
                      </w:tcPr>
                      <w:p w:rsidR="00AB09B8" w:rsidRPr="00E427EC" w:rsidRDefault="00AB09B8" w:rsidP="00A309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新細明體" w:hint="eastAsia"/>
                            <w:sz w:val="22"/>
                            <w:szCs w:val="22"/>
                          </w:rPr>
                          <w:t>26.3</w:t>
                        </w:r>
                      </w:p>
                    </w:tc>
                    <w:tc>
                      <w:tcPr>
                        <w:tcW w:w="570" w:type="dxa"/>
                      </w:tcPr>
                      <w:p w:rsidR="00AB09B8" w:rsidRPr="00E427EC" w:rsidRDefault="00AB09B8" w:rsidP="00A309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新細明體" w:hint="eastAsia"/>
                            <w:sz w:val="22"/>
                            <w:szCs w:val="22"/>
                          </w:rPr>
                          <w:t>29.1</w:t>
                        </w:r>
                      </w:p>
                    </w:tc>
                    <w:tc>
                      <w:tcPr>
                        <w:tcW w:w="570" w:type="dxa"/>
                      </w:tcPr>
                      <w:p w:rsidR="00AB09B8" w:rsidRPr="00E427EC" w:rsidRDefault="00AB09B8" w:rsidP="00A309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新細明體" w:hint="eastAsia"/>
                            <w:sz w:val="22"/>
                            <w:szCs w:val="22"/>
                          </w:rPr>
                          <w:t>29.2</w:t>
                        </w:r>
                      </w:p>
                    </w:tc>
                    <w:tc>
                      <w:tcPr>
                        <w:tcW w:w="570" w:type="dxa"/>
                      </w:tcPr>
                      <w:p w:rsidR="00AB09B8" w:rsidRPr="00E427EC" w:rsidRDefault="00AB09B8" w:rsidP="00A309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新細明體" w:hint="eastAsia"/>
                            <w:sz w:val="22"/>
                            <w:szCs w:val="22"/>
                          </w:rPr>
                          <w:t>28</w:t>
                        </w:r>
                      </w:p>
                    </w:tc>
                    <w:tc>
                      <w:tcPr>
                        <w:tcW w:w="570" w:type="dxa"/>
                      </w:tcPr>
                      <w:p w:rsidR="00AB09B8" w:rsidRPr="00E427EC" w:rsidRDefault="00AB09B8" w:rsidP="00A309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新細明體" w:hint="eastAsia"/>
                            <w:sz w:val="22"/>
                            <w:szCs w:val="22"/>
                          </w:rPr>
                          <w:t>29.1</w:t>
                        </w:r>
                      </w:p>
                    </w:tc>
                    <w:tc>
                      <w:tcPr>
                        <w:tcW w:w="570" w:type="dxa"/>
                      </w:tcPr>
                      <w:p w:rsidR="00AB09B8" w:rsidRPr="00E427EC" w:rsidRDefault="00AB09B8" w:rsidP="00A309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新細明體" w:hint="eastAsia"/>
                            <w:sz w:val="22"/>
                            <w:szCs w:val="22"/>
                          </w:rPr>
                          <w:t>26.8</w:t>
                        </w:r>
                      </w:p>
                    </w:tc>
                    <w:tc>
                      <w:tcPr>
                        <w:tcW w:w="570" w:type="dxa"/>
                      </w:tcPr>
                      <w:p w:rsidR="00AB09B8" w:rsidRPr="00E427EC" w:rsidRDefault="00AB09B8" w:rsidP="00A309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新細明體" w:hint="eastAsia"/>
                            <w:sz w:val="22"/>
                            <w:szCs w:val="22"/>
                          </w:rPr>
                          <w:t>25.6</w:t>
                        </w:r>
                      </w:p>
                    </w:tc>
                    <w:tc>
                      <w:tcPr>
                        <w:tcW w:w="570" w:type="dxa"/>
                      </w:tcPr>
                      <w:p w:rsidR="00AB09B8" w:rsidRPr="00E427EC" w:rsidRDefault="00AB09B8" w:rsidP="00A309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新細明體" w:hint="eastAsia"/>
                            <w:sz w:val="22"/>
                            <w:szCs w:val="22"/>
                          </w:rPr>
                          <w:t>23.4</w:t>
                        </w:r>
                      </w:p>
                    </w:tc>
                    <w:tc>
                      <w:tcPr>
                        <w:tcW w:w="570" w:type="dxa"/>
                      </w:tcPr>
                      <w:p w:rsidR="00AB09B8" w:rsidRPr="00E427EC" w:rsidRDefault="00AB09B8" w:rsidP="00A309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新細明體" w:hint="eastAsia"/>
                            <w:sz w:val="22"/>
                            <w:szCs w:val="22"/>
                          </w:rPr>
                          <w:t>25.9</w:t>
                        </w:r>
                      </w:p>
                    </w:tc>
                  </w:tr>
                  <w:tr w:rsidR="00AB09B8" w:rsidRPr="00E427EC" w:rsidTr="006C7755">
                    <w:tc>
                      <w:tcPr>
                        <w:tcW w:w="2188" w:type="dxa"/>
                      </w:tcPr>
                      <w:p w:rsidR="00AB09B8" w:rsidRPr="00E427EC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z w:val="22"/>
                            <w:szCs w:val="22"/>
                          </w:rPr>
                        </w:pPr>
                        <w:r w:rsidRPr="00E427EC">
                          <w:rPr>
                            <w:rFonts w:eastAsia="新細明體" w:hAnsi="新細明體"/>
                            <w:sz w:val="22"/>
                            <w:szCs w:val="22"/>
                          </w:rPr>
                          <w:t>降水量</w:t>
                        </w:r>
                        <w:r w:rsidRPr="00E427EC">
                          <w:rPr>
                            <w:rFonts w:eastAsia="新細明體"/>
                            <w:sz w:val="22"/>
                            <w:szCs w:val="22"/>
                          </w:rPr>
                          <w:t>(mm)</w:t>
                        </w:r>
                      </w:p>
                    </w:tc>
                    <w:tc>
                      <w:tcPr>
                        <w:tcW w:w="570" w:type="dxa"/>
                      </w:tcPr>
                      <w:p w:rsidR="00AB09B8" w:rsidRPr="00E427EC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新細明體" w:hint="eastAsia"/>
                            <w:sz w:val="22"/>
                            <w:szCs w:val="22"/>
                          </w:rPr>
                          <w:t>23.5</w:t>
                        </w:r>
                      </w:p>
                    </w:tc>
                    <w:tc>
                      <w:tcPr>
                        <w:tcW w:w="570" w:type="dxa"/>
                      </w:tcPr>
                      <w:p w:rsidR="00AB09B8" w:rsidRPr="00E427EC" w:rsidRDefault="00AB09B8" w:rsidP="00A309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新細明體" w:hint="eastAsia"/>
                            <w:sz w:val="22"/>
                            <w:szCs w:val="22"/>
                          </w:rPr>
                          <w:t>4.5</w:t>
                        </w:r>
                      </w:p>
                    </w:tc>
                    <w:tc>
                      <w:tcPr>
                        <w:tcW w:w="570" w:type="dxa"/>
                      </w:tcPr>
                      <w:p w:rsidR="00AB09B8" w:rsidRPr="00E427EC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新細明體" w:hint="eastAsia"/>
                            <w:sz w:val="22"/>
                            <w:szCs w:val="22"/>
                          </w:rPr>
                          <w:t>57</w:t>
                        </w:r>
                      </w:p>
                    </w:tc>
                    <w:tc>
                      <w:tcPr>
                        <w:tcW w:w="570" w:type="dxa"/>
                      </w:tcPr>
                      <w:p w:rsidR="00AB09B8" w:rsidRPr="00E427EC" w:rsidRDefault="00AB09B8" w:rsidP="00A309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新細明體" w:hint="eastAsia"/>
                            <w:sz w:val="22"/>
                            <w:szCs w:val="22"/>
                          </w:rPr>
                          <w:t>9.5</w:t>
                        </w:r>
                      </w:p>
                    </w:tc>
                    <w:tc>
                      <w:tcPr>
                        <w:tcW w:w="570" w:type="dxa"/>
                      </w:tcPr>
                      <w:p w:rsidR="00AB09B8" w:rsidRPr="00E427EC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新細明體" w:hint="eastAsia"/>
                            <w:sz w:val="22"/>
                            <w:szCs w:val="22"/>
                          </w:rPr>
                          <w:t>58.7</w:t>
                        </w:r>
                      </w:p>
                    </w:tc>
                    <w:tc>
                      <w:tcPr>
                        <w:tcW w:w="570" w:type="dxa"/>
                      </w:tcPr>
                      <w:p w:rsidR="00AB09B8" w:rsidRPr="00E427EC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新細明體" w:hint="eastAsia"/>
                            <w:sz w:val="22"/>
                            <w:szCs w:val="22"/>
                          </w:rPr>
                          <w:t>835</w:t>
                        </w:r>
                      </w:p>
                    </w:tc>
                    <w:tc>
                      <w:tcPr>
                        <w:tcW w:w="570" w:type="dxa"/>
                      </w:tcPr>
                      <w:p w:rsidR="00AB09B8" w:rsidRPr="00E427EC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新細明體" w:hint="eastAsia"/>
                            <w:sz w:val="22"/>
                            <w:szCs w:val="22"/>
                          </w:rPr>
                          <w:t>410</w:t>
                        </w:r>
                      </w:p>
                    </w:tc>
                    <w:tc>
                      <w:tcPr>
                        <w:tcW w:w="570" w:type="dxa"/>
                      </w:tcPr>
                      <w:p w:rsidR="00AB09B8" w:rsidRPr="00E427EC" w:rsidRDefault="00AB09B8" w:rsidP="00A309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新細明體" w:hint="eastAsia"/>
                            <w:sz w:val="22"/>
                            <w:szCs w:val="22"/>
                          </w:rPr>
                          <w:t>1600</w:t>
                        </w:r>
                      </w:p>
                    </w:tc>
                    <w:tc>
                      <w:tcPr>
                        <w:tcW w:w="570" w:type="dxa"/>
                      </w:tcPr>
                      <w:p w:rsidR="00AB09B8" w:rsidRPr="00E427EC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新細明體" w:hint="eastAsia"/>
                            <w:sz w:val="22"/>
                            <w:szCs w:val="22"/>
                          </w:rPr>
                          <w:t>66</w:t>
                        </w:r>
                      </w:p>
                    </w:tc>
                    <w:tc>
                      <w:tcPr>
                        <w:tcW w:w="570" w:type="dxa"/>
                      </w:tcPr>
                      <w:p w:rsidR="00AB09B8" w:rsidRPr="00E427EC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新細明體" w:hint="eastAsia"/>
                            <w:sz w:val="22"/>
                            <w:szCs w:val="22"/>
                          </w:rPr>
                          <w:t>1.5</w:t>
                        </w:r>
                      </w:p>
                    </w:tc>
                    <w:tc>
                      <w:tcPr>
                        <w:tcW w:w="570" w:type="dxa"/>
                      </w:tcPr>
                      <w:p w:rsidR="00AB09B8" w:rsidRPr="00E427EC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新細明體" w:hint="eastAsia"/>
                            <w:sz w:val="22"/>
                            <w:szCs w:val="22"/>
                          </w:rPr>
                          <w:t>2</w:t>
                        </w:r>
                      </w:p>
                    </w:tc>
                    <w:tc>
                      <w:tcPr>
                        <w:tcW w:w="570" w:type="dxa"/>
                      </w:tcPr>
                      <w:p w:rsidR="00AB09B8" w:rsidRPr="00E427EC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新細明體" w:hint="eastAsia"/>
                            <w:sz w:val="22"/>
                            <w:szCs w:val="22"/>
                          </w:rPr>
                          <w:t>3</w:t>
                        </w:r>
                      </w:p>
                    </w:tc>
                  </w:tr>
                  <w:tr w:rsidR="00AB09B8" w:rsidRPr="00E427EC" w:rsidTr="006C7755">
                    <w:tc>
                      <w:tcPr>
                        <w:tcW w:w="2188" w:type="dxa"/>
                      </w:tcPr>
                      <w:p w:rsidR="00AB09B8" w:rsidRPr="00E427EC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z w:val="22"/>
                            <w:szCs w:val="22"/>
                          </w:rPr>
                        </w:pPr>
                        <w:r w:rsidRPr="00E427EC">
                          <w:rPr>
                            <w:rFonts w:eastAsia="新細明體" w:hAnsi="新細明體"/>
                            <w:sz w:val="22"/>
                            <w:szCs w:val="22"/>
                          </w:rPr>
                          <w:t>可能蒸發散量</w:t>
                        </w:r>
                        <w:r w:rsidRPr="00E427EC">
                          <w:rPr>
                            <w:rFonts w:eastAsia="新細明體"/>
                            <w:sz w:val="22"/>
                            <w:szCs w:val="22"/>
                          </w:rPr>
                          <w:t>(mm)</w:t>
                        </w:r>
                      </w:p>
                    </w:tc>
                    <w:tc>
                      <w:tcPr>
                        <w:tcW w:w="570" w:type="dxa"/>
                      </w:tcPr>
                      <w:p w:rsidR="00AB09B8" w:rsidRPr="00E427EC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新細明體" w:hint="eastAsia"/>
                            <w:sz w:val="22"/>
                            <w:szCs w:val="22"/>
                          </w:rPr>
                          <w:t>75.7</w:t>
                        </w:r>
                      </w:p>
                    </w:tc>
                    <w:tc>
                      <w:tcPr>
                        <w:tcW w:w="570" w:type="dxa"/>
                      </w:tcPr>
                      <w:p w:rsidR="00AB09B8" w:rsidRPr="00E427EC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新細明體" w:hint="eastAsia"/>
                            <w:sz w:val="22"/>
                            <w:szCs w:val="22"/>
                          </w:rPr>
                          <w:t>89</w:t>
                        </w:r>
                      </w:p>
                    </w:tc>
                    <w:tc>
                      <w:tcPr>
                        <w:tcW w:w="570" w:type="dxa"/>
                      </w:tcPr>
                      <w:p w:rsidR="00AB09B8" w:rsidRPr="00E427EC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新細明體" w:hint="eastAsia"/>
                            <w:sz w:val="22"/>
                            <w:szCs w:val="22"/>
                          </w:rPr>
                          <w:t>136</w:t>
                        </w:r>
                      </w:p>
                    </w:tc>
                    <w:tc>
                      <w:tcPr>
                        <w:tcW w:w="570" w:type="dxa"/>
                      </w:tcPr>
                      <w:p w:rsidR="00AB09B8" w:rsidRPr="00E427EC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新細明體" w:hint="eastAsia"/>
                            <w:sz w:val="22"/>
                            <w:szCs w:val="22"/>
                          </w:rPr>
                          <w:t>147.2</w:t>
                        </w:r>
                      </w:p>
                    </w:tc>
                    <w:tc>
                      <w:tcPr>
                        <w:tcW w:w="570" w:type="dxa"/>
                      </w:tcPr>
                      <w:p w:rsidR="00AB09B8" w:rsidRPr="00E427EC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新細明體" w:hint="eastAsia"/>
                            <w:sz w:val="22"/>
                            <w:szCs w:val="22"/>
                          </w:rPr>
                          <w:t>170.9</w:t>
                        </w:r>
                      </w:p>
                    </w:tc>
                    <w:tc>
                      <w:tcPr>
                        <w:tcW w:w="570" w:type="dxa"/>
                      </w:tcPr>
                      <w:p w:rsidR="00AB09B8" w:rsidRPr="00E427EC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新細明體" w:hint="eastAsia"/>
                            <w:sz w:val="22"/>
                            <w:szCs w:val="22"/>
                          </w:rPr>
                          <w:t>127.1</w:t>
                        </w:r>
                      </w:p>
                    </w:tc>
                    <w:tc>
                      <w:tcPr>
                        <w:tcW w:w="570" w:type="dxa"/>
                      </w:tcPr>
                      <w:p w:rsidR="00AB09B8" w:rsidRPr="00E427EC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新細明體" w:hint="eastAsia"/>
                            <w:sz w:val="22"/>
                            <w:szCs w:val="22"/>
                          </w:rPr>
                          <w:t>151.7</w:t>
                        </w:r>
                      </w:p>
                    </w:tc>
                    <w:tc>
                      <w:tcPr>
                        <w:tcW w:w="570" w:type="dxa"/>
                      </w:tcPr>
                      <w:p w:rsidR="00AB09B8" w:rsidRPr="00E427EC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新細明體" w:hint="eastAsia"/>
                            <w:sz w:val="22"/>
                            <w:szCs w:val="22"/>
                          </w:rPr>
                          <w:t>82.4</w:t>
                        </w:r>
                      </w:p>
                    </w:tc>
                    <w:tc>
                      <w:tcPr>
                        <w:tcW w:w="570" w:type="dxa"/>
                      </w:tcPr>
                      <w:p w:rsidR="00AB09B8" w:rsidRPr="00E427EC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新細明體" w:hint="eastAsia"/>
                            <w:sz w:val="22"/>
                            <w:szCs w:val="22"/>
                          </w:rPr>
                          <w:t>148.8</w:t>
                        </w:r>
                      </w:p>
                    </w:tc>
                    <w:tc>
                      <w:tcPr>
                        <w:tcW w:w="570" w:type="dxa"/>
                      </w:tcPr>
                      <w:p w:rsidR="00AB09B8" w:rsidRPr="00E427EC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新細明體" w:hint="eastAsia"/>
                            <w:sz w:val="22"/>
                            <w:szCs w:val="22"/>
                          </w:rPr>
                          <w:t>140.9</w:t>
                        </w:r>
                      </w:p>
                    </w:tc>
                    <w:tc>
                      <w:tcPr>
                        <w:tcW w:w="570" w:type="dxa"/>
                      </w:tcPr>
                      <w:p w:rsidR="00AB09B8" w:rsidRPr="00E427EC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新細明體" w:hint="eastAsia"/>
                            <w:sz w:val="22"/>
                            <w:szCs w:val="22"/>
                          </w:rPr>
                          <w:t>119.1</w:t>
                        </w:r>
                      </w:p>
                    </w:tc>
                    <w:tc>
                      <w:tcPr>
                        <w:tcW w:w="570" w:type="dxa"/>
                      </w:tcPr>
                      <w:p w:rsidR="00AB09B8" w:rsidRPr="00E427EC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新細明體" w:hint="eastAsia"/>
                            <w:sz w:val="22"/>
                            <w:szCs w:val="22"/>
                          </w:rPr>
                          <w:t>111</w:t>
                        </w:r>
                      </w:p>
                    </w:tc>
                  </w:tr>
                </w:tbl>
                <w:p w:rsidR="00AB09B8" w:rsidRPr="00E427EC" w:rsidRDefault="00AB09B8" w:rsidP="00955726">
                  <w:pPr>
                    <w:rPr>
                      <w:rFonts w:ascii="新細明體" w:eastAsia="新細明體" w:hAnsi="新細明體"/>
                      <w:sz w:val="22"/>
                      <w:szCs w:val="22"/>
                    </w:rPr>
                  </w:pPr>
                </w:p>
                <w:p w:rsidR="00AB09B8" w:rsidRDefault="00AB09B8" w:rsidP="00955726"/>
              </w:txbxContent>
            </v:textbox>
            <w10:wrap type="none"/>
            <w10:anchorlock/>
          </v:shape>
        </w:pict>
      </w:r>
    </w:p>
    <w:p w:rsidR="008418B7" w:rsidRPr="0042670C" w:rsidRDefault="00AF26BA" w:rsidP="008418B7">
      <w:pPr>
        <w:spacing w:line="360" w:lineRule="atLeast"/>
        <w:ind w:left="738" w:hanging="369"/>
        <w:jc w:val="both"/>
        <w:rPr>
          <w:rFonts w:eastAsia="新細明體" w:hAnsi="新細明體"/>
          <w:spacing w:val="20"/>
          <w:sz w:val="22"/>
          <w:szCs w:val="22"/>
          <w:lang w:val="zh-TW"/>
        </w:rPr>
      </w:pPr>
      <w:r w:rsidRPr="0042670C">
        <w:rPr>
          <w:rFonts w:eastAsia="新細明體" w:hAnsi="新細明體"/>
          <w:spacing w:val="20"/>
          <w:sz w:val="22"/>
          <w:szCs w:val="22"/>
          <w:lang w:val="zh-TW"/>
        </w:rPr>
        <w:t>甲</w:t>
      </w:r>
      <w:r w:rsidR="008418B7" w:rsidRPr="0042670C">
        <w:rPr>
          <w:rFonts w:eastAsia="新細明體" w:hAnsi="新細明體" w:hint="eastAsia"/>
          <w:spacing w:val="20"/>
          <w:sz w:val="22"/>
          <w:szCs w:val="22"/>
          <w:lang w:val="zh-TW"/>
        </w:rPr>
        <w:t>、</w:t>
      </w:r>
      <w:r w:rsidRPr="0042670C">
        <w:rPr>
          <w:rFonts w:eastAsia="新細明體" w:hAnsi="新細明體"/>
          <w:spacing w:val="20"/>
          <w:sz w:val="22"/>
          <w:szCs w:val="22"/>
          <w:lang w:val="zh-TW"/>
        </w:rPr>
        <w:t>高雄市為缺水區；</w:t>
      </w:r>
    </w:p>
    <w:p w:rsidR="008418B7" w:rsidRPr="0042670C" w:rsidRDefault="00AF26BA" w:rsidP="008418B7">
      <w:pPr>
        <w:spacing w:line="360" w:lineRule="atLeast"/>
        <w:ind w:left="738" w:hanging="369"/>
        <w:jc w:val="both"/>
        <w:rPr>
          <w:rFonts w:eastAsia="新細明體" w:hAnsi="新細明體"/>
          <w:spacing w:val="20"/>
          <w:sz w:val="22"/>
          <w:szCs w:val="22"/>
          <w:lang w:val="zh-TW"/>
        </w:rPr>
      </w:pPr>
      <w:r w:rsidRPr="0042670C">
        <w:rPr>
          <w:rFonts w:eastAsia="新細明體" w:hAnsi="新細明體"/>
          <w:spacing w:val="20"/>
          <w:sz w:val="22"/>
          <w:szCs w:val="22"/>
          <w:lang w:val="zh-TW"/>
        </w:rPr>
        <w:t>乙</w:t>
      </w:r>
      <w:r w:rsidR="008418B7" w:rsidRPr="0042670C">
        <w:rPr>
          <w:rFonts w:eastAsia="新細明體" w:hAnsi="新細明體" w:hint="eastAsia"/>
          <w:spacing w:val="20"/>
          <w:sz w:val="22"/>
          <w:szCs w:val="22"/>
          <w:lang w:val="zh-TW"/>
        </w:rPr>
        <w:t>、</w:t>
      </w:r>
      <w:r w:rsidRPr="0042670C">
        <w:rPr>
          <w:rFonts w:eastAsia="新細明體" w:hAnsi="新細明體"/>
          <w:spacing w:val="20"/>
          <w:sz w:val="22"/>
          <w:szCs w:val="22"/>
          <w:lang w:val="zh-TW"/>
        </w:rPr>
        <w:t>高雄市屬於季節性的缺水；</w:t>
      </w:r>
    </w:p>
    <w:p w:rsidR="008418B7" w:rsidRPr="0042670C" w:rsidRDefault="00AF26BA" w:rsidP="008418B7">
      <w:pPr>
        <w:spacing w:line="360" w:lineRule="atLeast"/>
        <w:ind w:left="738" w:hanging="369"/>
        <w:jc w:val="both"/>
        <w:rPr>
          <w:rFonts w:eastAsia="新細明體" w:hAnsi="新細明體"/>
          <w:spacing w:val="20"/>
          <w:sz w:val="22"/>
          <w:szCs w:val="22"/>
          <w:lang w:val="zh-TW"/>
        </w:rPr>
      </w:pPr>
      <w:r w:rsidRPr="0042670C">
        <w:rPr>
          <w:rFonts w:eastAsia="新細明體" w:hAnsi="新細明體"/>
          <w:spacing w:val="20"/>
          <w:sz w:val="22"/>
          <w:szCs w:val="22"/>
          <w:lang w:val="zh-TW"/>
        </w:rPr>
        <w:t>丙</w:t>
      </w:r>
      <w:r w:rsidR="008418B7" w:rsidRPr="0042670C">
        <w:rPr>
          <w:rFonts w:eastAsia="新細明體" w:hAnsi="新細明體" w:hint="eastAsia"/>
          <w:spacing w:val="20"/>
          <w:sz w:val="22"/>
          <w:szCs w:val="22"/>
          <w:lang w:val="zh-TW"/>
        </w:rPr>
        <w:t>、</w:t>
      </w:r>
      <w:r w:rsidRPr="0042670C">
        <w:rPr>
          <w:rFonts w:eastAsia="新細明體" w:hAnsi="新細明體"/>
          <w:spacing w:val="20"/>
          <w:sz w:val="22"/>
          <w:szCs w:val="22"/>
          <w:lang w:val="zh-TW"/>
        </w:rPr>
        <w:t>高雄市各月降水量多寡主要受各月均溫高低的影響；</w:t>
      </w:r>
    </w:p>
    <w:p w:rsidR="008418B7" w:rsidRPr="0042670C" w:rsidRDefault="00AF26BA" w:rsidP="008418B7">
      <w:pPr>
        <w:spacing w:line="360" w:lineRule="atLeast"/>
        <w:ind w:left="738" w:hanging="369"/>
        <w:jc w:val="both"/>
        <w:rPr>
          <w:rFonts w:eastAsia="新細明體" w:hAnsi="新細明體"/>
          <w:spacing w:val="20"/>
          <w:sz w:val="22"/>
          <w:szCs w:val="22"/>
          <w:lang w:val="zh-TW"/>
        </w:rPr>
      </w:pPr>
      <w:r w:rsidRPr="0042670C">
        <w:rPr>
          <w:rFonts w:eastAsia="新細明體" w:hAnsi="新細明體"/>
          <w:spacing w:val="20"/>
          <w:sz w:val="22"/>
          <w:szCs w:val="22"/>
          <w:lang w:val="zh-TW"/>
        </w:rPr>
        <w:t>丁</w:t>
      </w:r>
      <w:r w:rsidR="008418B7" w:rsidRPr="0042670C">
        <w:rPr>
          <w:rFonts w:eastAsia="新細明體" w:hAnsi="新細明體" w:hint="eastAsia"/>
          <w:spacing w:val="20"/>
          <w:sz w:val="22"/>
          <w:szCs w:val="22"/>
          <w:lang w:val="zh-TW"/>
        </w:rPr>
        <w:t>、</w:t>
      </w:r>
      <w:r w:rsidRPr="0042670C">
        <w:rPr>
          <w:rFonts w:eastAsia="新細明體" w:hAnsi="新細明體"/>
          <w:spacing w:val="20"/>
          <w:sz w:val="22"/>
          <w:szCs w:val="22"/>
          <w:lang w:val="zh-TW"/>
        </w:rPr>
        <w:t>高雄市缺水狀況以</w:t>
      </w:r>
      <w:r w:rsidR="00A30938">
        <w:rPr>
          <w:rFonts w:eastAsia="新細明體" w:hAnsi="新細明體" w:hint="eastAsia"/>
          <w:spacing w:val="20"/>
          <w:sz w:val="22"/>
          <w:szCs w:val="22"/>
          <w:lang w:val="zh-TW"/>
        </w:rPr>
        <w:t>冬</w:t>
      </w:r>
      <w:r w:rsidRPr="0042670C">
        <w:rPr>
          <w:rFonts w:eastAsia="新細明體" w:hAnsi="新細明體"/>
          <w:spacing w:val="20"/>
          <w:sz w:val="22"/>
          <w:szCs w:val="22"/>
          <w:lang w:val="zh-TW"/>
        </w:rPr>
        <w:t>季</w:t>
      </w:r>
      <w:r w:rsidR="00A30938">
        <w:rPr>
          <w:rFonts w:eastAsia="新細明體" w:hAnsi="新細明體" w:hint="eastAsia"/>
          <w:spacing w:val="20"/>
          <w:sz w:val="22"/>
          <w:szCs w:val="22"/>
          <w:lang w:val="zh-TW"/>
        </w:rPr>
        <w:t>最</w:t>
      </w:r>
      <w:r w:rsidRPr="0042670C">
        <w:rPr>
          <w:rFonts w:eastAsia="新細明體" w:hAnsi="新細明體"/>
          <w:spacing w:val="20"/>
          <w:sz w:val="22"/>
          <w:szCs w:val="22"/>
          <w:lang w:val="zh-TW"/>
        </w:rPr>
        <w:t>嚴重；</w:t>
      </w:r>
    </w:p>
    <w:p w:rsidR="008418B7" w:rsidRPr="0042670C" w:rsidRDefault="00AF26BA" w:rsidP="008418B7">
      <w:pPr>
        <w:spacing w:line="360" w:lineRule="atLeast"/>
        <w:ind w:left="738" w:hanging="369"/>
        <w:jc w:val="both"/>
        <w:rPr>
          <w:rFonts w:eastAsia="新細明體" w:hAnsi="新細明體"/>
          <w:spacing w:val="20"/>
          <w:sz w:val="22"/>
          <w:szCs w:val="22"/>
          <w:lang w:val="zh-TW"/>
        </w:rPr>
      </w:pPr>
      <w:r w:rsidRPr="0042670C">
        <w:rPr>
          <w:rFonts w:eastAsia="新細明體" w:hAnsi="新細明體"/>
          <w:spacing w:val="20"/>
          <w:sz w:val="22"/>
          <w:szCs w:val="22"/>
          <w:lang w:val="zh-TW"/>
        </w:rPr>
        <w:lastRenderedPageBreak/>
        <w:t>戊</w:t>
      </w:r>
      <w:r w:rsidR="008418B7" w:rsidRPr="0042670C">
        <w:rPr>
          <w:rFonts w:eastAsia="新細明體" w:hAnsi="新細明體" w:hint="eastAsia"/>
          <w:spacing w:val="20"/>
          <w:sz w:val="22"/>
          <w:szCs w:val="22"/>
          <w:lang w:val="zh-TW"/>
        </w:rPr>
        <w:t>、</w:t>
      </w:r>
      <w:r w:rsidRPr="0042670C">
        <w:rPr>
          <w:rFonts w:eastAsia="新細明體" w:hAnsi="新細明體"/>
          <w:spacing w:val="20"/>
          <w:sz w:val="22"/>
          <w:szCs w:val="22"/>
          <w:lang w:val="zh-TW"/>
        </w:rPr>
        <w:t>高雄市的水平衡受到降水量與可能蒸發散量影響。</w:t>
      </w:r>
    </w:p>
    <w:p w:rsidR="00AF26BA" w:rsidRPr="0042670C" w:rsidRDefault="00AF26BA" w:rsidP="008418B7">
      <w:pPr>
        <w:spacing w:line="360" w:lineRule="atLeast"/>
        <w:ind w:left="738" w:hanging="369"/>
        <w:jc w:val="both"/>
        <w:rPr>
          <w:rFonts w:eastAsia="新細明體"/>
          <w:color w:val="000000"/>
          <w:spacing w:val="20"/>
          <w:sz w:val="22"/>
          <w:szCs w:val="22"/>
        </w:rPr>
      </w:pPr>
      <w:r w:rsidRPr="0042670C">
        <w:rPr>
          <w:rFonts w:eastAsia="新細明體" w:hAnsi="新細明體"/>
          <w:spacing w:val="20"/>
          <w:sz w:val="22"/>
          <w:szCs w:val="22"/>
          <w:lang w:val="zh-TW"/>
        </w:rPr>
        <w:t>以上敘述那些正確？</w:t>
      </w:r>
      <w:bookmarkEnd w:id="10"/>
    </w:p>
    <w:p w:rsidR="00512038" w:rsidRPr="0042670C" w:rsidRDefault="00AF26BA" w:rsidP="00955726">
      <w:pPr>
        <w:tabs>
          <w:tab w:val="left" w:pos="2760"/>
          <w:tab w:val="left" w:pos="5040"/>
          <w:tab w:val="left" w:pos="7320"/>
        </w:tabs>
        <w:spacing w:line="360" w:lineRule="atLeast"/>
        <w:ind w:left="738" w:hanging="369"/>
        <w:jc w:val="both"/>
        <w:rPr>
          <w:rFonts w:eastAsia="新細明體"/>
          <w:color w:val="000000"/>
          <w:spacing w:val="20"/>
          <w:sz w:val="22"/>
          <w:szCs w:val="22"/>
        </w:rPr>
      </w:pPr>
      <w:r w:rsidRPr="0042670C">
        <w:rPr>
          <w:rFonts w:eastAsia="新細明體"/>
          <w:color w:val="000000"/>
          <w:spacing w:val="20"/>
          <w:sz w:val="22"/>
          <w:szCs w:val="22"/>
        </w:rPr>
        <w:t>(A)</w:t>
      </w:r>
      <w:r w:rsidRPr="0042670C">
        <w:rPr>
          <w:rFonts w:eastAsia="新細明體" w:hAnsi="新細明體"/>
          <w:spacing w:val="20"/>
          <w:sz w:val="22"/>
          <w:szCs w:val="22"/>
          <w:lang w:val="zh-TW"/>
        </w:rPr>
        <w:t>甲丙丁</w:t>
      </w:r>
      <w:r w:rsidRPr="0042670C">
        <w:rPr>
          <w:rFonts w:eastAsia="新細明體" w:hAnsi="新細明體" w:hint="eastAsia"/>
          <w:spacing w:val="20"/>
          <w:sz w:val="22"/>
          <w:szCs w:val="22"/>
        </w:rPr>
        <w:tab/>
      </w:r>
      <w:r w:rsidRPr="0042670C">
        <w:rPr>
          <w:rFonts w:eastAsia="新細明體"/>
          <w:color w:val="000000"/>
          <w:spacing w:val="20"/>
          <w:sz w:val="22"/>
          <w:szCs w:val="22"/>
        </w:rPr>
        <w:t>(B)</w:t>
      </w:r>
      <w:r w:rsidRPr="0042670C">
        <w:rPr>
          <w:rFonts w:eastAsia="新細明體" w:hAnsi="新細明體"/>
          <w:spacing w:val="20"/>
          <w:sz w:val="22"/>
          <w:szCs w:val="22"/>
          <w:lang w:val="zh-TW"/>
        </w:rPr>
        <w:t>乙丁戊</w:t>
      </w:r>
      <w:r w:rsidRPr="0042670C">
        <w:rPr>
          <w:rFonts w:eastAsia="新細明體" w:hAnsi="新細明體" w:hint="eastAsia"/>
          <w:spacing w:val="20"/>
          <w:sz w:val="22"/>
          <w:szCs w:val="22"/>
        </w:rPr>
        <w:tab/>
      </w:r>
      <w:r w:rsidRPr="0042670C">
        <w:rPr>
          <w:rFonts w:eastAsia="新細明體"/>
          <w:color w:val="000000"/>
          <w:spacing w:val="20"/>
          <w:sz w:val="22"/>
          <w:szCs w:val="22"/>
        </w:rPr>
        <w:t>(C)</w:t>
      </w:r>
      <w:r w:rsidRPr="0042670C">
        <w:rPr>
          <w:rFonts w:eastAsia="新細明體" w:hint="eastAsia"/>
          <w:color w:val="000000"/>
          <w:spacing w:val="20"/>
          <w:sz w:val="22"/>
          <w:szCs w:val="22"/>
        </w:rPr>
        <w:t>乙</w:t>
      </w:r>
      <w:r w:rsidRPr="0042670C">
        <w:rPr>
          <w:rFonts w:eastAsia="新細明體" w:hAnsi="新細明體"/>
          <w:spacing w:val="20"/>
          <w:sz w:val="22"/>
          <w:szCs w:val="22"/>
          <w:lang w:val="zh-TW"/>
        </w:rPr>
        <w:t>丙戊</w:t>
      </w:r>
      <w:r w:rsidRPr="0042670C">
        <w:rPr>
          <w:rFonts w:eastAsia="新細明體" w:hAnsi="新細明體" w:hint="eastAsia"/>
          <w:spacing w:val="20"/>
          <w:sz w:val="22"/>
          <w:szCs w:val="22"/>
        </w:rPr>
        <w:tab/>
      </w:r>
      <w:r w:rsidRPr="0042670C">
        <w:rPr>
          <w:rFonts w:eastAsia="新細明體"/>
          <w:color w:val="000000"/>
          <w:spacing w:val="20"/>
          <w:sz w:val="22"/>
          <w:szCs w:val="22"/>
        </w:rPr>
        <w:t>(D)</w:t>
      </w:r>
      <w:r w:rsidRPr="0042670C">
        <w:rPr>
          <w:rFonts w:eastAsia="新細明體" w:hAnsi="新細明體"/>
          <w:spacing w:val="20"/>
          <w:sz w:val="22"/>
          <w:szCs w:val="22"/>
          <w:lang w:val="zh-TW"/>
        </w:rPr>
        <w:t>丙丁戊</w:t>
      </w:r>
    </w:p>
    <w:p w:rsidR="005F43DE" w:rsidRPr="00E427EC" w:rsidRDefault="005F43DE" w:rsidP="00A83396">
      <w:pPr>
        <w:widowControl/>
        <w:adjustRightInd/>
        <w:spacing w:beforeLines="50" w:line="240" w:lineRule="auto"/>
        <w:ind w:left="369" w:hanging="369"/>
        <w:textAlignment w:val="auto"/>
        <w:rPr>
          <w:rFonts w:eastAsia="新細明體"/>
          <w:spacing w:val="20"/>
          <w:sz w:val="22"/>
          <w:szCs w:val="22"/>
        </w:rPr>
      </w:pPr>
      <w:bookmarkStart w:id="12" w:name="gb313-0018題目"/>
      <w:bookmarkStart w:id="13" w:name="gb313-0018全題"/>
      <w:bookmarkStart w:id="14" w:name="gb304-0059題目"/>
      <w:bookmarkStart w:id="15" w:name="gb304-0059全題"/>
      <w:bookmarkEnd w:id="11"/>
      <w:r w:rsidRPr="00E427EC">
        <w:rPr>
          <w:rFonts w:eastAsia="新細明體"/>
          <w:spacing w:val="20"/>
          <w:sz w:val="22"/>
          <w:szCs w:val="22"/>
        </w:rPr>
        <w:t>9.</w:t>
      </w:r>
      <w:r w:rsidRPr="00E427EC">
        <w:rPr>
          <w:rFonts w:eastAsia="新細明體"/>
          <w:spacing w:val="20"/>
          <w:sz w:val="22"/>
          <w:szCs w:val="22"/>
        </w:rPr>
        <w:tab/>
      </w:r>
      <w:r w:rsidR="00174DC3" w:rsidRPr="00E427EC">
        <w:rPr>
          <w:rFonts w:eastAsia="新細明體" w:hAnsi="新細明體"/>
          <w:spacing w:val="20"/>
          <w:sz w:val="22"/>
          <w:szCs w:val="22"/>
        </w:rPr>
        <w:t>日本是世界八大工業國之一，</w:t>
      </w:r>
      <w:r w:rsidR="00C158ED" w:rsidRPr="00E427EC">
        <w:rPr>
          <w:rFonts w:eastAsia="新細明體" w:hAnsi="新細明體"/>
          <w:spacing w:val="20"/>
          <w:sz w:val="22"/>
          <w:szCs w:val="22"/>
        </w:rPr>
        <w:t>若</w:t>
      </w:r>
      <w:r w:rsidR="00174DC3" w:rsidRPr="00E427EC">
        <w:rPr>
          <w:rFonts w:eastAsia="新細明體" w:hAnsi="新細明體"/>
          <w:spacing w:val="20"/>
          <w:sz w:val="22"/>
          <w:szCs w:val="22"/>
        </w:rPr>
        <w:t>依照工業發展歷程，</w:t>
      </w:r>
      <w:r w:rsidR="00C158ED" w:rsidRPr="00E427EC">
        <w:rPr>
          <w:rFonts w:eastAsia="新細明體" w:hAnsi="新細明體"/>
          <w:spacing w:val="20"/>
          <w:sz w:val="22"/>
          <w:szCs w:val="22"/>
        </w:rPr>
        <w:t>則下列工業的發展順序應為何？</w:t>
      </w:r>
      <w:r w:rsidR="00174DC3" w:rsidRPr="00E427EC">
        <w:rPr>
          <w:rFonts w:eastAsia="新細明體" w:hAnsi="新細明體"/>
          <w:spacing w:val="20"/>
          <w:sz w:val="22"/>
          <w:szCs w:val="22"/>
        </w:rPr>
        <w:t>甲</w:t>
      </w:r>
      <w:r w:rsidR="00006409" w:rsidRPr="00E427EC">
        <w:rPr>
          <w:rFonts w:eastAsia="新細明體" w:hAnsi="新細明體"/>
          <w:spacing w:val="20"/>
          <w:sz w:val="22"/>
          <w:szCs w:val="22"/>
        </w:rPr>
        <w:t>、</w:t>
      </w:r>
      <w:r w:rsidR="00174DC3" w:rsidRPr="00E427EC">
        <w:rPr>
          <w:rFonts w:eastAsia="新細明體" w:hAnsi="新細明體"/>
          <w:spacing w:val="20"/>
          <w:sz w:val="22"/>
          <w:szCs w:val="22"/>
        </w:rPr>
        <w:t>鋼鐵、造船；乙</w:t>
      </w:r>
      <w:r w:rsidR="00006409" w:rsidRPr="00E427EC">
        <w:rPr>
          <w:rFonts w:eastAsia="新細明體" w:hAnsi="新細明體"/>
          <w:spacing w:val="20"/>
          <w:sz w:val="22"/>
          <w:szCs w:val="22"/>
        </w:rPr>
        <w:t>、</w:t>
      </w:r>
      <w:r w:rsidR="00174DC3" w:rsidRPr="00E427EC">
        <w:rPr>
          <w:rFonts w:eastAsia="新細明體" w:hAnsi="新細明體"/>
          <w:spacing w:val="20"/>
          <w:sz w:val="22"/>
          <w:szCs w:val="22"/>
        </w:rPr>
        <w:t>石化、汽車；丙</w:t>
      </w:r>
      <w:r w:rsidR="00006409" w:rsidRPr="00E427EC">
        <w:rPr>
          <w:rFonts w:eastAsia="新細明體" w:hAnsi="新細明體"/>
          <w:spacing w:val="20"/>
          <w:sz w:val="22"/>
          <w:szCs w:val="22"/>
        </w:rPr>
        <w:t>、</w:t>
      </w:r>
      <w:r w:rsidR="00174DC3" w:rsidRPr="00E427EC">
        <w:rPr>
          <w:rFonts w:eastAsia="新細明體" w:hAnsi="新細明體"/>
          <w:spacing w:val="20"/>
          <w:sz w:val="22"/>
          <w:szCs w:val="22"/>
        </w:rPr>
        <w:t>紡織；丁</w:t>
      </w:r>
      <w:r w:rsidR="00006409" w:rsidRPr="00E427EC">
        <w:rPr>
          <w:rFonts w:eastAsia="新細明體" w:hAnsi="新細明體"/>
          <w:spacing w:val="20"/>
          <w:sz w:val="22"/>
          <w:szCs w:val="22"/>
        </w:rPr>
        <w:t>、</w:t>
      </w:r>
      <w:r w:rsidR="00174DC3" w:rsidRPr="00E427EC">
        <w:rPr>
          <w:rFonts w:eastAsia="新細明體" w:hAnsi="新細明體"/>
          <w:spacing w:val="20"/>
          <w:sz w:val="22"/>
          <w:szCs w:val="22"/>
        </w:rPr>
        <w:t>電子、資訊。</w:t>
      </w:r>
      <w:bookmarkEnd w:id="12"/>
    </w:p>
    <w:p w:rsidR="00174DC3" w:rsidRPr="00E427EC" w:rsidRDefault="00174DC3" w:rsidP="009A6EA4">
      <w:pPr>
        <w:pStyle w:val="211"/>
        <w:tabs>
          <w:tab w:val="left" w:pos="2760"/>
          <w:tab w:val="left" w:pos="5040"/>
          <w:tab w:val="left" w:pos="7320"/>
        </w:tabs>
        <w:snapToGrid w:val="0"/>
        <w:spacing w:line="360" w:lineRule="atLeast"/>
        <w:ind w:left="738" w:hanging="369"/>
        <w:rPr>
          <w:spacing w:val="20"/>
          <w:sz w:val="22"/>
          <w:szCs w:val="22"/>
        </w:rPr>
      </w:pPr>
      <w:r w:rsidRPr="00E427EC">
        <w:rPr>
          <w:spacing w:val="20"/>
          <w:sz w:val="22"/>
          <w:szCs w:val="22"/>
        </w:rPr>
        <w:t>(A)</w:t>
      </w:r>
      <w:r w:rsidR="005F43DE" w:rsidRPr="00E427EC">
        <w:rPr>
          <w:rFonts w:hAnsi="新細明體"/>
          <w:spacing w:val="20"/>
          <w:sz w:val="22"/>
          <w:szCs w:val="22"/>
        </w:rPr>
        <w:t>甲乙丙丁</w:t>
      </w:r>
      <w:r w:rsidR="005F43DE" w:rsidRPr="00E427EC">
        <w:rPr>
          <w:spacing w:val="20"/>
          <w:sz w:val="22"/>
          <w:szCs w:val="22"/>
        </w:rPr>
        <w:tab/>
      </w:r>
      <w:r w:rsidRPr="00E427EC">
        <w:rPr>
          <w:spacing w:val="20"/>
          <w:sz w:val="22"/>
          <w:szCs w:val="22"/>
        </w:rPr>
        <w:t>(B)</w:t>
      </w:r>
      <w:r w:rsidR="005F43DE" w:rsidRPr="00E427EC">
        <w:rPr>
          <w:rFonts w:hAnsi="新細明體"/>
          <w:spacing w:val="20"/>
          <w:sz w:val="22"/>
          <w:szCs w:val="22"/>
        </w:rPr>
        <w:t>丙乙甲丁</w:t>
      </w:r>
      <w:r w:rsidR="005F43DE" w:rsidRPr="00E427EC">
        <w:rPr>
          <w:spacing w:val="20"/>
          <w:sz w:val="22"/>
          <w:szCs w:val="22"/>
        </w:rPr>
        <w:tab/>
      </w:r>
      <w:r w:rsidRPr="00E427EC">
        <w:rPr>
          <w:spacing w:val="20"/>
          <w:sz w:val="22"/>
          <w:szCs w:val="22"/>
        </w:rPr>
        <w:t>(C)</w:t>
      </w:r>
      <w:r w:rsidR="005F43DE" w:rsidRPr="00E427EC">
        <w:rPr>
          <w:rFonts w:hAnsi="新細明體"/>
          <w:spacing w:val="20"/>
          <w:sz w:val="22"/>
          <w:szCs w:val="22"/>
        </w:rPr>
        <w:t>丙甲乙丁</w:t>
      </w:r>
      <w:r w:rsidR="005F43DE" w:rsidRPr="00E427EC">
        <w:rPr>
          <w:spacing w:val="20"/>
          <w:sz w:val="22"/>
          <w:szCs w:val="22"/>
        </w:rPr>
        <w:tab/>
      </w:r>
      <w:r w:rsidRPr="00E427EC">
        <w:rPr>
          <w:spacing w:val="20"/>
          <w:sz w:val="22"/>
          <w:szCs w:val="22"/>
        </w:rPr>
        <w:t>(D)</w:t>
      </w:r>
      <w:r w:rsidRPr="00E427EC">
        <w:rPr>
          <w:rFonts w:hAnsi="新細明體"/>
          <w:spacing w:val="20"/>
          <w:sz w:val="22"/>
          <w:szCs w:val="22"/>
        </w:rPr>
        <w:t>甲丙丁乙</w:t>
      </w:r>
    </w:p>
    <w:bookmarkEnd w:id="13"/>
    <w:bookmarkEnd w:id="14"/>
    <w:p w:rsidR="000C6465" w:rsidRPr="007D0D88" w:rsidRDefault="00C15E7C" w:rsidP="00A83396">
      <w:pPr>
        <w:pStyle w:val="43"/>
        <w:snapToGrid w:val="0"/>
        <w:spacing w:beforeLines="50" w:line="360" w:lineRule="atLeast"/>
        <w:ind w:left="369" w:hanging="369"/>
        <w:rPr>
          <w:rFonts w:hAnsi="新細明體"/>
          <w:spacing w:val="20"/>
          <w:kern w:val="0"/>
          <w:sz w:val="22"/>
          <w:szCs w:val="22"/>
        </w:rPr>
      </w:pPr>
      <w:r w:rsidRPr="0042670C">
        <w:rPr>
          <w:spacing w:val="20"/>
          <w:sz w:val="22"/>
          <w:szCs w:val="22"/>
        </w:rPr>
        <w:t>10.</w:t>
      </w:r>
      <w:bookmarkStart w:id="16" w:name="gb114-0045題目"/>
      <w:bookmarkStart w:id="17" w:name="gb114-0045全題"/>
      <w:bookmarkEnd w:id="15"/>
      <w:r w:rsidR="00214258" w:rsidRPr="00214258">
        <w:rPr>
          <w:rFonts w:asciiTheme="minorEastAsia" w:hAnsiTheme="minorEastAsia" w:hint="eastAsia"/>
        </w:rPr>
        <w:t xml:space="preserve"> </w:t>
      </w:r>
      <w:r w:rsidR="000C6465" w:rsidRPr="007D0D88">
        <w:rPr>
          <w:rFonts w:hAnsi="新細明體" w:hint="eastAsia"/>
          <w:spacing w:val="20"/>
          <w:kern w:val="0"/>
          <w:sz w:val="22"/>
          <w:szCs w:val="22"/>
        </w:rPr>
        <w:t>2020</w:t>
      </w:r>
      <w:r w:rsidR="000C6465" w:rsidRPr="007D0D88">
        <w:rPr>
          <w:rFonts w:hAnsi="新細明體" w:hint="eastAsia"/>
          <w:spacing w:val="20"/>
          <w:kern w:val="0"/>
          <w:sz w:val="22"/>
          <w:szCs w:val="22"/>
        </w:rPr>
        <w:t>年東非蝗災對農業影響極大，造成全球至少</w:t>
      </w:r>
      <w:r w:rsidR="000C6465" w:rsidRPr="007D0D88">
        <w:rPr>
          <w:rFonts w:hAnsi="新細明體" w:hint="eastAsia"/>
          <w:spacing w:val="20"/>
          <w:kern w:val="0"/>
          <w:sz w:val="22"/>
          <w:szCs w:val="22"/>
        </w:rPr>
        <w:t>4,200</w:t>
      </w:r>
      <w:r w:rsidR="000C6465" w:rsidRPr="007D0D88">
        <w:rPr>
          <w:rFonts w:hAnsi="新細明體" w:hint="eastAsia"/>
          <w:spacing w:val="20"/>
          <w:kern w:val="0"/>
          <w:sz w:val="22"/>
          <w:szCs w:val="22"/>
        </w:rPr>
        <w:t>萬人糧食短缺。蝗蟲常出現在降水量低於</w:t>
      </w:r>
      <w:r w:rsidR="000C6465" w:rsidRPr="007D0D88">
        <w:rPr>
          <w:rFonts w:hAnsi="新細明體" w:hint="eastAsia"/>
          <w:spacing w:val="20"/>
          <w:kern w:val="0"/>
          <w:sz w:val="22"/>
          <w:szCs w:val="22"/>
        </w:rPr>
        <w:t>200mm</w:t>
      </w:r>
      <w:r w:rsidR="000C6465" w:rsidRPr="007D0D88">
        <w:rPr>
          <w:rFonts w:hAnsi="新細明體" w:hint="eastAsia"/>
          <w:spacing w:val="20"/>
          <w:kern w:val="0"/>
          <w:sz w:val="22"/>
          <w:szCs w:val="22"/>
        </w:rPr>
        <w:t>的乾旱及半乾旱沙漠地區。圖</w:t>
      </w:r>
      <w:r w:rsidR="000C6465" w:rsidRPr="007D0D88">
        <w:rPr>
          <w:rFonts w:hAnsi="新細明體" w:hint="eastAsia"/>
          <w:spacing w:val="20"/>
          <w:kern w:val="0"/>
          <w:sz w:val="22"/>
          <w:szCs w:val="22"/>
        </w:rPr>
        <w:t>3</w:t>
      </w:r>
      <w:r w:rsidR="000C6465" w:rsidRPr="007D0D88">
        <w:rPr>
          <w:rFonts w:hAnsi="新細明體" w:hint="eastAsia"/>
          <w:spacing w:val="20"/>
          <w:kern w:val="0"/>
          <w:sz w:val="22"/>
          <w:szCs w:val="22"/>
        </w:rPr>
        <w:t>是四種農業經營模式，從氣候條件來看，某地區若發生蝗災，哪種農業活動災情最輕微？</w:t>
      </w:r>
    </w:p>
    <w:p w:rsidR="000C6465" w:rsidRPr="00955E79" w:rsidRDefault="00E161B0" w:rsidP="000C6465">
      <w:pPr>
        <w:spacing w:line="360" w:lineRule="atLeast"/>
        <w:jc w:val="both"/>
      </w:pPr>
      <w:r w:rsidRPr="00E161B0">
        <w:rPr>
          <w:rFonts w:hAnsi="新細明體"/>
          <w:spacing w:val="20"/>
          <w:sz w:val="22"/>
          <w:szCs w:val="22"/>
        </w:rPr>
      </w:r>
      <w:r w:rsidRPr="00E161B0">
        <w:rPr>
          <w:rFonts w:hAnsi="新細明體"/>
          <w:spacing w:val="20"/>
          <w:sz w:val="22"/>
          <w:szCs w:val="22"/>
        </w:rPr>
        <w:pict>
          <v:shape id="_x0000_s3703" type="#_x0000_t202" style="width:472.75pt;height:116.3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style="mso-next-textbox:#_x0000_s3703">
              <w:txbxContent>
                <w:p w:rsidR="00AB09B8" w:rsidRDefault="00AB09B8" w:rsidP="000C6465">
                  <w:r>
                    <w:rPr>
                      <w:noProof/>
                    </w:rPr>
                    <w:drawing>
                      <wp:inline distT="0" distB="0" distL="0" distR="0">
                        <wp:extent cx="5760000" cy="1220475"/>
                        <wp:effectExtent l="19050" t="0" r="0" b="0"/>
                        <wp:docPr id="1" name="圖片 1" descr="圖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圖7.pn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60000" cy="1220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B09B8" w:rsidRPr="006626B4" w:rsidRDefault="00AB09B8" w:rsidP="000C6465">
                  <w:pPr>
                    <w:snapToGrid w:val="0"/>
                    <w:spacing w:line="200" w:lineRule="atLeast"/>
                    <w:jc w:val="center"/>
                    <w:rPr>
                      <w:rFonts w:ascii="新細明體" w:hAnsi="新細明體" w:cs="New Gulim"/>
                      <w:spacing w:val="1"/>
                      <w:position w:val="-1"/>
                      <w:sz w:val="22"/>
                    </w:rPr>
                  </w:pPr>
                  <w:r w:rsidRPr="00D61C91">
                    <w:rPr>
                      <w:rFonts w:ascii="新細明體" w:eastAsia="新細明體" w:hAnsi="新細明體" w:cs="New Gulim" w:hint="eastAsia"/>
                      <w:spacing w:val="1"/>
                      <w:position w:val="-1"/>
                      <w:sz w:val="22"/>
                    </w:rPr>
                    <w:t>圖</w:t>
                  </w:r>
                  <w:r w:rsidR="00594CC2">
                    <w:rPr>
                      <w:rFonts w:ascii="新細明體" w:eastAsia="新細明體" w:hAnsi="新細明體" w:cs="New Gulim" w:hint="eastAsia"/>
                      <w:spacing w:val="1"/>
                      <w:position w:val="-1"/>
                      <w:sz w:val="22"/>
                    </w:rPr>
                    <w:t>3</w:t>
                  </w:r>
                </w:p>
              </w:txbxContent>
            </v:textbox>
            <w10:wrap type="none"/>
            <w10:anchorlock/>
          </v:shape>
        </w:pict>
      </w:r>
    </w:p>
    <w:p w:rsidR="000C6465" w:rsidRPr="009B3A40" w:rsidRDefault="000C6465" w:rsidP="00A83396">
      <w:pPr>
        <w:pStyle w:val="103"/>
        <w:snapToGrid w:val="0"/>
        <w:spacing w:beforeLines="50" w:line="360" w:lineRule="atLeast"/>
        <w:rPr>
          <w:rFonts w:hAnsi="新細明體"/>
          <w:spacing w:val="20"/>
          <w:sz w:val="22"/>
        </w:rPr>
      </w:pPr>
      <w:r w:rsidRPr="009B3A40">
        <w:rPr>
          <w:rFonts w:hAnsi="新細明體"/>
          <w:spacing w:val="20"/>
          <w:sz w:val="22"/>
        </w:rPr>
        <w:t>(A)</w:t>
      </w:r>
      <w:r w:rsidRPr="009B3A40">
        <w:rPr>
          <w:rFonts w:hAnsi="新細明體" w:hint="eastAsia"/>
          <w:spacing w:val="20"/>
          <w:sz w:val="22"/>
        </w:rPr>
        <w:t>甲</w:t>
      </w:r>
      <w:r w:rsidRPr="009B3A40">
        <w:rPr>
          <w:rFonts w:hAnsi="新細明體" w:hint="eastAsia"/>
          <w:spacing w:val="20"/>
          <w:sz w:val="22"/>
        </w:rPr>
        <w:tab/>
      </w:r>
      <w:r w:rsidRPr="009B3A40">
        <w:rPr>
          <w:rFonts w:hAnsi="新細明體"/>
          <w:spacing w:val="20"/>
          <w:sz w:val="22"/>
        </w:rPr>
        <w:t>(B)</w:t>
      </w:r>
      <w:r w:rsidRPr="009B3A40">
        <w:rPr>
          <w:rFonts w:hAnsi="新細明體" w:hint="eastAsia"/>
          <w:spacing w:val="20"/>
          <w:sz w:val="22"/>
        </w:rPr>
        <w:t>乙</w:t>
      </w:r>
      <w:r w:rsidRPr="009B3A40">
        <w:rPr>
          <w:rFonts w:hAnsi="新細明體" w:hint="eastAsia"/>
          <w:spacing w:val="20"/>
          <w:sz w:val="22"/>
        </w:rPr>
        <w:tab/>
      </w:r>
      <w:r w:rsidRPr="009B3A40">
        <w:rPr>
          <w:rFonts w:hAnsi="新細明體"/>
          <w:spacing w:val="20"/>
          <w:sz w:val="22"/>
        </w:rPr>
        <w:t>(C)</w:t>
      </w:r>
      <w:r w:rsidRPr="009B3A40">
        <w:rPr>
          <w:rFonts w:hAnsi="新細明體" w:hint="eastAsia"/>
          <w:spacing w:val="20"/>
          <w:sz w:val="22"/>
        </w:rPr>
        <w:t>丙</w:t>
      </w:r>
      <w:r w:rsidRPr="009B3A40">
        <w:rPr>
          <w:rFonts w:hAnsi="新細明體" w:hint="eastAsia"/>
          <w:spacing w:val="20"/>
          <w:sz w:val="22"/>
        </w:rPr>
        <w:tab/>
      </w:r>
      <w:r w:rsidRPr="009B3A40">
        <w:rPr>
          <w:rFonts w:hAnsi="新細明體"/>
          <w:spacing w:val="20"/>
          <w:sz w:val="22"/>
        </w:rPr>
        <w:t>(D)</w:t>
      </w:r>
      <w:r w:rsidRPr="009B3A40">
        <w:rPr>
          <w:rFonts w:hAnsi="新細明體" w:hint="eastAsia"/>
          <w:spacing w:val="20"/>
          <w:sz w:val="22"/>
        </w:rPr>
        <w:t>丁</w:t>
      </w:r>
    </w:p>
    <w:p w:rsidR="00C158ED" w:rsidRPr="00006409" w:rsidRDefault="00C158ED" w:rsidP="00A83396">
      <w:pPr>
        <w:pStyle w:val="43"/>
        <w:snapToGrid w:val="0"/>
        <w:spacing w:beforeLines="50" w:line="360" w:lineRule="atLeast"/>
        <w:ind w:left="369" w:hanging="369"/>
        <w:rPr>
          <w:rFonts w:hAnsi="新細明體"/>
          <w:spacing w:val="20"/>
          <w:sz w:val="22"/>
          <w:szCs w:val="22"/>
        </w:rPr>
      </w:pPr>
      <w:r>
        <w:rPr>
          <w:spacing w:val="20"/>
          <w:sz w:val="22"/>
          <w:szCs w:val="22"/>
        </w:rPr>
        <w:t>11.</w:t>
      </w:r>
      <w:r>
        <w:rPr>
          <w:rFonts w:hAnsi="新細明體"/>
          <w:spacing w:val="20"/>
          <w:sz w:val="22"/>
          <w:szCs w:val="22"/>
        </w:rPr>
        <w:t>甲</w:t>
      </w:r>
      <w:r w:rsidR="00006409">
        <w:rPr>
          <w:rFonts w:hAnsi="新細明體" w:hint="eastAsia"/>
          <w:spacing w:val="20"/>
          <w:sz w:val="22"/>
          <w:szCs w:val="22"/>
        </w:rPr>
        <w:t>、</w:t>
      </w:r>
      <w:r>
        <w:rPr>
          <w:rFonts w:hAnsi="新細明體"/>
          <w:spacing w:val="20"/>
          <w:sz w:val="22"/>
          <w:szCs w:val="22"/>
        </w:rPr>
        <w:t>樹距漸大；乙</w:t>
      </w:r>
      <w:r w:rsidR="00006409">
        <w:rPr>
          <w:rFonts w:hAnsi="新細明體" w:hint="eastAsia"/>
          <w:spacing w:val="20"/>
          <w:sz w:val="22"/>
          <w:szCs w:val="22"/>
        </w:rPr>
        <w:t>、</w:t>
      </w:r>
      <w:r>
        <w:rPr>
          <w:rFonts w:hAnsi="新細明體"/>
          <w:spacing w:val="20"/>
          <w:sz w:val="22"/>
          <w:szCs w:val="22"/>
        </w:rPr>
        <w:t>樹漸高大；丙</w:t>
      </w:r>
      <w:r w:rsidR="00006409">
        <w:rPr>
          <w:rFonts w:hAnsi="新細明體" w:hint="eastAsia"/>
          <w:spacing w:val="20"/>
          <w:sz w:val="22"/>
          <w:szCs w:val="22"/>
        </w:rPr>
        <w:t>、</w:t>
      </w:r>
      <w:r>
        <w:rPr>
          <w:rFonts w:hAnsi="新細明體"/>
          <w:spacing w:val="20"/>
          <w:sz w:val="22"/>
          <w:szCs w:val="22"/>
        </w:rPr>
        <w:t>落葉期漸短；丁</w:t>
      </w:r>
      <w:r w:rsidR="00006409">
        <w:rPr>
          <w:rFonts w:hAnsi="新細明體" w:hint="eastAsia"/>
          <w:spacing w:val="20"/>
          <w:sz w:val="22"/>
          <w:szCs w:val="22"/>
        </w:rPr>
        <w:t>、</w:t>
      </w:r>
      <w:r w:rsidR="00174DC3" w:rsidRPr="00520333">
        <w:rPr>
          <w:rFonts w:hAnsi="新細明體"/>
          <w:spacing w:val="20"/>
          <w:sz w:val="22"/>
          <w:szCs w:val="22"/>
        </w:rPr>
        <w:t>灌木叢漸多。上述為熱帶森林由赤道往南北回歸線間之生態特徵，正確的項目為：</w:t>
      </w:r>
      <w:bookmarkEnd w:id="16"/>
    </w:p>
    <w:p w:rsidR="00174DC3" w:rsidRPr="00C158ED" w:rsidRDefault="00174DC3" w:rsidP="009A6EA4">
      <w:pPr>
        <w:pStyle w:val="211"/>
        <w:tabs>
          <w:tab w:val="left" w:pos="2760"/>
          <w:tab w:val="left" w:pos="5040"/>
          <w:tab w:val="left" w:pos="7320"/>
        </w:tabs>
        <w:snapToGrid w:val="0"/>
        <w:spacing w:line="360" w:lineRule="atLeast"/>
        <w:ind w:left="738" w:hanging="369"/>
        <w:rPr>
          <w:spacing w:val="20"/>
          <w:sz w:val="22"/>
          <w:szCs w:val="22"/>
        </w:rPr>
      </w:pPr>
      <w:r w:rsidRPr="00520333">
        <w:rPr>
          <w:spacing w:val="20"/>
          <w:sz w:val="22"/>
          <w:szCs w:val="22"/>
        </w:rPr>
        <w:t>(A)</w:t>
      </w:r>
      <w:r w:rsidRPr="00C158ED">
        <w:rPr>
          <w:spacing w:val="20"/>
          <w:sz w:val="22"/>
          <w:szCs w:val="22"/>
        </w:rPr>
        <w:t>甲乙</w:t>
      </w:r>
      <w:r w:rsidR="00C158ED">
        <w:rPr>
          <w:rFonts w:hint="eastAsia"/>
          <w:spacing w:val="20"/>
          <w:sz w:val="22"/>
          <w:szCs w:val="22"/>
        </w:rPr>
        <w:tab/>
      </w:r>
      <w:r w:rsidRPr="00520333">
        <w:rPr>
          <w:spacing w:val="20"/>
          <w:sz w:val="22"/>
          <w:szCs w:val="22"/>
        </w:rPr>
        <w:t>(B)</w:t>
      </w:r>
      <w:r w:rsidRPr="00C158ED">
        <w:rPr>
          <w:spacing w:val="20"/>
          <w:sz w:val="22"/>
          <w:szCs w:val="22"/>
        </w:rPr>
        <w:t>甲丙</w:t>
      </w:r>
      <w:r w:rsidR="00C158ED">
        <w:rPr>
          <w:rFonts w:hint="eastAsia"/>
          <w:spacing w:val="20"/>
          <w:sz w:val="22"/>
          <w:szCs w:val="22"/>
        </w:rPr>
        <w:tab/>
      </w:r>
      <w:r w:rsidRPr="00520333">
        <w:rPr>
          <w:spacing w:val="20"/>
          <w:sz w:val="22"/>
          <w:szCs w:val="22"/>
        </w:rPr>
        <w:t>(C)</w:t>
      </w:r>
      <w:r w:rsidRPr="00C158ED">
        <w:rPr>
          <w:spacing w:val="20"/>
          <w:sz w:val="22"/>
          <w:szCs w:val="22"/>
        </w:rPr>
        <w:t>甲丁</w:t>
      </w:r>
      <w:r w:rsidR="00C158ED">
        <w:rPr>
          <w:rFonts w:hint="eastAsia"/>
          <w:spacing w:val="20"/>
          <w:sz w:val="22"/>
          <w:szCs w:val="22"/>
        </w:rPr>
        <w:tab/>
      </w:r>
      <w:r w:rsidRPr="00520333">
        <w:rPr>
          <w:spacing w:val="20"/>
          <w:sz w:val="22"/>
          <w:szCs w:val="22"/>
        </w:rPr>
        <w:t>(D)</w:t>
      </w:r>
      <w:r w:rsidRPr="00C158ED">
        <w:rPr>
          <w:spacing w:val="20"/>
          <w:sz w:val="22"/>
          <w:szCs w:val="22"/>
        </w:rPr>
        <w:t>乙丙</w:t>
      </w:r>
    </w:p>
    <w:p w:rsidR="009A6EA4" w:rsidRDefault="00174DC3" w:rsidP="00A83396">
      <w:pPr>
        <w:pStyle w:val="15000"/>
        <w:snapToGrid w:val="0"/>
        <w:spacing w:beforeLines="50" w:line="360" w:lineRule="atLeast"/>
        <w:ind w:left="369" w:hanging="369"/>
        <w:rPr>
          <w:spacing w:val="20"/>
          <w:sz w:val="22"/>
          <w:szCs w:val="22"/>
        </w:rPr>
      </w:pPr>
      <w:bookmarkStart w:id="18" w:name="gb201-0012題目"/>
      <w:bookmarkStart w:id="19" w:name="gb201-0012全題"/>
      <w:bookmarkEnd w:id="17"/>
      <w:r w:rsidRPr="00520333">
        <w:rPr>
          <w:spacing w:val="20"/>
          <w:sz w:val="22"/>
          <w:szCs w:val="22"/>
        </w:rPr>
        <w:t>12.</w:t>
      </w:r>
      <w:r w:rsidR="0050120A" w:rsidRPr="0050120A">
        <w:rPr>
          <w:rFonts w:hAnsi="新細明體" w:hint="eastAsia"/>
          <w:spacing w:val="20"/>
          <w:sz w:val="22"/>
          <w:szCs w:val="22"/>
        </w:rPr>
        <w:t>關於集約農業，下列何者敘述正確？</w:t>
      </w:r>
      <w:bookmarkEnd w:id="18"/>
    </w:p>
    <w:p w:rsidR="00174DC3" w:rsidRPr="009A6EA4" w:rsidRDefault="00174DC3" w:rsidP="00B550B9">
      <w:pPr>
        <w:pStyle w:val="211"/>
        <w:tabs>
          <w:tab w:val="left" w:pos="2268"/>
          <w:tab w:val="left" w:pos="4678"/>
          <w:tab w:val="left" w:pos="7088"/>
        </w:tabs>
        <w:snapToGrid w:val="0"/>
        <w:spacing w:line="360" w:lineRule="atLeast"/>
        <w:ind w:left="738" w:hanging="369"/>
        <w:rPr>
          <w:spacing w:val="20"/>
          <w:sz w:val="22"/>
          <w:szCs w:val="22"/>
        </w:rPr>
      </w:pPr>
      <w:r w:rsidRPr="00520333">
        <w:rPr>
          <w:spacing w:val="20"/>
          <w:sz w:val="22"/>
          <w:szCs w:val="22"/>
        </w:rPr>
        <w:t>(A)</w:t>
      </w:r>
      <w:r w:rsidR="0050120A" w:rsidRPr="0050120A">
        <w:rPr>
          <w:rFonts w:hint="eastAsia"/>
          <w:spacing w:val="20"/>
          <w:sz w:val="22"/>
          <w:szCs w:val="22"/>
        </w:rPr>
        <w:t>農場規模大</w:t>
      </w:r>
      <w:r w:rsidR="009A6EA4" w:rsidRPr="009A6EA4">
        <w:rPr>
          <w:rFonts w:hint="eastAsia"/>
          <w:spacing w:val="20"/>
          <w:sz w:val="22"/>
          <w:szCs w:val="22"/>
        </w:rPr>
        <w:tab/>
      </w:r>
      <w:r w:rsidRPr="00520333">
        <w:rPr>
          <w:spacing w:val="20"/>
          <w:sz w:val="22"/>
          <w:szCs w:val="22"/>
        </w:rPr>
        <w:t>(B)</w:t>
      </w:r>
      <w:r w:rsidR="0050120A" w:rsidRPr="0050120A">
        <w:rPr>
          <w:rFonts w:hint="eastAsia"/>
          <w:spacing w:val="20"/>
          <w:sz w:val="22"/>
          <w:szCs w:val="22"/>
        </w:rPr>
        <w:t>單位面積產量高</w:t>
      </w:r>
      <w:r w:rsidR="009A6EA4" w:rsidRPr="009A6EA4">
        <w:rPr>
          <w:rFonts w:hint="eastAsia"/>
          <w:spacing w:val="20"/>
          <w:sz w:val="22"/>
          <w:szCs w:val="22"/>
        </w:rPr>
        <w:tab/>
      </w:r>
      <w:r w:rsidRPr="00520333">
        <w:rPr>
          <w:spacing w:val="20"/>
          <w:sz w:val="22"/>
          <w:szCs w:val="22"/>
        </w:rPr>
        <w:t>(C)</w:t>
      </w:r>
      <w:r w:rsidR="0050120A" w:rsidRPr="0050120A">
        <w:rPr>
          <w:rFonts w:hint="eastAsia"/>
          <w:spacing w:val="20"/>
          <w:sz w:val="22"/>
          <w:szCs w:val="22"/>
        </w:rPr>
        <w:t>單位勞力產量高</w:t>
      </w:r>
      <w:r w:rsidR="009A6EA4" w:rsidRPr="009A6EA4">
        <w:rPr>
          <w:rFonts w:hint="eastAsia"/>
          <w:spacing w:val="20"/>
          <w:sz w:val="22"/>
          <w:szCs w:val="22"/>
        </w:rPr>
        <w:tab/>
      </w:r>
      <w:r w:rsidRPr="00520333">
        <w:rPr>
          <w:spacing w:val="20"/>
          <w:sz w:val="22"/>
          <w:szCs w:val="22"/>
        </w:rPr>
        <w:t>(D)</w:t>
      </w:r>
      <w:r w:rsidR="0050120A" w:rsidRPr="0050120A">
        <w:rPr>
          <w:rFonts w:hint="eastAsia"/>
          <w:spacing w:val="20"/>
          <w:sz w:val="22"/>
          <w:szCs w:val="22"/>
        </w:rPr>
        <w:t>機械化程度高</w:t>
      </w:r>
    </w:p>
    <w:p w:rsidR="00453832" w:rsidRDefault="00174DC3" w:rsidP="00A83396">
      <w:pPr>
        <w:pStyle w:val="1200"/>
        <w:snapToGrid w:val="0"/>
        <w:spacing w:beforeLines="50" w:line="360" w:lineRule="atLeast"/>
        <w:ind w:left="369" w:hanging="369"/>
        <w:rPr>
          <w:spacing w:val="20"/>
          <w:sz w:val="22"/>
          <w:szCs w:val="22"/>
        </w:rPr>
      </w:pPr>
      <w:bookmarkStart w:id="20" w:name="gb219-0009題目"/>
      <w:bookmarkStart w:id="21" w:name="gb219-0009全題"/>
      <w:bookmarkEnd w:id="19"/>
      <w:r w:rsidRPr="00520333">
        <w:rPr>
          <w:spacing w:val="20"/>
          <w:sz w:val="22"/>
          <w:szCs w:val="22"/>
        </w:rPr>
        <w:t>13.</w:t>
      </w:r>
      <w:bookmarkStart w:id="22" w:name="gb203-0008題目"/>
      <w:bookmarkStart w:id="23" w:name="gb203-0008全題"/>
      <w:bookmarkEnd w:id="20"/>
      <w:bookmarkEnd w:id="21"/>
      <w:r w:rsidR="00D03C1D">
        <w:rPr>
          <w:rFonts w:hint="eastAsia"/>
          <w:spacing w:val="20"/>
          <w:sz w:val="22"/>
          <w:szCs w:val="22"/>
        </w:rPr>
        <w:t>表</w:t>
      </w:r>
      <w:r w:rsidR="004111FB">
        <w:rPr>
          <w:rFonts w:hint="eastAsia"/>
          <w:spacing w:val="20"/>
          <w:sz w:val="22"/>
          <w:szCs w:val="22"/>
        </w:rPr>
        <w:t>3</w:t>
      </w:r>
      <w:r w:rsidR="00D03C1D">
        <w:rPr>
          <w:rFonts w:hint="eastAsia"/>
          <w:spacing w:val="20"/>
          <w:sz w:val="22"/>
          <w:szCs w:val="22"/>
        </w:rPr>
        <w:t>是某地的月均溫及月降水量資料。</w:t>
      </w:r>
      <w:r w:rsidR="00453832" w:rsidRPr="00453832">
        <w:rPr>
          <w:rFonts w:hint="eastAsia"/>
          <w:spacing w:val="20"/>
          <w:sz w:val="22"/>
          <w:szCs w:val="22"/>
        </w:rPr>
        <w:t>以全年氣候水平衡的角度來分析，該地可被歸為「剩水區」，其被分類的主要依據，最可能與下列哪項原因關係密切？</w:t>
      </w:r>
    </w:p>
    <w:p w:rsidR="00D03C1D" w:rsidRPr="00D03C1D" w:rsidRDefault="00E161B0" w:rsidP="00A83396">
      <w:pPr>
        <w:pStyle w:val="1200"/>
        <w:snapToGrid w:val="0"/>
        <w:spacing w:beforeLines="50" w:line="360" w:lineRule="atLeast"/>
        <w:ind w:left="369" w:hanging="369"/>
        <w:rPr>
          <w:spacing w:val="20"/>
          <w:sz w:val="22"/>
          <w:szCs w:val="22"/>
        </w:rPr>
      </w:pPr>
      <w:r>
        <w:rPr>
          <w:spacing w:val="20"/>
          <w:sz w:val="22"/>
          <w:szCs w:val="22"/>
        </w:rPr>
      </w:r>
      <w:r>
        <w:rPr>
          <w:spacing w:val="20"/>
          <w:sz w:val="22"/>
          <w:szCs w:val="22"/>
        </w:rPr>
        <w:pict>
          <v:shape id="_x0000_s3701" type="#_x0000_t202" style="width:465.9pt;height:82.8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>
              <w:txbxContent>
                <w:tbl>
                  <w:tblPr>
                    <w:tblW w:w="9028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left w:w="28" w:type="dxa"/>
                      <w:right w:w="28" w:type="dxa"/>
                    </w:tblCellMar>
                    <w:tblLook w:val="0000"/>
                  </w:tblPr>
                  <w:tblGrid>
                    <w:gridCol w:w="2188"/>
                    <w:gridCol w:w="570"/>
                    <w:gridCol w:w="570"/>
                    <w:gridCol w:w="570"/>
                    <w:gridCol w:w="570"/>
                    <w:gridCol w:w="570"/>
                    <w:gridCol w:w="570"/>
                    <w:gridCol w:w="570"/>
                    <w:gridCol w:w="570"/>
                    <w:gridCol w:w="570"/>
                    <w:gridCol w:w="570"/>
                    <w:gridCol w:w="570"/>
                    <w:gridCol w:w="570"/>
                  </w:tblGrid>
                  <w:tr w:rsidR="00AB09B8" w:rsidRPr="00E427EC" w:rsidTr="006C7755">
                    <w:trPr>
                      <w:cantSplit/>
                    </w:trPr>
                    <w:tc>
                      <w:tcPr>
                        <w:tcW w:w="9028" w:type="dxa"/>
                        <w:gridSpan w:val="13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AB09B8" w:rsidRPr="00E427EC" w:rsidRDefault="00AB09B8" w:rsidP="00D03C1D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z w:val="22"/>
                            <w:szCs w:val="22"/>
                          </w:rPr>
                        </w:pPr>
                        <w:r w:rsidRPr="00E427EC">
                          <w:rPr>
                            <w:rFonts w:eastAsia="新細明體" w:hAnsi="新細明體"/>
                            <w:sz w:val="22"/>
                            <w:szCs w:val="22"/>
                          </w:rPr>
                          <w:t>表</w:t>
                        </w:r>
                        <w:r>
                          <w:rPr>
                            <w:rFonts w:eastAsia="新細明體" w:hAnsi="新細明體" w:hint="eastAsia"/>
                            <w:sz w:val="22"/>
                            <w:szCs w:val="22"/>
                          </w:rPr>
                          <w:t>3</w:t>
                        </w:r>
                      </w:p>
                    </w:tc>
                  </w:tr>
                  <w:tr w:rsidR="00AB09B8" w:rsidRPr="00E427EC" w:rsidTr="006C7755">
                    <w:tc>
                      <w:tcPr>
                        <w:tcW w:w="2188" w:type="dxa"/>
                      </w:tcPr>
                      <w:p w:rsidR="00AB09B8" w:rsidRPr="00E427EC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z w:val="22"/>
                            <w:szCs w:val="22"/>
                          </w:rPr>
                        </w:pPr>
                        <w:r w:rsidRPr="00E427EC">
                          <w:rPr>
                            <w:rFonts w:eastAsia="新細明體" w:hAnsi="新細明體"/>
                            <w:sz w:val="22"/>
                            <w:szCs w:val="22"/>
                          </w:rPr>
                          <w:t xml:space="preserve">月　</w:t>
                        </w:r>
                        <w:r>
                          <w:rPr>
                            <w:rFonts w:eastAsia="新細明體" w:hAnsi="新細明體" w:hint="eastAsia"/>
                            <w:sz w:val="22"/>
                            <w:szCs w:val="22"/>
                          </w:rPr>
                          <w:t>分</w:t>
                        </w:r>
                      </w:p>
                    </w:tc>
                    <w:tc>
                      <w:tcPr>
                        <w:tcW w:w="570" w:type="dxa"/>
                      </w:tcPr>
                      <w:p w:rsidR="00AB09B8" w:rsidRPr="00E427EC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z w:val="22"/>
                            <w:szCs w:val="22"/>
                          </w:rPr>
                        </w:pPr>
                        <w:r w:rsidRPr="00E427EC">
                          <w:rPr>
                            <w:rFonts w:eastAsia="新細明體"/>
                            <w:sz w:val="22"/>
                            <w:szCs w:val="22"/>
                          </w:rPr>
                          <w:t>1</w:t>
                        </w:r>
                      </w:p>
                    </w:tc>
                    <w:tc>
                      <w:tcPr>
                        <w:tcW w:w="570" w:type="dxa"/>
                      </w:tcPr>
                      <w:p w:rsidR="00AB09B8" w:rsidRPr="00E427EC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z w:val="22"/>
                            <w:szCs w:val="22"/>
                          </w:rPr>
                        </w:pPr>
                        <w:r w:rsidRPr="00E427EC">
                          <w:rPr>
                            <w:rFonts w:eastAsia="新細明體"/>
                            <w:sz w:val="22"/>
                            <w:szCs w:val="22"/>
                          </w:rPr>
                          <w:t>2</w:t>
                        </w:r>
                      </w:p>
                    </w:tc>
                    <w:tc>
                      <w:tcPr>
                        <w:tcW w:w="570" w:type="dxa"/>
                      </w:tcPr>
                      <w:p w:rsidR="00AB09B8" w:rsidRPr="00E427EC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z w:val="22"/>
                            <w:szCs w:val="22"/>
                          </w:rPr>
                        </w:pPr>
                        <w:r w:rsidRPr="00E427EC">
                          <w:rPr>
                            <w:rFonts w:eastAsia="新細明體"/>
                            <w:sz w:val="22"/>
                            <w:szCs w:val="22"/>
                          </w:rPr>
                          <w:t>3</w:t>
                        </w:r>
                      </w:p>
                    </w:tc>
                    <w:tc>
                      <w:tcPr>
                        <w:tcW w:w="570" w:type="dxa"/>
                      </w:tcPr>
                      <w:p w:rsidR="00AB09B8" w:rsidRPr="00E427EC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z w:val="22"/>
                            <w:szCs w:val="22"/>
                          </w:rPr>
                        </w:pPr>
                        <w:r w:rsidRPr="00E427EC">
                          <w:rPr>
                            <w:rFonts w:eastAsia="新細明體"/>
                            <w:sz w:val="22"/>
                            <w:szCs w:val="22"/>
                          </w:rPr>
                          <w:t>4</w:t>
                        </w:r>
                      </w:p>
                    </w:tc>
                    <w:tc>
                      <w:tcPr>
                        <w:tcW w:w="570" w:type="dxa"/>
                      </w:tcPr>
                      <w:p w:rsidR="00AB09B8" w:rsidRPr="00E427EC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z w:val="22"/>
                            <w:szCs w:val="22"/>
                          </w:rPr>
                        </w:pPr>
                        <w:r w:rsidRPr="00E427EC">
                          <w:rPr>
                            <w:rFonts w:eastAsia="新細明體"/>
                            <w:sz w:val="22"/>
                            <w:szCs w:val="22"/>
                          </w:rPr>
                          <w:t>5</w:t>
                        </w:r>
                      </w:p>
                    </w:tc>
                    <w:tc>
                      <w:tcPr>
                        <w:tcW w:w="570" w:type="dxa"/>
                      </w:tcPr>
                      <w:p w:rsidR="00AB09B8" w:rsidRPr="00E427EC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z w:val="22"/>
                            <w:szCs w:val="22"/>
                          </w:rPr>
                        </w:pPr>
                        <w:r w:rsidRPr="00E427EC">
                          <w:rPr>
                            <w:rFonts w:eastAsia="新細明體"/>
                            <w:sz w:val="22"/>
                            <w:szCs w:val="22"/>
                          </w:rPr>
                          <w:t>6</w:t>
                        </w:r>
                      </w:p>
                    </w:tc>
                    <w:tc>
                      <w:tcPr>
                        <w:tcW w:w="570" w:type="dxa"/>
                      </w:tcPr>
                      <w:p w:rsidR="00AB09B8" w:rsidRPr="00E427EC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z w:val="22"/>
                            <w:szCs w:val="22"/>
                          </w:rPr>
                        </w:pPr>
                        <w:r w:rsidRPr="00E427EC">
                          <w:rPr>
                            <w:rFonts w:eastAsia="新細明體"/>
                            <w:sz w:val="22"/>
                            <w:szCs w:val="22"/>
                          </w:rPr>
                          <w:t>7</w:t>
                        </w:r>
                      </w:p>
                    </w:tc>
                    <w:tc>
                      <w:tcPr>
                        <w:tcW w:w="570" w:type="dxa"/>
                      </w:tcPr>
                      <w:p w:rsidR="00AB09B8" w:rsidRPr="00E427EC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z w:val="22"/>
                            <w:szCs w:val="22"/>
                          </w:rPr>
                        </w:pPr>
                        <w:r w:rsidRPr="00E427EC">
                          <w:rPr>
                            <w:rFonts w:eastAsia="新細明體"/>
                            <w:sz w:val="22"/>
                            <w:szCs w:val="22"/>
                          </w:rPr>
                          <w:t>8</w:t>
                        </w:r>
                      </w:p>
                    </w:tc>
                    <w:tc>
                      <w:tcPr>
                        <w:tcW w:w="570" w:type="dxa"/>
                      </w:tcPr>
                      <w:p w:rsidR="00AB09B8" w:rsidRPr="00E427EC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z w:val="22"/>
                            <w:szCs w:val="22"/>
                          </w:rPr>
                        </w:pPr>
                        <w:r w:rsidRPr="00E427EC">
                          <w:rPr>
                            <w:rFonts w:eastAsia="新細明體"/>
                            <w:sz w:val="22"/>
                            <w:szCs w:val="22"/>
                          </w:rPr>
                          <w:t>9</w:t>
                        </w:r>
                      </w:p>
                    </w:tc>
                    <w:tc>
                      <w:tcPr>
                        <w:tcW w:w="570" w:type="dxa"/>
                      </w:tcPr>
                      <w:p w:rsidR="00AB09B8" w:rsidRPr="00E427EC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z w:val="22"/>
                            <w:szCs w:val="22"/>
                          </w:rPr>
                        </w:pPr>
                        <w:r w:rsidRPr="00E427EC">
                          <w:rPr>
                            <w:rFonts w:eastAsia="新細明體"/>
                            <w:sz w:val="22"/>
                            <w:szCs w:val="22"/>
                          </w:rPr>
                          <w:t>10</w:t>
                        </w:r>
                      </w:p>
                    </w:tc>
                    <w:tc>
                      <w:tcPr>
                        <w:tcW w:w="570" w:type="dxa"/>
                      </w:tcPr>
                      <w:p w:rsidR="00AB09B8" w:rsidRPr="00E427EC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z w:val="22"/>
                            <w:szCs w:val="22"/>
                          </w:rPr>
                        </w:pPr>
                        <w:r w:rsidRPr="00E427EC">
                          <w:rPr>
                            <w:rFonts w:eastAsia="新細明體"/>
                            <w:sz w:val="22"/>
                            <w:szCs w:val="22"/>
                          </w:rPr>
                          <w:t>11</w:t>
                        </w:r>
                      </w:p>
                    </w:tc>
                    <w:tc>
                      <w:tcPr>
                        <w:tcW w:w="570" w:type="dxa"/>
                      </w:tcPr>
                      <w:p w:rsidR="00AB09B8" w:rsidRPr="00E427EC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z w:val="22"/>
                            <w:szCs w:val="22"/>
                          </w:rPr>
                        </w:pPr>
                        <w:r w:rsidRPr="00E427EC">
                          <w:rPr>
                            <w:rFonts w:eastAsia="新細明體"/>
                            <w:sz w:val="22"/>
                            <w:szCs w:val="22"/>
                          </w:rPr>
                          <w:t>12</w:t>
                        </w:r>
                      </w:p>
                    </w:tc>
                  </w:tr>
                  <w:tr w:rsidR="00AB09B8" w:rsidRPr="00E427EC" w:rsidTr="006C7755">
                    <w:tc>
                      <w:tcPr>
                        <w:tcW w:w="2188" w:type="dxa"/>
                      </w:tcPr>
                      <w:p w:rsidR="00AB09B8" w:rsidRPr="00E427EC" w:rsidRDefault="00AB09B8" w:rsidP="00D03C1D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新細明體" w:hAnsi="新細明體" w:hint="eastAsia"/>
                            <w:sz w:val="22"/>
                            <w:szCs w:val="22"/>
                          </w:rPr>
                          <w:t>月均</w:t>
                        </w:r>
                        <w:r w:rsidRPr="00E427EC">
                          <w:rPr>
                            <w:rFonts w:eastAsia="新細明體" w:hAnsi="新細明體"/>
                            <w:sz w:val="22"/>
                            <w:szCs w:val="22"/>
                          </w:rPr>
                          <w:t>溫</w:t>
                        </w:r>
                        <w:r w:rsidRPr="00E427EC">
                          <w:rPr>
                            <w:rFonts w:eastAsia="新細明體"/>
                            <w:sz w:val="22"/>
                            <w:szCs w:val="22"/>
                          </w:rPr>
                          <w:t>(</w:t>
                        </w:r>
                        <w:r w:rsidRPr="00E427EC">
                          <w:rPr>
                            <w:rFonts w:eastAsia="新細明體"/>
                            <w:position w:val="-6"/>
                            <w:sz w:val="22"/>
                            <w:szCs w:val="22"/>
                          </w:rPr>
                          <w:object w:dxaOrig="320" w:dyaOrig="279">
                            <v:shape id="_x0000_i1031" type="#_x0000_t75" style="width:16.2pt;height:14.4pt" o:ole="">
                              <v:imagedata r:id="rId11" o:title=""/>
                            </v:shape>
                            <o:OLEObject Type="Embed" ProgID="Equation.DSMT4" ShapeID="_x0000_i1031" DrawAspect="Content" ObjectID="_1696141866" r:id="rId14"/>
                          </w:object>
                        </w:r>
                        <w:r w:rsidRPr="00E427EC">
                          <w:rPr>
                            <w:rFonts w:eastAsia="新細明體"/>
                            <w:sz w:val="22"/>
                            <w:szCs w:val="22"/>
                            <w:lang w:val="zh-TW"/>
                          </w:rPr>
                          <w:t>)</w:t>
                        </w:r>
                      </w:p>
                    </w:tc>
                    <w:tc>
                      <w:tcPr>
                        <w:tcW w:w="570" w:type="dxa"/>
                      </w:tcPr>
                      <w:p w:rsidR="00AB09B8" w:rsidRPr="00E427EC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新細明體" w:hint="eastAsia"/>
                            <w:sz w:val="22"/>
                            <w:szCs w:val="22"/>
                          </w:rPr>
                          <w:t>-30.5</w:t>
                        </w:r>
                      </w:p>
                    </w:tc>
                    <w:tc>
                      <w:tcPr>
                        <w:tcW w:w="570" w:type="dxa"/>
                      </w:tcPr>
                      <w:p w:rsidR="00AB09B8" w:rsidRPr="00E427EC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新細明體" w:hint="eastAsia"/>
                            <w:sz w:val="22"/>
                            <w:szCs w:val="22"/>
                          </w:rPr>
                          <w:t>-32</w:t>
                        </w:r>
                      </w:p>
                    </w:tc>
                    <w:tc>
                      <w:tcPr>
                        <w:tcW w:w="570" w:type="dxa"/>
                      </w:tcPr>
                      <w:p w:rsidR="00AB09B8" w:rsidRPr="00E427EC" w:rsidRDefault="00AB09B8" w:rsidP="00A309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新細明體" w:hint="eastAsia"/>
                            <w:sz w:val="22"/>
                            <w:szCs w:val="22"/>
                          </w:rPr>
                          <w:t>-31.2</w:t>
                        </w:r>
                      </w:p>
                    </w:tc>
                    <w:tc>
                      <w:tcPr>
                        <w:tcW w:w="570" w:type="dxa"/>
                      </w:tcPr>
                      <w:p w:rsidR="00AB09B8" w:rsidRPr="00E427EC" w:rsidRDefault="00AB09B8" w:rsidP="00A309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新細明體" w:hint="eastAsia"/>
                            <w:sz w:val="22"/>
                            <w:szCs w:val="22"/>
                          </w:rPr>
                          <w:t>-23.4</w:t>
                        </w:r>
                      </w:p>
                    </w:tc>
                    <w:tc>
                      <w:tcPr>
                        <w:tcW w:w="570" w:type="dxa"/>
                      </w:tcPr>
                      <w:p w:rsidR="00AB09B8" w:rsidRPr="00E427EC" w:rsidRDefault="00AB09B8" w:rsidP="00D03C1D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新細明體" w:hint="eastAsia"/>
                            <w:sz w:val="22"/>
                            <w:szCs w:val="22"/>
                          </w:rPr>
                          <w:t>-13.2</w:t>
                        </w:r>
                      </w:p>
                    </w:tc>
                    <w:tc>
                      <w:tcPr>
                        <w:tcW w:w="570" w:type="dxa"/>
                      </w:tcPr>
                      <w:p w:rsidR="00AB09B8" w:rsidRPr="00E427EC" w:rsidRDefault="00AB09B8" w:rsidP="00A309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新細明體" w:hint="eastAsia"/>
                            <w:sz w:val="22"/>
                            <w:szCs w:val="22"/>
                          </w:rPr>
                          <w:t>-3</w:t>
                        </w:r>
                      </w:p>
                    </w:tc>
                    <w:tc>
                      <w:tcPr>
                        <w:tcW w:w="570" w:type="dxa"/>
                      </w:tcPr>
                      <w:p w:rsidR="00AB09B8" w:rsidRPr="00E427EC" w:rsidRDefault="00AB09B8" w:rsidP="00A309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新細明體" w:hint="eastAsia"/>
                            <w:sz w:val="22"/>
                            <w:szCs w:val="22"/>
                          </w:rPr>
                          <w:t>2.8</w:t>
                        </w:r>
                      </w:p>
                    </w:tc>
                    <w:tc>
                      <w:tcPr>
                        <w:tcW w:w="570" w:type="dxa"/>
                      </w:tcPr>
                      <w:p w:rsidR="00AB09B8" w:rsidRPr="00E427EC" w:rsidRDefault="00AB09B8" w:rsidP="00A309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新細明體" w:hint="eastAsia"/>
                            <w:sz w:val="22"/>
                            <w:szCs w:val="22"/>
                          </w:rPr>
                          <w:t>0.6</w:t>
                        </w:r>
                      </w:p>
                    </w:tc>
                    <w:tc>
                      <w:tcPr>
                        <w:tcW w:w="570" w:type="dxa"/>
                      </w:tcPr>
                      <w:p w:rsidR="00AB09B8" w:rsidRPr="00E427EC" w:rsidRDefault="00AB09B8" w:rsidP="00A309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新細明體" w:hint="eastAsia"/>
                            <w:sz w:val="22"/>
                            <w:szCs w:val="22"/>
                          </w:rPr>
                          <w:t>-7.5</w:t>
                        </w:r>
                      </w:p>
                    </w:tc>
                    <w:tc>
                      <w:tcPr>
                        <w:tcW w:w="570" w:type="dxa"/>
                      </w:tcPr>
                      <w:p w:rsidR="00AB09B8" w:rsidRPr="00E427EC" w:rsidRDefault="00AB09B8" w:rsidP="00A309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新細明體" w:hint="eastAsia"/>
                            <w:sz w:val="22"/>
                            <w:szCs w:val="22"/>
                          </w:rPr>
                          <w:t>-17.3</w:t>
                        </w:r>
                      </w:p>
                    </w:tc>
                    <w:tc>
                      <w:tcPr>
                        <w:tcW w:w="570" w:type="dxa"/>
                      </w:tcPr>
                      <w:p w:rsidR="00AB09B8" w:rsidRPr="00E427EC" w:rsidRDefault="00AB09B8" w:rsidP="00A309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新細明體" w:hint="eastAsia"/>
                            <w:sz w:val="22"/>
                            <w:szCs w:val="22"/>
                          </w:rPr>
                          <w:t>-24.6</w:t>
                        </w:r>
                      </w:p>
                    </w:tc>
                    <w:tc>
                      <w:tcPr>
                        <w:tcW w:w="570" w:type="dxa"/>
                      </w:tcPr>
                      <w:p w:rsidR="00AB09B8" w:rsidRPr="00E427EC" w:rsidRDefault="00AB09B8" w:rsidP="00A309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新細明體" w:hint="eastAsia"/>
                            <w:sz w:val="22"/>
                            <w:szCs w:val="22"/>
                          </w:rPr>
                          <w:t>-28.5</w:t>
                        </w:r>
                      </w:p>
                    </w:tc>
                  </w:tr>
                  <w:tr w:rsidR="00AB09B8" w:rsidRPr="00E427EC" w:rsidTr="006C7755">
                    <w:tc>
                      <w:tcPr>
                        <w:tcW w:w="2188" w:type="dxa"/>
                      </w:tcPr>
                      <w:p w:rsidR="00AB09B8" w:rsidRPr="00E427EC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z w:val="22"/>
                            <w:szCs w:val="22"/>
                          </w:rPr>
                        </w:pPr>
                        <w:r w:rsidRPr="00E427EC">
                          <w:rPr>
                            <w:rFonts w:eastAsia="新細明體" w:hAnsi="新細明體"/>
                            <w:sz w:val="22"/>
                            <w:szCs w:val="22"/>
                          </w:rPr>
                          <w:t>降水量</w:t>
                        </w:r>
                        <w:r w:rsidRPr="00E427EC">
                          <w:rPr>
                            <w:rFonts w:eastAsia="新細明體"/>
                            <w:sz w:val="22"/>
                            <w:szCs w:val="22"/>
                          </w:rPr>
                          <w:t>(mm)</w:t>
                        </w:r>
                      </w:p>
                    </w:tc>
                    <w:tc>
                      <w:tcPr>
                        <w:tcW w:w="570" w:type="dxa"/>
                      </w:tcPr>
                      <w:p w:rsidR="00AB09B8" w:rsidRPr="00E427EC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新細明體" w:hint="eastAsia"/>
                            <w:sz w:val="22"/>
                            <w:szCs w:val="22"/>
                          </w:rPr>
                          <w:t>7.5</w:t>
                        </w:r>
                      </w:p>
                    </w:tc>
                    <w:tc>
                      <w:tcPr>
                        <w:tcW w:w="570" w:type="dxa"/>
                      </w:tcPr>
                      <w:p w:rsidR="00AB09B8" w:rsidRPr="00E427EC" w:rsidRDefault="00AB09B8" w:rsidP="00A309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新細明體" w:hint="eastAsia"/>
                            <w:sz w:val="22"/>
                            <w:szCs w:val="22"/>
                          </w:rPr>
                          <w:t>10.4</w:t>
                        </w:r>
                      </w:p>
                    </w:tc>
                    <w:tc>
                      <w:tcPr>
                        <w:tcW w:w="570" w:type="dxa"/>
                      </w:tcPr>
                      <w:p w:rsidR="00AB09B8" w:rsidRPr="00E427EC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新細明體" w:hint="eastAsia"/>
                            <w:sz w:val="22"/>
                            <w:szCs w:val="22"/>
                          </w:rPr>
                          <w:t>13.8</w:t>
                        </w:r>
                      </w:p>
                    </w:tc>
                    <w:tc>
                      <w:tcPr>
                        <w:tcW w:w="570" w:type="dxa"/>
                      </w:tcPr>
                      <w:p w:rsidR="00AB09B8" w:rsidRPr="00E427EC" w:rsidRDefault="00AB09B8" w:rsidP="00A309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新細明體" w:hint="eastAsia"/>
                            <w:sz w:val="22"/>
                            <w:szCs w:val="22"/>
                          </w:rPr>
                          <w:t>11.1</w:t>
                        </w:r>
                      </w:p>
                    </w:tc>
                    <w:tc>
                      <w:tcPr>
                        <w:tcW w:w="570" w:type="dxa"/>
                      </w:tcPr>
                      <w:p w:rsidR="00AB09B8" w:rsidRPr="00E427EC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新細明體" w:hint="eastAsia"/>
                            <w:sz w:val="22"/>
                            <w:szCs w:val="22"/>
                          </w:rPr>
                          <w:t>10.4</w:t>
                        </w:r>
                      </w:p>
                    </w:tc>
                    <w:tc>
                      <w:tcPr>
                        <w:tcW w:w="570" w:type="dxa"/>
                      </w:tcPr>
                      <w:p w:rsidR="00AB09B8" w:rsidRPr="00E427EC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新細明體" w:hint="eastAsia"/>
                            <w:sz w:val="22"/>
                            <w:szCs w:val="22"/>
                          </w:rPr>
                          <w:t>20.6</w:t>
                        </w:r>
                      </w:p>
                    </w:tc>
                    <w:tc>
                      <w:tcPr>
                        <w:tcW w:w="570" w:type="dxa"/>
                      </w:tcPr>
                      <w:p w:rsidR="00AB09B8" w:rsidRPr="00E427EC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新細明體" w:hint="eastAsia"/>
                            <w:sz w:val="22"/>
                            <w:szCs w:val="22"/>
                          </w:rPr>
                          <w:t>37.8</w:t>
                        </w:r>
                      </w:p>
                    </w:tc>
                    <w:tc>
                      <w:tcPr>
                        <w:tcW w:w="570" w:type="dxa"/>
                      </w:tcPr>
                      <w:p w:rsidR="00AB09B8" w:rsidRPr="00E427EC" w:rsidRDefault="00AB09B8" w:rsidP="00A309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新細明體" w:hint="eastAsia"/>
                            <w:sz w:val="22"/>
                            <w:szCs w:val="22"/>
                          </w:rPr>
                          <w:t>33.6</w:t>
                        </w:r>
                      </w:p>
                    </w:tc>
                    <w:tc>
                      <w:tcPr>
                        <w:tcW w:w="570" w:type="dxa"/>
                      </w:tcPr>
                      <w:p w:rsidR="00AB09B8" w:rsidRPr="00E427EC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新細明體" w:hint="eastAsia"/>
                            <w:sz w:val="22"/>
                            <w:szCs w:val="22"/>
                          </w:rPr>
                          <w:t>36.5</w:t>
                        </w:r>
                      </w:p>
                    </w:tc>
                    <w:tc>
                      <w:tcPr>
                        <w:tcW w:w="570" w:type="dxa"/>
                      </w:tcPr>
                      <w:p w:rsidR="00AB09B8" w:rsidRPr="00E427EC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新細明體" w:hint="eastAsia"/>
                            <w:sz w:val="22"/>
                            <w:szCs w:val="22"/>
                          </w:rPr>
                          <w:t>24.8</w:t>
                        </w:r>
                      </w:p>
                    </w:tc>
                    <w:tc>
                      <w:tcPr>
                        <w:tcW w:w="570" w:type="dxa"/>
                      </w:tcPr>
                      <w:p w:rsidR="00AB09B8" w:rsidRPr="00E427EC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新細明體" w:hint="eastAsia"/>
                            <w:sz w:val="22"/>
                            <w:szCs w:val="22"/>
                          </w:rPr>
                          <w:t>23.2</w:t>
                        </w:r>
                      </w:p>
                    </w:tc>
                    <w:tc>
                      <w:tcPr>
                        <w:tcW w:w="570" w:type="dxa"/>
                      </w:tcPr>
                      <w:p w:rsidR="00AB09B8" w:rsidRPr="00E427EC" w:rsidRDefault="00AB09B8" w:rsidP="00512038">
                        <w:pPr>
                          <w:spacing w:line="360" w:lineRule="atLeast"/>
                          <w:jc w:val="center"/>
                          <w:rPr>
                            <w:rFonts w:eastAsia="新細明體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新細明體" w:hint="eastAsia"/>
                            <w:sz w:val="22"/>
                            <w:szCs w:val="22"/>
                          </w:rPr>
                          <w:t>16.9</w:t>
                        </w:r>
                      </w:p>
                    </w:tc>
                  </w:tr>
                </w:tbl>
                <w:p w:rsidR="00AB09B8" w:rsidRPr="00E427EC" w:rsidRDefault="00AB09B8" w:rsidP="00D03C1D">
                  <w:pPr>
                    <w:rPr>
                      <w:rFonts w:ascii="新細明體" w:eastAsia="新細明體" w:hAnsi="新細明體"/>
                      <w:sz w:val="22"/>
                      <w:szCs w:val="22"/>
                    </w:rPr>
                  </w:pPr>
                </w:p>
                <w:p w:rsidR="00AB09B8" w:rsidRDefault="00AB09B8" w:rsidP="00D03C1D"/>
              </w:txbxContent>
            </v:textbox>
            <w10:wrap type="none"/>
            <w10:anchorlock/>
          </v:shape>
        </w:pict>
      </w:r>
    </w:p>
    <w:p w:rsidR="00453832" w:rsidRPr="00453832" w:rsidRDefault="00453832" w:rsidP="00A83396">
      <w:pPr>
        <w:pStyle w:val="1200"/>
        <w:snapToGrid w:val="0"/>
        <w:spacing w:beforeLines="50" w:line="360" w:lineRule="atLeast"/>
        <w:ind w:left="369" w:hanging="369"/>
        <w:rPr>
          <w:spacing w:val="20"/>
          <w:sz w:val="22"/>
          <w:szCs w:val="22"/>
        </w:rPr>
      </w:pPr>
      <w:r w:rsidRPr="00453832">
        <w:rPr>
          <w:rFonts w:hint="eastAsia"/>
          <w:spacing w:val="20"/>
          <w:sz w:val="22"/>
          <w:szCs w:val="22"/>
        </w:rPr>
        <w:tab/>
        <w:t>(A)</w:t>
      </w:r>
      <w:r w:rsidRPr="00453832">
        <w:rPr>
          <w:rFonts w:hint="eastAsia"/>
          <w:spacing w:val="20"/>
          <w:sz w:val="22"/>
          <w:szCs w:val="22"/>
        </w:rPr>
        <w:t xml:space="preserve">年蒸發散量低　　　　　</w:t>
      </w:r>
      <w:r w:rsidRPr="00453832">
        <w:rPr>
          <w:rFonts w:hint="eastAsia"/>
          <w:spacing w:val="20"/>
          <w:sz w:val="22"/>
          <w:szCs w:val="22"/>
        </w:rPr>
        <w:tab/>
      </w:r>
      <w:r>
        <w:rPr>
          <w:rFonts w:hint="eastAsia"/>
          <w:spacing w:val="20"/>
          <w:sz w:val="22"/>
          <w:szCs w:val="22"/>
        </w:rPr>
        <w:t xml:space="preserve">   </w:t>
      </w:r>
      <w:r w:rsidRPr="00453832">
        <w:rPr>
          <w:rFonts w:hint="eastAsia"/>
          <w:spacing w:val="20"/>
          <w:sz w:val="22"/>
          <w:szCs w:val="22"/>
        </w:rPr>
        <w:t>(B)</w:t>
      </w:r>
      <w:r w:rsidRPr="00453832">
        <w:rPr>
          <w:rFonts w:hint="eastAsia"/>
          <w:spacing w:val="20"/>
          <w:sz w:val="22"/>
          <w:szCs w:val="22"/>
        </w:rPr>
        <w:t>地下水量豐富</w:t>
      </w:r>
      <w:r w:rsidRPr="00453832">
        <w:rPr>
          <w:spacing w:val="20"/>
          <w:sz w:val="22"/>
          <w:szCs w:val="22"/>
        </w:rPr>
        <w:br/>
      </w:r>
      <w:r w:rsidRPr="00453832">
        <w:rPr>
          <w:rFonts w:hint="eastAsia"/>
          <w:spacing w:val="20"/>
          <w:sz w:val="22"/>
          <w:szCs w:val="22"/>
        </w:rPr>
        <w:t>(C)</w:t>
      </w:r>
      <w:r w:rsidRPr="00453832">
        <w:rPr>
          <w:rFonts w:hint="eastAsia"/>
          <w:spacing w:val="20"/>
          <w:sz w:val="22"/>
          <w:szCs w:val="22"/>
        </w:rPr>
        <w:t xml:space="preserve">地面融冰水源多　　　　　</w:t>
      </w:r>
      <w:r w:rsidRPr="00453832">
        <w:rPr>
          <w:rFonts w:hint="eastAsia"/>
          <w:spacing w:val="20"/>
          <w:sz w:val="22"/>
          <w:szCs w:val="22"/>
        </w:rPr>
        <w:tab/>
        <w:t>(D)</w:t>
      </w:r>
      <w:r w:rsidRPr="00453832">
        <w:rPr>
          <w:rFonts w:hint="eastAsia"/>
          <w:spacing w:val="20"/>
          <w:sz w:val="22"/>
          <w:szCs w:val="22"/>
        </w:rPr>
        <w:t>月降水量分配均勻</w:t>
      </w:r>
    </w:p>
    <w:p w:rsidR="00174DC3" w:rsidRDefault="00174DC3" w:rsidP="00A83396">
      <w:pPr>
        <w:pStyle w:val="1200"/>
        <w:snapToGrid w:val="0"/>
        <w:spacing w:beforeLines="50" w:line="360" w:lineRule="atLeast"/>
        <w:ind w:left="426" w:hangingChars="152" w:hanging="426"/>
        <w:rPr>
          <w:rFonts w:hAnsi="新細明體"/>
          <w:spacing w:val="20"/>
          <w:szCs w:val="22"/>
        </w:rPr>
      </w:pPr>
      <w:r w:rsidRPr="00520333">
        <w:rPr>
          <w:spacing w:val="20"/>
          <w:szCs w:val="22"/>
        </w:rPr>
        <w:t>14.</w:t>
      </w:r>
      <w:r w:rsidRPr="00FA5FC8">
        <w:rPr>
          <w:rFonts w:hAnsi="新細明體"/>
          <w:spacing w:val="20"/>
          <w:kern w:val="0"/>
          <w:sz w:val="22"/>
          <w:szCs w:val="22"/>
        </w:rPr>
        <w:t>「</w:t>
      </w:r>
      <w:r w:rsidR="00637396" w:rsidRPr="00FA5FC8">
        <w:rPr>
          <w:rFonts w:hAnsi="新細明體" w:hint="eastAsia"/>
          <w:spacing w:val="20"/>
          <w:kern w:val="0"/>
          <w:sz w:val="22"/>
          <w:szCs w:val="22"/>
        </w:rPr>
        <w:t>某</w:t>
      </w:r>
      <w:r w:rsidRPr="00FA5FC8">
        <w:rPr>
          <w:rFonts w:hAnsi="新細明體"/>
          <w:spacing w:val="20"/>
          <w:kern w:val="0"/>
          <w:sz w:val="22"/>
          <w:szCs w:val="22"/>
        </w:rPr>
        <w:t>年秋天，美國○○農作帶的居民為了拼觀光搶商機，特地在農田上開墾出《</w:t>
      </w:r>
      <w:r w:rsidR="003F0FF2" w:rsidRPr="00FA5FC8">
        <w:rPr>
          <w:rFonts w:hAnsi="新細明體" w:hint="eastAsia"/>
          <w:spacing w:val="20"/>
          <w:kern w:val="0"/>
          <w:sz w:val="22"/>
          <w:szCs w:val="22"/>
        </w:rPr>
        <w:t>Startrek</w:t>
      </w:r>
      <w:r w:rsidR="003F0FF2" w:rsidRPr="00FA5FC8">
        <w:rPr>
          <w:rFonts w:hAnsi="新細明體" w:hint="eastAsia"/>
          <w:spacing w:val="20"/>
          <w:kern w:val="0"/>
          <w:sz w:val="22"/>
          <w:szCs w:val="22"/>
        </w:rPr>
        <w:t>星球迷航</w:t>
      </w:r>
      <w:r w:rsidRPr="00FA5FC8">
        <w:rPr>
          <w:rFonts w:hAnsi="新細明體"/>
          <w:spacing w:val="20"/>
          <w:kern w:val="0"/>
          <w:sz w:val="22"/>
          <w:szCs w:val="22"/>
        </w:rPr>
        <w:t>》的迷宮！消息傳開後，已有許多死忠粉絲想一探究竟。」因為○○作物成熟後的高度，高過一般成人身高，非常適合設置迷宮。現在的○○農作帶除了販售農場的作物及牲畜之外，也增設了休閒農業的部分。請問上述的迷宮田，最有可能分布於圖</w:t>
      </w:r>
      <w:r w:rsidR="00FF6CC0" w:rsidRPr="00FA5FC8">
        <w:rPr>
          <w:rFonts w:hAnsi="新細明體" w:hint="eastAsia"/>
          <w:spacing w:val="20"/>
          <w:kern w:val="0"/>
          <w:sz w:val="22"/>
          <w:szCs w:val="22"/>
        </w:rPr>
        <w:t>4</w:t>
      </w:r>
      <w:r w:rsidRPr="00FA5FC8">
        <w:rPr>
          <w:rFonts w:hAnsi="新細明體"/>
          <w:spacing w:val="20"/>
          <w:kern w:val="0"/>
          <w:sz w:val="22"/>
          <w:szCs w:val="22"/>
        </w:rPr>
        <w:t>中的何處？</w:t>
      </w:r>
    </w:p>
    <w:p w:rsidR="00FA5FC8" w:rsidRPr="00FA5FC8" w:rsidRDefault="00E161B0" w:rsidP="00A83396">
      <w:pPr>
        <w:pStyle w:val="1200"/>
        <w:snapToGrid w:val="0"/>
        <w:spacing w:beforeLines="50" w:line="360" w:lineRule="atLeast"/>
        <w:rPr>
          <w:spacing w:val="20"/>
          <w:szCs w:val="22"/>
        </w:rPr>
      </w:pPr>
      <w:r>
        <w:rPr>
          <w:spacing w:val="20"/>
          <w:szCs w:val="22"/>
        </w:rPr>
      </w:r>
      <w:r>
        <w:rPr>
          <w:spacing w:val="20"/>
          <w:szCs w:val="22"/>
        </w:rPr>
        <w:pict>
          <v:shape id="_x0000_s3700" type="#_x0000_t202" style="width:199.4pt;height:155.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style="mso-next-textbox:#_x0000_s3700">
              <w:txbxContent>
                <w:p w:rsidR="00FA5FC8" w:rsidRDefault="00FA5FC8" w:rsidP="00FA5FC8">
                  <w:r>
                    <w:rPr>
                      <w:noProof/>
                    </w:rPr>
                    <w:drawing>
                      <wp:inline distT="0" distB="0" distL="0" distR="0">
                        <wp:extent cx="2340000" cy="1651391"/>
                        <wp:effectExtent l="19050" t="0" r="3150" b="0"/>
                        <wp:docPr id="2" name="圖片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40000" cy="16513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A5FC8" w:rsidRPr="00D12E60" w:rsidRDefault="00FA5FC8" w:rsidP="00FA5FC8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rFonts w:hint="eastAsia"/>
                      <w:sz w:val="22"/>
                      <w:szCs w:val="22"/>
                    </w:rPr>
                    <w:t>圖</w:t>
                  </w:r>
                  <w:r>
                    <w:rPr>
                      <w:rFonts w:hint="eastAsia"/>
                      <w:sz w:val="22"/>
                      <w:szCs w:val="22"/>
                    </w:rPr>
                    <w:t>4</w:t>
                  </w:r>
                </w:p>
              </w:txbxContent>
            </v:textbox>
            <w10:wrap type="none"/>
            <w10:anchorlock/>
          </v:shape>
        </w:pict>
      </w:r>
    </w:p>
    <w:p w:rsidR="00174DC3" w:rsidRPr="009A6EA4" w:rsidRDefault="00174DC3" w:rsidP="001B6897">
      <w:pPr>
        <w:pStyle w:val="211"/>
        <w:tabs>
          <w:tab w:val="left" w:pos="2760"/>
          <w:tab w:val="left" w:pos="5040"/>
          <w:tab w:val="left" w:pos="7320"/>
        </w:tabs>
        <w:snapToGrid w:val="0"/>
        <w:spacing w:line="360" w:lineRule="atLeast"/>
        <w:ind w:left="738" w:hanging="369"/>
        <w:rPr>
          <w:spacing w:val="20"/>
          <w:sz w:val="22"/>
          <w:szCs w:val="22"/>
        </w:rPr>
      </w:pPr>
      <w:r w:rsidRPr="009A6EA4">
        <w:rPr>
          <w:spacing w:val="20"/>
          <w:sz w:val="22"/>
          <w:szCs w:val="22"/>
        </w:rPr>
        <w:t>(A)</w:t>
      </w:r>
      <w:r w:rsidRPr="009A6EA4">
        <w:rPr>
          <w:spacing w:val="20"/>
          <w:sz w:val="22"/>
          <w:szCs w:val="22"/>
        </w:rPr>
        <w:t>甲</w:t>
      </w:r>
      <w:r w:rsidRPr="009A6EA4">
        <w:rPr>
          <w:spacing w:val="20"/>
          <w:sz w:val="22"/>
          <w:szCs w:val="22"/>
        </w:rPr>
        <w:tab/>
        <w:t>(B)</w:t>
      </w:r>
      <w:r w:rsidRPr="009A6EA4">
        <w:rPr>
          <w:spacing w:val="20"/>
          <w:sz w:val="22"/>
          <w:szCs w:val="22"/>
        </w:rPr>
        <w:t>乙</w:t>
      </w:r>
      <w:r w:rsidRPr="009A6EA4">
        <w:rPr>
          <w:spacing w:val="20"/>
          <w:sz w:val="22"/>
          <w:szCs w:val="22"/>
        </w:rPr>
        <w:tab/>
        <w:t>(C)</w:t>
      </w:r>
      <w:r w:rsidRPr="009A6EA4">
        <w:rPr>
          <w:spacing w:val="20"/>
          <w:sz w:val="22"/>
          <w:szCs w:val="22"/>
        </w:rPr>
        <w:t>丙</w:t>
      </w:r>
      <w:r w:rsidRPr="009A6EA4">
        <w:rPr>
          <w:spacing w:val="20"/>
          <w:sz w:val="22"/>
          <w:szCs w:val="22"/>
        </w:rPr>
        <w:tab/>
        <w:t>(D)</w:t>
      </w:r>
      <w:r w:rsidRPr="009A6EA4">
        <w:rPr>
          <w:spacing w:val="20"/>
          <w:sz w:val="22"/>
          <w:szCs w:val="22"/>
        </w:rPr>
        <w:t>丁</w:t>
      </w:r>
    </w:p>
    <w:p w:rsidR="00174DC3" w:rsidRPr="00520333" w:rsidRDefault="00174DC3" w:rsidP="009A6EA4">
      <w:pPr>
        <w:spacing w:line="360" w:lineRule="atLeast"/>
        <w:rPr>
          <w:rFonts w:eastAsia="新細明體"/>
          <w:spacing w:val="20"/>
          <w:sz w:val="22"/>
          <w:szCs w:val="22"/>
        </w:rPr>
      </w:pPr>
      <w:r w:rsidRPr="00520333">
        <w:rPr>
          <w:rFonts w:eastAsia="新細明體" w:hAnsi="新細明體"/>
          <w:spacing w:val="20"/>
          <w:sz w:val="22"/>
          <w:szCs w:val="22"/>
          <w:bdr w:val="single" w:sz="4" w:space="0" w:color="auto"/>
        </w:rPr>
        <w:t>答案</w:t>
      </w:r>
      <w:r w:rsidRPr="00520333">
        <w:rPr>
          <w:rFonts w:eastAsia="新細明體" w:hAnsi="新細明體"/>
          <w:spacing w:val="20"/>
          <w:sz w:val="22"/>
          <w:szCs w:val="22"/>
        </w:rPr>
        <w:t>：</w:t>
      </w:r>
      <w:r w:rsidRPr="00520333">
        <w:rPr>
          <w:rFonts w:eastAsia="新細明體"/>
          <w:spacing w:val="20"/>
          <w:sz w:val="22"/>
          <w:szCs w:val="22"/>
        </w:rPr>
        <w:t>(B)</w:t>
      </w:r>
    </w:p>
    <w:p w:rsidR="00174DC3" w:rsidRPr="00520333" w:rsidRDefault="00174DC3" w:rsidP="009A6EA4">
      <w:pPr>
        <w:spacing w:line="360" w:lineRule="atLeast"/>
        <w:rPr>
          <w:rFonts w:eastAsia="新細明體"/>
          <w:spacing w:val="20"/>
          <w:sz w:val="22"/>
          <w:szCs w:val="22"/>
        </w:rPr>
      </w:pPr>
      <w:r w:rsidRPr="00520333">
        <w:rPr>
          <w:rFonts w:eastAsia="新細明體" w:hAnsi="新細明體"/>
          <w:spacing w:val="20"/>
          <w:sz w:val="22"/>
          <w:szCs w:val="22"/>
          <w:bdr w:val="single" w:sz="4" w:space="0" w:color="auto"/>
        </w:rPr>
        <w:t>解析</w:t>
      </w:r>
      <w:r w:rsidRPr="00520333">
        <w:rPr>
          <w:rFonts w:eastAsia="新細明體" w:hAnsi="新細明體"/>
          <w:spacing w:val="20"/>
          <w:sz w:val="22"/>
          <w:szCs w:val="22"/>
        </w:rPr>
        <w:t>：</w:t>
      </w:r>
      <w:r w:rsidRPr="00520333">
        <w:rPr>
          <w:rFonts w:eastAsia="新細明體"/>
          <w:spacing w:val="20"/>
          <w:sz w:val="22"/>
          <w:szCs w:val="22"/>
        </w:rPr>
        <w:t>(</w:t>
      </w:r>
      <w:r w:rsidRPr="00520333">
        <w:rPr>
          <w:rFonts w:eastAsia="新細明體" w:hAnsi="新細明體"/>
          <w:spacing w:val="20"/>
          <w:sz w:val="22"/>
          <w:szCs w:val="22"/>
        </w:rPr>
        <w:t>乙</w:t>
      </w:r>
      <w:r w:rsidRPr="00520333">
        <w:rPr>
          <w:rFonts w:eastAsia="新細明體"/>
          <w:spacing w:val="20"/>
          <w:sz w:val="22"/>
          <w:szCs w:val="22"/>
        </w:rPr>
        <w:t>)</w:t>
      </w:r>
      <w:r w:rsidRPr="00520333">
        <w:rPr>
          <w:rFonts w:eastAsia="新細明體" w:hAnsi="新細明體"/>
          <w:spacing w:val="20"/>
          <w:sz w:val="22"/>
          <w:szCs w:val="22"/>
        </w:rPr>
        <w:t>傳統的玉米帶以販售牲畜及作物為主，但因為玉米在成熟時高度可達</w:t>
      </w:r>
      <w:r w:rsidRPr="00520333">
        <w:rPr>
          <w:rFonts w:eastAsia="新細明體"/>
          <w:spacing w:val="20"/>
          <w:sz w:val="22"/>
          <w:szCs w:val="22"/>
        </w:rPr>
        <w:t>2</w:t>
      </w:r>
      <w:r w:rsidRPr="00520333">
        <w:rPr>
          <w:rFonts w:eastAsia="新細明體" w:hAnsi="新細明體"/>
          <w:spacing w:val="20"/>
          <w:sz w:val="22"/>
          <w:szCs w:val="22"/>
        </w:rPr>
        <w:t>公尺高，很適合作為迷宮，所以美國玉米帶的農家會在收割前進行「造型設計」，吸引觀光人潮增加收入。</w:t>
      </w:r>
      <w:r w:rsidRPr="00520333">
        <w:rPr>
          <w:rFonts w:eastAsia="新細明體"/>
          <w:spacing w:val="20"/>
          <w:sz w:val="22"/>
          <w:szCs w:val="22"/>
        </w:rPr>
        <w:t>(</w:t>
      </w:r>
      <w:r w:rsidRPr="00520333">
        <w:rPr>
          <w:rFonts w:eastAsia="新細明體" w:hAnsi="新細明體"/>
          <w:spacing w:val="20"/>
          <w:sz w:val="22"/>
          <w:szCs w:val="22"/>
        </w:rPr>
        <w:t>甲</w:t>
      </w:r>
      <w:r w:rsidRPr="00520333">
        <w:rPr>
          <w:rFonts w:eastAsia="新細明體"/>
          <w:spacing w:val="20"/>
          <w:sz w:val="22"/>
          <w:szCs w:val="22"/>
        </w:rPr>
        <w:t>)</w:t>
      </w:r>
      <w:r w:rsidRPr="00520333">
        <w:rPr>
          <w:rFonts w:eastAsia="新細明體" w:hAnsi="新細明體"/>
          <w:spacing w:val="20"/>
          <w:sz w:val="22"/>
          <w:szCs w:val="22"/>
        </w:rPr>
        <w:t>酪農帶；</w:t>
      </w:r>
      <w:r w:rsidRPr="00520333">
        <w:rPr>
          <w:rFonts w:eastAsia="新細明體"/>
          <w:spacing w:val="20"/>
          <w:sz w:val="22"/>
          <w:szCs w:val="22"/>
        </w:rPr>
        <w:t>(</w:t>
      </w:r>
      <w:r w:rsidRPr="00520333">
        <w:rPr>
          <w:rFonts w:eastAsia="新細明體" w:hAnsi="新細明體"/>
          <w:spacing w:val="20"/>
          <w:sz w:val="22"/>
          <w:szCs w:val="22"/>
        </w:rPr>
        <w:t>乙</w:t>
      </w:r>
      <w:r w:rsidRPr="00520333">
        <w:rPr>
          <w:rFonts w:eastAsia="新細明體"/>
          <w:spacing w:val="20"/>
          <w:sz w:val="22"/>
          <w:szCs w:val="22"/>
        </w:rPr>
        <w:t>)</w:t>
      </w:r>
      <w:r w:rsidRPr="00520333">
        <w:rPr>
          <w:rFonts w:eastAsia="新細明體" w:hAnsi="新細明體"/>
          <w:spacing w:val="20"/>
          <w:sz w:val="22"/>
          <w:szCs w:val="22"/>
        </w:rPr>
        <w:t>玉米帶；</w:t>
      </w:r>
      <w:r w:rsidRPr="00520333">
        <w:rPr>
          <w:rFonts w:eastAsia="新細明體"/>
          <w:spacing w:val="20"/>
          <w:sz w:val="22"/>
          <w:szCs w:val="22"/>
        </w:rPr>
        <w:t>(</w:t>
      </w:r>
      <w:r w:rsidRPr="00520333">
        <w:rPr>
          <w:rFonts w:eastAsia="新細明體" w:hAnsi="新細明體"/>
          <w:spacing w:val="20"/>
          <w:sz w:val="22"/>
          <w:szCs w:val="22"/>
        </w:rPr>
        <w:t>丙</w:t>
      </w:r>
      <w:r w:rsidRPr="00520333">
        <w:rPr>
          <w:rFonts w:eastAsia="新細明體"/>
          <w:spacing w:val="20"/>
          <w:sz w:val="22"/>
          <w:szCs w:val="22"/>
        </w:rPr>
        <w:t>)</w:t>
      </w:r>
      <w:r w:rsidRPr="00520333">
        <w:rPr>
          <w:rFonts w:eastAsia="新細明體" w:hAnsi="新細明體"/>
          <w:spacing w:val="20"/>
          <w:sz w:val="22"/>
          <w:szCs w:val="22"/>
        </w:rPr>
        <w:t>棉花帶；</w:t>
      </w:r>
      <w:r w:rsidRPr="00520333">
        <w:rPr>
          <w:rFonts w:eastAsia="新細明體"/>
          <w:spacing w:val="20"/>
          <w:sz w:val="22"/>
          <w:szCs w:val="22"/>
        </w:rPr>
        <w:t>(</w:t>
      </w:r>
      <w:r w:rsidRPr="00520333">
        <w:rPr>
          <w:rFonts w:eastAsia="新細明體" w:hAnsi="新細明體"/>
          <w:spacing w:val="20"/>
          <w:sz w:val="22"/>
          <w:szCs w:val="22"/>
        </w:rPr>
        <w:t>丁</w:t>
      </w:r>
      <w:r w:rsidRPr="00520333">
        <w:rPr>
          <w:rFonts w:eastAsia="新細明體"/>
          <w:spacing w:val="20"/>
          <w:sz w:val="22"/>
          <w:szCs w:val="22"/>
        </w:rPr>
        <w:t>)</w:t>
      </w:r>
      <w:r w:rsidRPr="00520333">
        <w:rPr>
          <w:rFonts w:eastAsia="新細明體" w:hAnsi="新細明體"/>
          <w:spacing w:val="20"/>
          <w:sz w:val="22"/>
          <w:szCs w:val="22"/>
        </w:rPr>
        <w:t>春小麥帶。</w:t>
      </w:r>
    </w:p>
    <w:p w:rsidR="009F72B0" w:rsidRDefault="00E161B0" w:rsidP="00A83396">
      <w:pPr>
        <w:pStyle w:val="06"/>
        <w:snapToGrid w:val="0"/>
        <w:spacing w:beforeLines="50" w:line="360" w:lineRule="atLeast"/>
        <w:ind w:left="369" w:hanging="369"/>
        <w:rPr>
          <w:rFonts w:hAnsi="新細明體"/>
          <w:spacing w:val="20"/>
          <w:kern w:val="0"/>
          <w:sz w:val="22"/>
          <w:szCs w:val="22"/>
        </w:rPr>
      </w:pPr>
      <w:r w:rsidRPr="00E161B0">
        <w:rPr>
          <w:noProof/>
          <w:spacing w:val="20"/>
          <w:sz w:val="22"/>
          <w:szCs w:val="22"/>
        </w:rPr>
        <w:pict>
          <v:shape id="_x0000_s3671" type="#_x0000_t202" style="position:absolute;left:0;text-align:left;margin-left:209.2pt;margin-top:3.4pt;width:256.95pt;height:191.05pt;z-index:251666432" filled="f" stroked="f">
            <v:textbox style="mso-next-textbox:#_x0000_s3671">
              <w:txbxContent>
                <w:p w:rsidR="00AB09B8" w:rsidRDefault="00AB09B8">
                  <w:r w:rsidRPr="001B6897">
                    <w:rPr>
                      <w:noProof/>
                    </w:rPr>
                    <w:drawing>
                      <wp:inline distT="0" distB="0" distL="0" distR="0">
                        <wp:extent cx="3017988" cy="1865934"/>
                        <wp:effectExtent l="19050" t="0" r="0" b="0"/>
                        <wp:docPr id="1584" name="圖片 33" descr="20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20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17988" cy="18659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B09B8" w:rsidRDefault="00AB09B8" w:rsidP="001B6897">
                  <w:pPr>
                    <w:jc w:val="center"/>
                  </w:pPr>
                  <w:r>
                    <w:rPr>
                      <w:rFonts w:hint="eastAsia"/>
                    </w:rPr>
                    <w:t>圖</w:t>
                  </w:r>
                  <w:r>
                    <w:rPr>
                      <w:rFonts w:hint="eastAsia"/>
                    </w:rPr>
                    <w:t>5</w:t>
                  </w:r>
                </w:p>
              </w:txbxContent>
            </v:textbox>
            <w10:wrap type="square"/>
          </v:shape>
        </w:pict>
      </w:r>
      <w:r w:rsidR="00174DC3" w:rsidRPr="00520333">
        <w:rPr>
          <w:spacing w:val="20"/>
          <w:sz w:val="22"/>
          <w:szCs w:val="22"/>
        </w:rPr>
        <w:t>15.</w:t>
      </w:r>
      <w:r w:rsidR="00174DC3" w:rsidRPr="00520333">
        <w:rPr>
          <w:rFonts w:hAnsi="新細明體"/>
          <w:spacing w:val="20"/>
          <w:kern w:val="0"/>
          <w:sz w:val="22"/>
          <w:szCs w:val="22"/>
        </w:rPr>
        <w:t>圖</w:t>
      </w:r>
      <w:r w:rsidR="00A1070C">
        <w:rPr>
          <w:rFonts w:hAnsi="新細明體" w:hint="eastAsia"/>
          <w:spacing w:val="20"/>
          <w:kern w:val="0"/>
          <w:sz w:val="22"/>
          <w:szCs w:val="22"/>
        </w:rPr>
        <w:t>5</w:t>
      </w:r>
      <w:r w:rsidR="00174DC3" w:rsidRPr="00520333">
        <w:rPr>
          <w:rFonts w:hAnsi="新細明體"/>
          <w:spacing w:val="20"/>
          <w:kern w:val="0"/>
          <w:sz w:val="22"/>
          <w:szCs w:val="22"/>
        </w:rPr>
        <w:t>為</w:t>
      </w:r>
      <w:r w:rsidR="00052A09">
        <w:rPr>
          <w:rFonts w:hAnsi="新細明體" w:hint="eastAsia"/>
          <w:spacing w:val="20"/>
          <w:kern w:val="0"/>
          <w:sz w:val="22"/>
          <w:szCs w:val="22"/>
        </w:rPr>
        <w:t>某種作物的運輸流程</w:t>
      </w:r>
      <w:r w:rsidR="00174DC3" w:rsidRPr="00520333">
        <w:rPr>
          <w:rFonts w:hAnsi="新細明體"/>
          <w:spacing w:val="20"/>
          <w:kern w:val="0"/>
          <w:sz w:val="22"/>
          <w:szCs w:val="22"/>
        </w:rPr>
        <w:t>，</w:t>
      </w:r>
      <w:bookmarkEnd w:id="22"/>
      <w:r w:rsidR="0046389B">
        <w:rPr>
          <w:rFonts w:hAnsi="新細明體" w:hint="eastAsia"/>
          <w:spacing w:val="20"/>
          <w:kern w:val="0"/>
          <w:sz w:val="22"/>
          <w:szCs w:val="22"/>
        </w:rPr>
        <w:t>請問下列何者是</w:t>
      </w:r>
      <w:r w:rsidR="00052A09">
        <w:rPr>
          <w:rFonts w:hAnsi="新細明體" w:hint="eastAsia"/>
          <w:spacing w:val="20"/>
          <w:kern w:val="0"/>
          <w:sz w:val="22"/>
          <w:szCs w:val="22"/>
        </w:rPr>
        <w:t>該種農業活動最可能具有</w:t>
      </w:r>
      <w:r w:rsidR="0046389B">
        <w:rPr>
          <w:rFonts w:hAnsi="新細明體" w:hint="eastAsia"/>
          <w:spacing w:val="20"/>
          <w:kern w:val="0"/>
          <w:sz w:val="22"/>
          <w:szCs w:val="22"/>
        </w:rPr>
        <w:t>的</w:t>
      </w:r>
      <w:r w:rsidR="00052A09">
        <w:rPr>
          <w:rFonts w:hAnsi="新細明體" w:hint="eastAsia"/>
          <w:spacing w:val="20"/>
          <w:kern w:val="0"/>
          <w:sz w:val="22"/>
          <w:szCs w:val="22"/>
        </w:rPr>
        <w:t>特徵？</w:t>
      </w:r>
    </w:p>
    <w:p w:rsidR="009F72B0" w:rsidRDefault="0046389B" w:rsidP="00A83396">
      <w:pPr>
        <w:pStyle w:val="06"/>
        <w:snapToGrid w:val="0"/>
        <w:spacing w:beforeLines="50" w:line="360" w:lineRule="atLeast"/>
        <w:ind w:left="369"/>
        <w:rPr>
          <w:rFonts w:hAnsi="新細明體"/>
          <w:spacing w:val="20"/>
          <w:kern w:val="0"/>
          <w:sz w:val="22"/>
          <w:szCs w:val="22"/>
        </w:rPr>
      </w:pPr>
      <w:r>
        <w:rPr>
          <w:rFonts w:hAnsi="新細明體" w:hint="eastAsia"/>
          <w:spacing w:val="20"/>
          <w:kern w:val="0"/>
          <w:sz w:val="22"/>
          <w:szCs w:val="22"/>
        </w:rPr>
        <w:t>甲</w:t>
      </w:r>
      <w:r w:rsidR="009F72B0">
        <w:rPr>
          <w:rFonts w:hAnsi="新細明體" w:hint="eastAsia"/>
          <w:spacing w:val="20"/>
          <w:kern w:val="0"/>
          <w:sz w:val="22"/>
          <w:szCs w:val="22"/>
        </w:rPr>
        <w:t>、</w:t>
      </w:r>
      <w:r>
        <w:rPr>
          <w:rFonts w:hAnsi="新細明體" w:hint="eastAsia"/>
          <w:spacing w:val="20"/>
          <w:kern w:val="0"/>
          <w:sz w:val="22"/>
          <w:szCs w:val="22"/>
        </w:rPr>
        <w:t>生產集約程度高；</w:t>
      </w:r>
    </w:p>
    <w:p w:rsidR="001B6897" w:rsidRDefault="0046389B" w:rsidP="00A83396">
      <w:pPr>
        <w:pStyle w:val="06"/>
        <w:snapToGrid w:val="0"/>
        <w:spacing w:beforeLines="50" w:line="360" w:lineRule="atLeast"/>
        <w:ind w:left="369"/>
        <w:rPr>
          <w:rFonts w:hAnsi="新細明體"/>
          <w:spacing w:val="20"/>
          <w:kern w:val="0"/>
          <w:sz w:val="22"/>
          <w:szCs w:val="22"/>
        </w:rPr>
      </w:pPr>
      <w:r>
        <w:rPr>
          <w:rFonts w:hAnsi="新細明體" w:hint="eastAsia"/>
          <w:spacing w:val="20"/>
          <w:kern w:val="0"/>
          <w:sz w:val="22"/>
          <w:szCs w:val="22"/>
        </w:rPr>
        <w:t>乙</w:t>
      </w:r>
      <w:r w:rsidR="009F72B0">
        <w:rPr>
          <w:rFonts w:hAnsi="新細明體" w:hint="eastAsia"/>
          <w:spacing w:val="20"/>
          <w:kern w:val="0"/>
          <w:sz w:val="22"/>
          <w:szCs w:val="22"/>
        </w:rPr>
        <w:t>、盛行於溫帶草原景觀帶；</w:t>
      </w:r>
    </w:p>
    <w:p w:rsidR="009F72B0" w:rsidRDefault="009F72B0" w:rsidP="00A83396">
      <w:pPr>
        <w:pStyle w:val="06"/>
        <w:snapToGrid w:val="0"/>
        <w:spacing w:beforeLines="50" w:line="360" w:lineRule="atLeast"/>
        <w:ind w:left="369"/>
        <w:rPr>
          <w:rFonts w:hAnsi="新細明體"/>
          <w:spacing w:val="20"/>
          <w:kern w:val="0"/>
          <w:sz w:val="22"/>
          <w:szCs w:val="22"/>
        </w:rPr>
      </w:pPr>
      <w:r>
        <w:rPr>
          <w:rFonts w:hAnsi="新細明體" w:hint="eastAsia"/>
          <w:spacing w:val="20"/>
          <w:kern w:val="0"/>
          <w:sz w:val="22"/>
          <w:szCs w:val="22"/>
        </w:rPr>
        <w:t>丙、農牧業混合經營；</w:t>
      </w:r>
    </w:p>
    <w:p w:rsidR="009F72B0" w:rsidRPr="009F72B0" w:rsidRDefault="009F72B0" w:rsidP="00A83396">
      <w:pPr>
        <w:pStyle w:val="06"/>
        <w:snapToGrid w:val="0"/>
        <w:spacing w:beforeLines="50" w:line="360" w:lineRule="atLeast"/>
        <w:ind w:left="369"/>
        <w:rPr>
          <w:spacing w:val="20"/>
          <w:sz w:val="22"/>
          <w:szCs w:val="22"/>
        </w:rPr>
      </w:pPr>
      <w:r>
        <w:rPr>
          <w:rFonts w:hAnsi="新細明體" w:hint="eastAsia"/>
          <w:spacing w:val="20"/>
          <w:kern w:val="0"/>
          <w:sz w:val="22"/>
          <w:szCs w:val="22"/>
        </w:rPr>
        <w:t>丁、單位勞動力產量高。</w:t>
      </w:r>
    </w:p>
    <w:p w:rsidR="001B6897" w:rsidRDefault="00174DC3" w:rsidP="001B6897">
      <w:pPr>
        <w:pStyle w:val="06"/>
        <w:tabs>
          <w:tab w:val="left" w:pos="2760"/>
        </w:tabs>
        <w:snapToGrid w:val="0"/>
        <w:spacing w:line="360" w:lineRule="atLeast"/>
        <w:ind w:left="738" w:hanging="369"/>
        <w:rPr>
          <w:rFonts w:hAnsi="新細明體"/>
          <w:spacing w:val="20"/>
          <w:sz w:val="22"/>
          <w:szCs w:val="22"/>
        </w:rPr>
      </w:pPr>
      <w:r w:rsidRPr="00520333">
        <w:rPr>
          <w:spacing w:val="20"/>
          <w:sz w:val="22"/>
          <w:szCs w:val="22"/>
        </w:rPr>
        <w:t>(A)</w:t>
      </w:r>
      <w:r w:rsidR="009F72B0">
        <w:rPr>
          <w:rFonts w:hAnsi="新細明體" w:hint="eastAsia"/>
          <w:spacing w:val="20"/>
          <w:kern w:val="0"/>
          <w:sz w:val="22"/>
          <w:szCs w:val="22"/>
        </w:rPr>
        <w:t>甲乙</w:t>
      </w:r>
      <w:r w:rsidR="001B6897">
        <w:rPr>
          <w:rFonts w:hAnsi="新細明體" w:hint="eastAsia"/>
          <w:spacing w:val="20"/>
          <w:kern w:val="0"/>
          <w:sz w:val="22"/>
          <w:szCs w:val="22"/>
        </w:rPr>
        <w:tab/>
      </w:r>
      <w:r w:rsidRPr="00520333">
        <w:rPr>
          <w:spacing w:val="20"/>
          <w:sz w:val="22"/>
          <w:szCs w:val="22"/>
        </w:rPr>
        <w:t>(B)</w:t>
      </w:r>
      <w:r w:rsidR="009F72B0">
        <w:rPr>
          <w:rFonts w:hAnsi="新細明體" w:hint="eastAsia"/>
          <w:spacing w:val="20"/>
          <w:kern w:val="0"/>
          <w:sz w:val="22"/>
          <w:szCs w:val="22"/>
        </w:rPr>
        <w:t>甲丙</w:t>
      </w:r>
    </w:p>
    <w:p w:rsidR="00174DC3" w:rsidRDefault="00174DC3" w:rsidP="001B6897">
      <w:pPr>
        <w:pStyle w:val="06"/>
        <w:tabs>
          <w:tab w:val="left" w:pos="2760"/>
        </w:tabs>
        <w:snapToGrid w:val="0"/>
        <w:spacing w:line="360" w:lineRule="atLeast"/>
        <w:ind w:left="738" w:hanging="369"/>
        <w:rPr>
          <w:rFonts w:hAnsi="新細明體"/>
          <w:spacing w:val="20"/>
          <w:sz w:val="22"/>
          <w:szCs w:val="22"/>
        </w:rPr>
      </w:pPr>
      <w:r w:rsidRPr="00520333">
        <w:rPr>
          <w:spacing w:val="20"/>
          <w:sz w:val="22"/>
          <w:szCs w:val="22"/>
        </w:rPr>
        <w:t>(C)</w:t>
      </w:r>
      <w:r w:rsidR="009F72B0">
        <w:rPr>
          <w:rFonts w:hAnsi="新細明體" w:hint="eastAsia"/>
          <w:spacing w:val="20"/>
          <w:kern w:val="0"/>
          <w:sz w:val="22"/>
          <w:szCs w:val="22"/>
        </w:rPr>
        <w:t>乙丙</w:t>
      </w:r>
      <w:r w:rsidR="001B6897">
        <w:rPr>
          <w:rFonts w:hAnsi="新細明體" w:hint="eastAsia"/>
          <w:spacing w:val="20"/>
          <w:kern w:val="0"/>
          <w:sz w:val="22"/>
          <w:szCs w:val="22"/>
        </w:rPr>
        <w:tab/>
      </w:r>
      <w:r w:rsidRPr="00520333">
        <w:rPr>
          <w:spacing w:val="20"/>
          <w:sz w:val="22"/>
          <w:szCs w:val="22"/>
        </w:rPr>
        <w:t>(D)</w:t>
      </w:r>
      <w:r w:rsidR="009F72B0">
        <w:rPr>
          <w:rFonts w:hint="eastAsia"/>
          <w:spacing w:val="20"/>
          <w:sz w:val="22"/>
          <w:szCs w:val="22"/>
        </w:rPr>
        <w:t>乙丁</w:t>
      </w:r>
    </w:p>
    <w:p w:rsidR="00955726" w:rsidRPr="00FD1A3F" w:rsidRDefault="006C7755" w:rsidP="00A83396">
      <w:pPr>
        <w:pStyle w:val="50"/>
        <w:snapToGrid w:val="0"/>
        <w:spacing w:beforeLines="50" w:line="360" w:lineRule="atLeast"/>
        <w:ind w:left="369" w:hanging="369"/>
        <w:rPr>
          <w:spacing w:val="20"/>
          <w:sz w:val="22"/>
          <w:szCs w:val="22"/>
        </w:rPr>
      </w:pPr>
      <w:bookmarkStart w:id="24" w:name="gb204-0007題目"/>
      <w:bookmarkStart w:id="25" w:name="gb204-0007全題"/>
      <w:bookmarkStart w:id="26" w:name="gb229-0007題目"/>
      <w:bookmarkStart w:id="27" w:name="gb229-0007全題"/>
      <w:bookmarkEnd w:id="23"/>
      <w:r w:rsidRPr="0042670C">
        <w:rPr>
          <w:spacing w:val="20"/>
          <w:sz w:val="22"/>
          <w:szCs w:val="22"/>
        </w:rPr>
        <w:t>1</w:t>
      </w:r>
      <w:r w:rsidR="000C6465">
        <w:rPr>
          <w:rFonts w:hint="eastAsia"/>
          <w:spacing w:val="20"/>
          <w:sz w:val="22"/>
          <w:szCs w:val="22"/>
        </w:rPr>
        <w:t>6</w:t>
      </w:r>
      <w:r w:rsidRPr="0042670C">
        <w:rPr>
          <w:spacing w:val="20"/>
          <w:sz w:val="22"/>
          <w:szCs w:val="22"/>
        </w:rPr>
        <w:t>.</w:t>
      </w:r>
      <w:bookmarkStart w:id="28" w:name="gb112-0036題目"/>
      <w:bookmarkStart w:id="29" w:name="gb112-0036全題"/>
      <w:r w:rsidR="00FD1A3F" w:rsidRPr="00FD1A3F">
        <w:rPr>
          <w:rFonts w:hint="eastAsia"/>
          <w:spacing w:val="20"/>
          <w:sz w:val="22"/>
          <w:szCs w:val="22"/>
        </w:rPr>
        <w:t>某生進行探究活動時，蒐集到以下資料：研究發現「在二十世紀以來，歐洲非遷移性的蝴蝶中，</w:t>
      </w:r>
      <w:r w:rsidR="00FD1A3F" w:rsidRPr="00FD1A3F">
        <w:rPr>
          <w:rFonts w:hint="eastAsia"/>
          <w:spacing w:val="20"/>
          <w:sz w:val="22"/>
          <w:szCs w:val="22"/>
        </w:rPr>
        <w:t>63%</w:t>
      </w:r>
      <w:r w:rsidR="00FD1A3F" w:rsidRPr="00FD1A3F">
        <w:rPr>
          <w:rFonts w:hint="eastAsia"/>
          <w:spacing w:val="20"/>
          <w:sz w:val="22"/>
          <w:szCs w:val="22"/>
        </w:rPr>
        <w:t>的分布範圍向北擴散</w:t>
      </w:r>
      <w:r w:rsidR="00FD1A3F" w:rsidRPr="00FD1A3F">
        <w:rPr>
          <w:rFonts w:hint="eastAsia"/>
          <w:spacing w:val="20"/>
          <w:sz w:val="22"/>
          <w:szCs w:val="22"/>
        </w:rPr>
        <w:t>35-240</w:t>
      </w:r>
      <w:r w:rsidR="00FD1A3F" w:rsidRPr="00FD1A3F">
        <w:rPr>
          <w:rFonts w:hint="eastAsia"/>
          <w:spacing w:val="20"/>
          <w:sz w:val="22"/>
          <w:szCs w:val="22"/>
        </w:rPr>
        <w:t>公里；在捷克境內至少有</w:t>
      </w:r>
      <w:r w:rsidR="00FD1A3F" w:rsidRPr="00FD1A3F">
        <w:rPr>
          <w:rFonts w:hint="eastAsia"/>
          <w:spacing w:val="20"/>
          <w:sz w:val="22"/>
          <w:szCs w:val="22"/>
        </w:rPr>
        <w:t>12-15</w:t>
      </w:r>
      <w:r w:rsidR="00FD1A3F" w:rsidRPr="00FD1A3F">
        <w:rPr>
          <w:rFonts w:hint="eastAsia"/>
          <w:spacing w:val="20"/>
          <w:sz w:val="22"/>
          <w:szCs w:val="22"/>
        </w:rPr>
        <w:t>種蝴蝶，有向高海拔地區擴散的趨勢，最大擴散高度為</w:t>
      </w:r>
      <w:r w:rsidR="00FD1A3F" w:rsidRPr="00FD1A3F">
        <w:rPr>
          <w:rFonts w:hint="eastAsia"/>
          <w:spacing w:val="20"/>
          <w:sz w:val="22"/>
          <w:szCs w:val="22"/>
        </w:rPr>
        <w:t>148</w:t>
      </w:r>
      <w:r w:rsidR="00FD1A3F" w:rsidRPr="00FD1A3F">
        <w:rPr>
          <w:rFonts w:hint="eastAsia"/>
          <w:spacing w:val="20"/>
          <w:sz w:val="22"/>
          <w:szCs w:val="22"/>
        </w:rPr>
        <w:t>公尺。」該探究活動的主題最可能是：</w:t>
      </w:r>
      <w:bookmarkEnd w:id="28"/>
    </w:p>
    <w:p w:rsidR="00FD1A3F" w:rsidRDefault="006C7755" w:rsidP="00955726">
      <w:pPr>
        <w:tabs>
          <w:tab w:val="left" w:pos="2760"/>
          <w:tab w:val="left" w:pos="5040"/>
          <w:tab w:val="left" w:pos="7320"/>
        </w:tabs>
        <w:spacing w:line="360" w:lineRule="atLeast"/>
        <w:ind w:left="369"/>
        <w:jc w:val="both"/>
        <w:rPr>
          <w:spacing w:val="20"/>
          <w:sz w:val="22"/>
          <w:szCs w:val="22"/>
        </w:rPr>
      </w:pPr>
      <w:r w:rsidRPr="0042670C">
        <w:rPr>
          <w:rFonts w:eastAsia="新細明體"/>
          <w:color w:val="000000"/>
          <w:spacing w:val="20"/>
          <w:sz w:val="22"/>
          <w:szCs w:val="22"/>
        </w:rPr>
        <w:t>(A)</w:t>
      </w:r>
      <w:r w:rsidR="00FD1A3F" w:rsidRPr="00FD1A3F">
        <w:rPr>
          <w:rFonts w:hint="eastAsia"/>
          <w:spacing w:val="20"/>
          <w:sz w:val="22"/>
          <w:szCs w:val="22"/>
        </w:rPr>
        <w:t>地理資訊的生活應用</w:t>
      </w:r>
      <w:r w:rsidR="00955726" w:rsidRPr="0042670C">
        <w:rPr>
          <w:rFonts w:eastAsia="新細明體" w:hAnsi="新細明體" w:hint="eastAsia"/>
          <w:spacing w:val="20"/>
          <w:sz w:val="22"/>
          <w:szCs w:val="22"/>
        </w:rPr>
        <w:tab/>
      </w:r>
      <w:r w:rsidRPr="0042670C">
        <w:rPr>
          <w:rFonts w:eastAsia="新細明體"/>
          <w:color w:val="000000"/>
          <w:spacing w:val="20"/>
          <w:sz w:val="22"/>
          <w:szCs w:val="22"/>
        </w:rPr>
        <w:t>(B)</w:t>
      </w:r>
      <w:r w:rsidR="00FD1A3F" w:rsidRPr="00FD1A3F">
        <w:rPr>
          <w:rFonts w:hint="eastAsia"/>
          <w:spacing w:val="20"/>
          <w:sz w:val="22"/>
          <w:szCs w:val="22"/>
        </w:rPr>
        <w:t>原生物種與環境永續</w:t>
      </w:r>
    </w:p>
    <w:p w:rsidR="006C7755" w:rsidRPr="0042670C" w:rsidRDefault="006C7755" w:rsidP="00955726">
      <w:pPr>
        <w:tabs>
          <w:tab w:val="left" w:pos="2760"/>
          <w:tab w:val="left" w:pos="5040"/>
          <w:tab w:val="left" w:pos="7320"/>
        </w:tabs>
        <w:spacing w:line="360" w:lineRule="atLeast"/>
        <w:ind w:left="369"/>
        <w:jc w:val="both"/>
        <w:rPr>
          <w:rFonts w:eastAsia="新細明體"/>
          <w:color w:val="000000"/>
          <w:spacing w:val="20"/>
          <w:sz w:val="22"/>
          <w:szCs w:val="22"/>
        </w:rPr>
      </w:pPr>
      <w:r w:rsidRPr="0042670C">
        <w:rPr>
          <w:rFonts w:eastAsia="新細明體"/>
          <w:color w:val="000000"/>
          <w:spacing w:val="20"/>
          <w:sz w:val="22"/>
          <w:szCs w:val="22"/>
        </w:rPr>
        <w:t>(C)</w:t>
      </w:r>
      <w:r w:rsidR="00FD1A3F" w:rsidRPr="00FD1A3F">
        <w:rPr>
          <w:rFonts w:hint="eastAsia"/>
          <w:spacing w:val="20"/>
          <w:sz w:val="22"/>
          <w:szCs w:val="22"/>
        </w:rPr>
        <w:t>氣候變遷與生物分布</w:t>
      </w:r>
      <w:r w:rsidR="00955726" w:rsidRPr="0042670C">
        <w:rPr>
          <w:rFonts w:eastAsia="新細明體" w:hAnsi="新細明體" w:hint="eastAsia"/>
          <w:spacing w:val="20"/>
          <w:sz w:val="22"/>
          <w:szCs w:val="22"/>
        </w:rPr>
        <w:tab/>
      </w:r>
      <w:r w:rsidRPr="0042670C">
        <w:rPr>
          <w:rFonts w:eastAsia="新細明體"/>
          <w:color w:val="000000"/>
          <w:spacing w:val="20"/>
          <w:sz w:val="22"/>
          <w:szCs w:val="22"/>
        </w:rPr>
        <w:t>(D)</w:t>
      </w:r>
      <w:r w:rsidR="00FD1A3F" w:rsidRPr="00FD1A3F">
        <w:rPr>
          <w:rFonts w:hint="eastAsia"/>
          <w:spacing w:val="20"/>
          <w:sz w:val="22"/>
          <w:szCs w:val="22"/>
        </w:rPr>
        <w:t>人口動態與蝴蝶分布</w:t>
      </w:r>
    </w:p>
    <w:bookmarkEnd w:id="29"/>
    <w:p w:rsidR="000C6465" w:rsidRPr="00520333" w:rsidRDefault="000C6465" w:rsidP="000C6465">
      <w:pPr>
        <w:pStyle w:val="TIT1TimesNewRoman0cm"/>
        <w:spacing w:before="120" w:line="360" w:lineRule="atLeast"/>
        <w:rPr>
          <w:rFonts w:eastAsia="新細明體" w:cs="Times New Roman"/>
          <w:spacing w:val="20"/>
          <w:szCs w:val="22"/>
        </w:rPr>
      </w:pPr>
      <w:r>
        <w:rPr>
          <w:rFonts w:eastAsia="新細明體" w:cs="Times New Roman" w:hint="eastAsia"/>
          <w:spacing w:val="20"/>
          <w:szCs w:val="22"/>
        </w:rPr>
        <w:t>17</w:t>
      </w:r>
      <w:r w:rsidRPr="00520333">
        <w:rPr>
          <w:rFonts w:eastAsia="新細明體" w:cs="Times New Roman"/>
          <w:spacing w:val="20"/>
          <w:szCs w:val="22"/>
        </w:rPr>
        <w:t>-</w:t>
      </w:r>
      <w:r>
        <w:rPr>
          <w:rFonts w:eastAsia="新細明體" w:cs="Times New Roman" w:hint="eastAsia"/>
          <w:spacing w:val="20"/>
          <w:szCs w:val="22"/>
        </w:rPr>
        <w:t>18</w:t>
      </w:r>
      <w:r w:rsidRPr="00520333">
        <w:rPr>
          <w:rFonts w:eastAsia="新細明體" w:hAnsi="新細明體" w:cs="Times New Roman"/>
          <w:spacing w:val="20"/>
          <w:szCs w:val="22"/>
        </w:rPr>
        <w:t>為題組</w:t>
      </w:r>
    </w:p>
    <w:p w:rsidR="000C6465" w:rsidRPr="00520333" w:rsidRDefault="000C6465" w:rsidP="000C6465">
      <w:pPr>
        <w:pStyle w:val="TIT1"/>
        <w:snapToGrid w:val="0"/>
        <w:spacing w:beforeLines="0"/>
        <w:rPr>
          <w:color w:val="auto"/>
          <w:spacing w:val="20"/>
          <w:szCs w:val="22"/>
        </w:rPr>
      </w:pPr>
      <w:r w:rsidRPr="00520333">
        <w:rPr>
          <w:rFonts w:ascii="新細明體" w:hAnsi="新細明體"/>
          <w:color w:val="auto"/>
          <w:spacing w:val="20"/>
          <w:szCs w:val="22"/>
        </w:rPr>
        <w:t>◎</w:t>
      </w:r>
      <w:r w:rsidRPr="00520333">
        <w:rPr>
          <w:color w:val="auto"/>
          <w:spacing w:val="20"/>
          <w:szCs w:val="22"/>
        </w:rPr>
        <w:tab/>
        <w:t>201</w:t>
      </w:r>
      <w:r>
        <w:rPr>
          <w:rFonts w:hint="eastAsia"/>
          <w:color w:val="auto"/>
          <w:spacing w:val="20"/>
          <w:szCs w:val="22"/>
        </w:rPr>
        <w:t>8</w:t>
      </w:r>
      <w:r w:rsidRPr="00520333">
        <w:rPr>
          <w:rFonts w:hAnsi="新細明體"/>
          <w:color w:val="auto"/>
          <w:spacing w:val="20"/>
          <w:szCs w:val="22"/>
        </w:rPr>
        <w:t>年全球人口超過</w:t>
      </w:r>
      <w:r w:rsidRPr="00520333">
        <w:rPr>
          <w:color w:val="auto"/>
          <w:spacing w:val="20"/>
          <w:szCs w:val="22"/>
        </w:rPr>
        <w:t>7</w:t>
      </w:r>
      <w:r>
        <w:rPr>
          <w:rFonts w:hint="eastAsia"/>
          <w:color w:val="auto"/>
          <w:spacing w:val="20"/>
          <w:szCs w:val="22"/>
        </w:rPr>
        <w:t>5</w:t>
      </w:r>
      <w:r w:rsidRPr="00520333">
        <w:rPr>
          <w:rFonts w:hAnsi="新細明體"/>
          <w:color w:val="auto"/>
          <w:spacing w:val="20"/>
          <w:szCs w:val="22"/>
        </w:rPr>
        <w:t>億，預計到</w:t>
      </w:r>
      <w:r w:rsidRPr="00520333">
        <w:rPr>
          <w:color w:val="auto"/>
          <w:spacing w:val="20"/>
          <w:szCs w:val="22"/>
        </w:rPr>
        <w:t>2050</w:t>
      </w:r>
      <w:r w:rsidRPr="00520333">
        <w:rPr>
          <w:rFonts w:hAnsi="新細明體"/>
          <w:color w:val="auto"/>
          <w:spacing w:val="20"/>
          <w:szCs w:val="22"/>
        </w:rPr>
        <w:t>年人口總數更會增加到</w:t>
      </w:r>
      <w:r w:rsidRPr="00520333">
        <w:rPr>
          <w:color w:val="auto"/>
          <w:spacing w:val="20"/>
          <w:szCs w:val="22"/>
        </w:rPr>
        <w:t>92</w:t>
      </w:r>
      <w:r w:rsidRPr="00520333">
        <w:rPr>
          <w:rFonts w:hAnsi="新細明體"/>
          <w:color w:val="auto"/>
          <w:spacing w:val="20"/>
          <w:szCs w:val="22"/>
        </w:rPr>
        <w:t>億，然而並非每一國家人口都將呈現成長，圖</w:t>
      </w:r>
      <w:r>
        <w:rPr>
          <w:rFonts w:hAnsi="新細明體" w:hint="eastAsia"/>
          <w:color w:val="auto"/>
          <w:spacing w:val="20"/>
          <w:szCs w:val="22"/>
        </w:rPr>
        <w:t>6</w:t>
      </w:r>
      <w:r w:rsidRPr="00520333">
        <w:rPr>
          <w:rFonts w:hAnsi="新細明體"/>
          <w:color w:val="auto"/>
          <w:spacing w:val="20"/>
          <w:szCs w:val="22"/>
        </w:rPr>
        <w:t>為</w:t>
      </w:r>
      <w:r w:rsidRPr="00520333">
        <w:rPr>
          <w:color w:val="auto"/>
          <w:spacing w:val="20"/>
          <w:szCs w:val="22"/>
        </w:rPr>
        <w:t>2050</w:t>
      </w:r>
      <w:r w:rsidRPr="00520333">
        <w:rPr>
          <w:rFonts w:hAnsi="新細明體"/>
          <w:color w:val="auto"/>
          <w:spacing w:val="20"/>
          <w:szCs w:val="22"/>
        </w:rPr>
        <w:t>年主要國家人口數及排名，請問：</w:t>
      </w:r>
    </w:p>
    <w:p w:rsidR="000C6465" w:rsidRPr="00520333" w:rsidRDefault="000C6465" w:rsidP="000C6465">
      <w:pPr>
        <w:pStyle w:val="TIT1"/>
        <w:snapToGrid w:val="0"/>
        <w:spacing w:beforeLines="0"/>
        <w:jc w:val="center"/>
        <w:rPr>
          <w:noProof/>
          <w:color w:val="auto"/>
          <w:spacing w:val="20"/>
          <w:szCs w:val="22"/>
        </w:rPr>
      </w:pPr>
      <w:r w:rsidRPr="00520333">
        <w:rPr>
          <w:noProof/>
          <w:color w:val="auto"/>
          <w:spacing w:val="20"/>
          <w:szCs w:val="22"/>
        </w:rPr>
        <w:lastRenderedPageBreak/>
        <w:drawing>
          <wp:inline distT="0" distB="0" distL="0" distR="0">
            <wp:extent cx="5101590" cy="2967150"/>
            <wp:effectExtent l="19050" t="0" r="3810" b="0"/>
            <wp:docPr id="13" name="圖片 72" descr="\\192.9.202.248\5f\陳淑芬\地理第二冊題庫題目\圖檔\9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2" descr="\\192.9.202.248\5f\陳淑芬\地理第二冊題庫題目\圖檔\9-1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90" cy="29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465" w:rsidRPr="00520333" w:rsidRDefault="000C6465" w:rsidP="000C6465">
      <w:pPr>
        <w:pStyle w:val="TIT1"/>
        <w:snapToGrid w:val="0"/>
        <w:spacing w:beforeLines="0"/>
        <w:jc w:val="center"/>
        <w:rPr>
          <w:noProof/>
          <w:color w:val="auto"/>
          <w:spacing w:val="20"/>
          <w:szCs w:val="22"/>
        </w:rPr>
      </w:pPr>
      <w:r w:rsidRPr="00520333">
        <w:rPr>
          <w:rFonts w:hAnsi="新細明體"/>
          <w:noProof/>
          <w:color w:val="auto"/>
          <w:spacing w:val="20"/>
          <w:szCs w:val="22"/>
        </w:rPr>
        <w:t>圖</w:t>
      </w:r>
      <w:r>
        <w:rPr>
          <w:rFonts w:hAnsi="新細明體" w:hint="eastAsia"/>
          <w:noProof/>
          <w:color w:val="auto"/>
          <w:spacing w:val="20"/>
          <w:szCs w:val="22"/>
        </w:rPr>
        <w:t>6</w:t>
      </w:r>
    </w:p>
    <w:p w:rsidR="000C6465" w:rsidRPr="00520333" w:rsidRDefault="000C6465" w:rsidP="000C6465">
      <w:pPr>
        <w:pStyle w:val="TIT1"/>
        <w:snapToGrid w:val="0"/>
        <w:spacing w:beforeLines="0" w:after="240"/>
        <w:jc w:val="right"/>
        <w:rPr>
          <w:color w:val="auto"/>
          <w:spacing w:val="20"/>
          <w:szCs w:val="22"/>
        </w:rPr>
      </w:pPr>
      <w:r w:rsidRPr="00520333">
        <w:rPr>
          <w:color w:val="auto"/>
          <w:spacing w:val="20"/>
          <w:szCs w:val="22"/>
        </w:rPr>
        <w:t>(</w:t>
      </w:r>
      <w:r w:rsidRPr="00520333">
        <w:rPr>
          <w:rFonts w:hAnsi="新細明體"/>
          <w:color w:val="auto"/>
          <w:spacing w:val="20"/>
          <w:szCs w:val="22"/>
        </w:rPr>
        <w:t>資料來源：《用地圖看懂世界經濟》</w:t>
      </w:r>
      <w:r w:rsidRPr="00520333">
        <w:rPr>
          <w:color w:val="auto"/>
          <w:spacing w:val="20"/>
          <w:szCs w:val="22"/>
        </w:rPr>
        <w:t>)</w:t>
      </w:r>
    </w:p>
    <w:p w:rsidR="000C6465" w:rsidRPr="008D0710" w:rsidRDefault="000C6465" w:rsidP="000C6465">
      <w:pPr>
        <w:pStyle w:val="TIT1"/>
        <w:snapToGrid w:val="0"/>
        <w:spacing w:beforeLines="0"/>
        <w:rPr>
          <w:rFonts w:hAnsi="新細明體"/>
          <w:color w:val="auto"/>
          <w:spacing w:val="20"/>
          <w:szCs w:val="22"/>
        </w:rPr>
      </w:pPr>
      <w:r>
        <w:rPr>
          <w:rFonts w:hint="eastAsia"/>
          <w:color w:val="auto"/>
          <w:spacing w:val="20"/>
          <w:szCs w:val="22"/>
        </w:rPr>
        <w:t>17</w:t>
      </w:r>
      <w:r w:rsidRPr="00520333">
        <w:rPr>
          <w:color w:val="auto"/>
          <w:spacing w:val="20"/>
          <w:szCs w:val="22"/>
        </w:rPr>
        <w:t>.</w:t>
      </w:r>
      <w:r>
        <w:rPr>
          <w:rFonts w:hAnsi="新細明體"/>
          <w:color w:val="auto"/>
          <w:spacing w:val="20"/>
          <w:szCs w:val="22"/>
        </w:rPr>
        <w:t>有關</w:t>
      </w:r>
      <w:r w:rsidRPr="00520333">
        <w:rPr>
          <w:rFonts w:hAnsi="新細明體"/>
          <w:color w:val="auto"/>
          <w:spacing w:val="20"/>
          <w:szCs w:val="22"/>
        </w:rPr>
        <w:t>圖</w:t>
      </w:r>
      <w:r>
        <w:rPr>
          <w:rFonts w:hAnsi="新細明體" w:hint="eastAsia"/>
          <w:color w:val="auto"/>
          <w:spacing w:val="20"/>
          <w:szCs w:val="22"/>
        </w:rPr>
        <w:t>6</w:t>
      </w:r>
      <w:r w:rsidRPr="00520333">
        <w:rPr>
          <w:rFonts w:hAnsi="新細明體"/>
          <w:color w:val="auto"/>
          <w:spacing w:val="20"/>
          <w:szCs w:val="22"/>
        </w:rPr>
        <w:t>內容的敘述，下列何者有正確？</w:t>
      </w:r>
    </w:p>
    <w:p w:rsidR="000C6465" w:rsidRPr="00520333" w:rsidRDefault="000C6465" w:rsidP="000C6465">
      <w:pPr>
        <w:pStyle w:val="ABCD18pt"/>
        <w:spacing w:beforeLines="0"/>
        <w:ind w:left="738" w:hanging="369"/>
        <w:rPr>
          <w:rFonts w:cs="Times New Roman"/>
          <w:spacing w:val="20"/>
          <w:szCs w:val="22"/>
        </w:rPr>
      </w:pPr>
      <w:r w:rsidRPr="00520333">
        <w:rPr>
          <w:rFonts w:cs="Times New Roman"/>
          <w:spacing w:val="20"/>
          <w:szCs w:val="22"/>
        </w:rPr>
        <w:t>(A)</w:t>
      </w:r>
      <w:r w:rsidRPr="00520333">
        <w:rPr>
          <w:rFonts w:hAnsi="新細明體" w:cs="Times New Roman"/>
          <w:spacing w:val="20"/>
          <w:szCs w:val="22"/>
        </w:rPr>
        <w:t>日本於</w:t>
      </w:r>
      <w:r w:rsidRPr="00520333">
        <w:rPr>
          <w:rFonts w:cs="Times New Roman"/>
          <w:spacing w:val="20"/>
          <w:szCs w:val="22"/>
        </w:rPr>
        <w:t>2050</w:t>
      </w:r>
      <w:r w:rsidRPr="00520333">
        <w:rPr>
          <w:rFonts w:hAnsi="新細明體" w:cs="Times New Roman"/>
          <w:spacing w:val="20"/>
          <w:szCs w:val="22"/>
        </w:rPr>
        <w:t>年前即達到人口零成長</w:t>
      </w:r>
    </w:p>
    <w:p w:rsidR="000C6465" w:rsidRPr="00520333" w:rsidRDefault="000C6465" w:rsidP="000C6465">
      <w:pPr>
        <w:pStyle w:val="ABCD18pt"/>
        <w:spacing w:beforeLines="0"/>
        <w:ind w:left="738" w:hanging="369"/>
        <w:rPr>
          <w:rFonts w:cs="Times New Roman"/>
          <w:spacing w:val="20"/>
          <w:szCs w:val="22"/>
        </w:rPr>
      </w:pPr>
      <w:r w:rsidRPr="00520333">
        <w:rPr>
          <w:rFonts w:cs="Times New Roman"/>
          <w:spacing w:val="20"/>
          <w:szCs w:val="22"/>
        </w:rPr>
        <w:t>(B)</w:t>
      </w:r>
      <w:r w:rsidRPr="00520333">
        <w:rPr>
          <w:rFonts w:hAnsi="新細明體" w:cs="Times New Roman"/>
          <w:spacing w:val="20"/>
          <w:szCs w:val="22"/>
        </w:rPr>
        <w:t>人口排名躍進的國家，將成為地球資源消耗的最大元凶</w:t>
      </w:r>
    </w:p>
    <w:p w:rsidR="000C6465" w:rsidRPr="00520333" w:rsidRDefault="000C6465" w:rsidP="000C6465">
      <w:pPr>
        <w:pStyle w:val="ABCD18pt"/>
        <w:spacing w:beforeLines="0"/>
        <w:ind w:left="738" w:hanging="369"/>
        <w:rPr>
          <w:rFonts w:cs="Times New Roman"/>
          <w:spacing w:val="20"/>
          <w:szCs w:val="22"/>
        </w:rPr>
      </w:pPr>
      <w:r w:rsidRPr="00520333">
        <w:rPr>
          <w:rFonts w:cs="Times New Roman"/>
          <w:spacing w:val="20"/>
          <w:szCs w:val="22"/>
        </w:rPr>
        <w:t>(C)</w:t>
      </w:r>
      <w:r w:rsidRPr="00520333">
        <w:rPr>
          <w:rFonts w:hAnsi="新細明體" w:cs="Times New Roman"/>
          <w:spacing w:val="20"/>
          <w:szCs w:val="22"/>
        </w:rPr>
        <w:t>印度因人口成長率居冠，故將成為人口排名第一的國家</w:t>
      </w:r>
    </w:p>
    <w:p w:rsidR="000C6465" w:rsidRPr="00520333" w:rsidRDefault="000C6465" w:rsidP="000C6465">
      <w:pPr>
        <w:pStyle w:val="ABCD18pt"/>
        <w:spacing w:beforeLines="0"/>
        <w:ind w:left="738" w:hanging="369"/>
        <w:rPr>
          <w:rFonts w:cs="Times New Roman"/>
          <w:spacing w:val="20"/>
          <w:szCs w:val="22"/>
        </w:rPr>
      </w:pPr>
      <w:r w:rsidRPr="00520333">
        <w:rPr>
          <w:rFonts w:cs="Times New Roman"/>
          <w:spacing w:val="20"/>
          <w:szCs w:val="22"/>
        </w:rPr>
        <w:t>(D)</w:t>
      </w:r>
      <w:r w:rsidRPr="00520333">
        <w:rPr>
          <w:rFonts w:hAnsi="新細明體" w:cs="Times New Roman"/>
          <w:spacing w:val="20"/>
          <w:szCs w:val="22"/>
        </w:rPr>
        <w:t>排名不變的國家維持在人口零成長</w:t>
      </w:r>
    </w:p>
    <w:p w:rsidR="000C6465" w:rsidRPr="007A71EC" w:rsidRDefault="000C6465" w:rsidP="00A83396">
      <w:pPr>
        <w:pStyle w:val="TIT1"/>
        <w:snapToGrid w:val="0"/>
        <w:spacing w:beforeLines="25"/>
        <w:ind w:left="338" w:hangingChars="130" w:hanging="338"/>
        <w:rPr>
          <w:szCs w:val="22"/>
        </w:rPr>
      </w:pPr>
      <w:r>
        <w:rPr>
          <w:rFonts w:hint="eastAsia"/>
          <w:color w:val="auto"/>
          <w:spacing w:val="20"/>
          <w:szCs w:val="22"/>
        </w:rPr>
        <w:t>18</w:t>
      </w:r>
      <w:r w:rsidRPr="00520333">
        <w:rPr>
          <w:color w:val="auto"/>
          <w:spacing w:val="20"/>
          <w:szCs w:val="22"/>
        </w:rPr>
        <w:t>.</w:t>
      </w:r>
      <w:r>
        <w:rPr>
          <w:rFonts w:hint="eastAsia"/>
          <w:color w:val="auto"/>
          <w:spacing w:val="20"/>
          <w:szCs w:val="22"/>
        </w:rPr>
        <w:t>根據圖</w:t>
      </w:r>
      <w:r>
        <w:rPr>
          <w:rFonts w:hint="eastAsia"/>
          <w:color w:val="auto"/>
          <w:spacing w:val="20"/>
          <w:szCs w:val="22"/>
        </w:rPr>
        <w:t>6</w:t>
      </w:r>
      <w:r>
        <w:rPr>
          <w:rFonts w:hint="eastAsia"/>
          <w:color w:val="auto"/>
          <w:spacing w:val="20"/>
          <w:szCs w:val="22"/>
        </w:rPr>
        <w:t>，未來</w:t>
      </w:r>
      <w:r>
        <w:rPr>
          <w:rFonts w:hAnsi="新細明體" w:hint="eastAsia"/>
          <w:szCs w:val="22"/>
        </w:rPr>
        <w:t>人口數最多的國家，將需要運用何種政策解決其人口相關問題</w:t>
      </w:r>
      <w:r w:rsidRPr="007A71EC">
        <w:rPr>
          <w:rFonts w:hAnsi="新細明體"/>
          <w:szCs w:val="22"/>
        </w:rPr>
        <w:t>？</w:t>
      </w:r>
    </w:p>
    <w:p w:rsidR="000C6465" w:rsidRPr="00520333" w:rsidRDefault="000C6465" w:rsidP="000C6465">
      <w:pPr>
        <w:pStyle w:val="ABCD18pt"/>
        <w:spacing w:beforeLines="0"/>
        <w:ind w:left="738" w:hanging="369"/>
        <w:rPr>
          <w:rFonts w:cs="Times New Roman"/>
          <w:spacing w:val="20"/>
          <w:szCs w:val="22"/>
        </w:rPr>
      </w:pPr>
      <w:r w:rsidRPr="00520333">
        <w:rPr>
          <w:rFonts w:cs="Times New Roman"/>
          <w:spacing w:val="20"/>
          <w:szCs w:val="22"/>
        </w:rPr>
        <w:t>(A)</w:t>
      </w:r>
      <w:r>
        <w:rPr>
          <w:rFonts w:hAnsi="新細明體" w:cs="Times New Roman" w:hint="eastAsia"/>
          <w:spacing w:val="20"/>
          <w:szCs w:val="22"/>
        </w:rPr>
        <w:t>提升生育率以緩和人口高齡化速度</w:t>
      </w:r>
    </w:p>
    <w:p w:rsidR="000C6465" w:rsidRPr="00520333" w:rsidRDefault="000C6465" w:rsidP="000C6465">
      <w:pPr>
        <w:pStyle w:val="ABCD18pt"/>
        <w:spacing w:beforeLines="0"/>
        <w:ind w:left="738" w:hanging="369"/>
        <w:rPr>
          <w:rFonts w:cs="Times New Roman"/>
          <w:spacing w:val="20"/>
          <w:szCs w:val="22"/>
        </w:rPr>
      </w:pPr>
      <w:r w:rsidRPr="00520333">
        <w:rPr>
          <w:rFonts w:cs="Times New Roman"/>
          <w:spacing w:val="20"/>
          <w:szCs w:val="22"/>
        </w:rPr>
        <w:t>(B)</w:t>
      </w:r>
      <w:r>
        <w:rPr>
          <w:rFonts w:hAnsi="新細明體" w:cs="Times New Roman" w:hint="eastAsia"/>
          <w:spacing w:val="20"/>
          <w:szCs w:val="22"/>
        </w:rPr>
        <w:t>有條件計畫生育促進人口均衡發展</w:t>
      </w:r>
    </w:p>
    <w:p w:rsidR="000C6465" w:rsidRPr="00520333" w:rsidRDefault="000C6465" w:rsidP="000C6465">
      <w:pPr>
        <w:pStyle w:val="ABCD18pt"/>
        <w:spacing w:beforeLines="0"/>
        <w:ind w:left="738" w:hanging="369"/>
        <w:rPr>
          <w:rFonts w:cs="Times New Roman"/>
          <w:spacing w:val="20"/>
          <w:szCs w:val="22"/>
        </w:rPr>
      </w:pPr>
      <w:r w:rsidRPr="00520333">
        <w:rPr>
          <w:rFonts w:cs="Times New Roman"/>
          <w:spacing w:val="20"/>
          <w:szCs w:val="22"/>
        </w:rPr>
        <w:t>(C)</w:t>
      </w:r>
      <w:r>
        <w:rPr>
          <w:rFonts w:hAnsi="新細明體" w:cs="Times New Roman" w:hint="eastAsia"/>
          <w:spacing w:val="20"/>
          <w:szCs w:val="22"/>
        </w:rPr>
        <w:t>推行老年友善服務因應高齡化社會</w:t>
      </w:r>
    </w:p>
    <w:p w:rsidR="000C6465" w:rsidRPr="00520333" w:rsidRDefault="000C6465" w:rsidP="000C6465">
      <w:pPr>
        <w:pStyle w:val="ABCD18pt"/>
        <w:spacing w:beforeLines="0"/>
        <w:ind w:left="738" w:hanging="369"/>
        <w:rPr>
          <w:rFonts w:cs="Times New Roman"/>
          <w:spacing w:val="20"/>
          <w:szCs w:val="22"/>
        </w:rPr>
      </w:pPr>
      <w:r w:rsidRPr="00520333">
        <w:rPr>
          <w:rFonts w:cs="Times New Roman"/>
          <w:spacing w:val="20"/>
          <w:szCs w:val="22"/>
        </w:rPr>
        <w:t>(D)</w:t>
      </w:r>
      <w:r>
        <w:rPr>
          <w:rFonts w:hAnsi="新細明體" w:cs="Times New Roman" w:hint="eastAsia"/>
          <w:spacing w:val="20"/>
          <w:szCs w:val="22"/>
        </w:rPr>
        <w:t>推行難民政策填補勞動力不足問題</w:t>
      </w:r>
    </w:p>
    <w:p w:rsidR="000C6465" w:rsidRPr="00520333" w:rsidRDefault="000C6465" w:rsidP="000C6465">
      <w:pPr>
        <w:pStyle w:val="TIT1TimesNewRoman0cm"/>
        <w:spacing w:before="120" w:line="360" w:lineRule="atLeast"/>
        <w:rPr>
          <w:rFonts w:eastAsia="新細明體" w:cs="Times New Roman"/>
          <w:spacing w:val="20"/>
          <w:szCs w:val="22"/>
        </w:rPr>
      </w:pPr>
      <w:bookmarkStart w:id="30" w:name="gb227-0007題目"/>
      <w:bookmarkStart w:id="31" w:name="gb227-0007全題"/>
      <w:bookmarkEnd w:id="24"/>
      <w:bookmarkEnd w:id="25"/>
      <w:bookmarkEnd w:id="26"/>
      <w:bookmarkEnd w:id="27"/>
      <w:r>
        <w:rPr>
          <w:rFonts w:eastAsia="新細明體" w:cs="Times New Roman" w:hint="eastAsia"/>
          <w:spacing w:val="20"/>
          <w:szCs w:val="22"/>
        </w:rPr>
        <w:t>19</w:t>
      </w:r>
      <w:r w:rsidRPr="00520333">
        <w:rPr>
          <w:rFonts w:eastAsia="新細明體" w:cs="Times New Roman"/>
          <w:spacing w:val="20"/>
          <w:szCs w:val="22"/>
        </w:rPr>
        <w:t>-</w:t>
      </w:r>
      <w:r>
        <w:rPr>
          <w:rFonts w:eastAsia="新細明體" w:cs="Times New Roman" w:hint="eastAsia"/>
          <w:spacing w:val="20"/>
          <w:szCs w:val="22"/>
        </w:rPr>
        <w:t>20</w:t>
      </w:r>
      <w:r w:rsidRPr="00520333">
        <w:rPr>
          <w:rFonts w:eastAsia="新細明體" w:hAnsi="新細明體" w:cs="Times New Roman"/>
          <w:spacing w:val="20"/>
          <w:szCs w:val="22"/>
        </w:rPr>
        <w:t>為題組</w:t>
      </w:r>
    </w:p>
    <w:p w:rsidR="000C6465" w:rsidRPr="007650ED" w:rsidRDefault="000C6465" w:rsidP="000C6465">
      <w:pPr>
        <w:pStyle w:val="TIT1TimesNewRoman0cm"/>
        <w:spacing w:before="120" w:line="360" w:lineRule="atLeast"/>
        <w:rPr>
          <w:rFonts w:ascii="新細明體" w:eastAsia="新細明體" w:hAnsi="新細明體"/>
          <w:szCs w:val="22"/>
          <w:u w:val="none"/>
        </w:rPr>
      </w:pPr>
      <w:r w:rsidRPr="007650ED">
        <w:rPr>
          <w:rFonts w:ascii="新細明體" w:eastAsia="新細明體" w:hAnsi="新細明體" w:hint="eastAsia"/>
          <w:szCs w:val="22"/>
          <w:u w:val="none"/>
        </w:rPr>
        <w:t>◎</w:t>
      </w:r>
      <w:r w:rsidRPr="007D0D88">
        <w:rPr>
          <w:rFonts w:eastAsia="新細明體" w:hAnsi="新細明體" w:cs="Times New Roman"/>
          <w:spacing w:val="20"/>
          <w:kern w:val="0"/>
          <w:szCs w:val="22"/>
          <w:u w:val="none"/>
        </w:rPr>
        <w:t>某人到非洲某地旅行時寫道：「從機場到市區的公路寬闊又平整，公路兩邊麥田、葡萄園、橄欖園到處可見。進入市區後，歐式建築相當普遍，中心區的主幹道兩邊有好多露天咖啡館，我挑個位子坐下，一邊品著中東式的濃咖啡，一邊看有軌電車從眼前叮叮噹噹地駛過，感覺簡直和歐洲毫無分別。不過，這裡的咖啡館幾乎全是男性工作人員與顧客，看不到女性。」請問：</w:t>
      </w:r>
    </w:p>
    <w:p w:rsidR="000C6465" w:rsidRPr="007650ED" w:rsidRDefault="000C6465" w:rsidP="000C6465">
      <w:pPr>
        <w:pStyle w:val="TIT1TimesNewRoman0cm"/>
        <w:spacing w:before="120" w:line="360" w:lineRule="atLeast"/>
        <w:rPr>
          <w:rFonts w:ascii="新細明體" w:eastAsia="新細明體" w:hAnsi="新細明體"/>
          <w:szCs w:val="22"/>
          <w:u w:val="none"/>
        </w:rPr>
      </w:pPr>
      <w:r>
        <w:rPr>
          <w:rFonts w:ascii="新細明體" w:eastAsia="新細明體" w:hAnsi="新細明體" w:hint="eastAsia"/>
          <w:szCs w:val="22"/>
          <w:u w:val="none"/>
        </w:rPr>
        <w:t xml:space="preserve">19. </w:t>
      </w:r>
      <w:r w:rsidRPr="007650ED">
        <w:rPr>
          <w:rFonts w:ascii="新細明體" w:eastAsia="新細明體" w:hAnsi="新細明體"/>
          <w:szCs w:val="22"/>
          <w:u w:val="none"/>
        </w:rPr>
        <w:t>該地區最可能位於哪一自然景觀帶？</w:t>
      </w:r>
      <w:r w:rsidRPr="007650ED">
        <w:rPr>
          <w:rFonts w:ascii="新細明體" w:eastAsia="新細明體" w:hAnsi="新細明體"/>
          <w:szCs w:val="22"/>
          <w:u w:val="none"/>
        </w:rPr>
        <w:br/>
      </w:r>
      <w:r w:rsidRPr="007650ED">
        <w:rPr>
          <w:rFonts w:ascii="新細明體" w:eastAsia="新細明體" w:hAnsi="新細明體" w:hint="eastAsia"/>
          <w:szCs w:val="22"/>
          <w:u w:val="none"/>
        </w:rPr>
        <w:t>(A)熱帶莽原景觀帶</w:t>
      </w:r>
      <w:r w:rsidRPr="007650ED">
        <w:rPr>
          <w:rFonts w:ascii="新細明體" w:eastAsia="新細明體" w:hAnsi="新細明體"/>
          <w:szCs w:val="22"/>
          <w:u w:val="none"/>
        </w:rPr>
        <w:br/>
      </w:r>
      <w:r w:rsidRPr="007650ED">
        <w:rPr>
          <w:rFonts w:ascii="新細明體" w:eastAsia="新細明體" w:hAnsi="新細明體" w:hint="eastAsia"/>
          <w:szCs w:val="22"/>
          <w:u w:val="none"/>
        </w:rPr>
        <w:t>(B)溫帶常綠林景觀帶</w:t>
      </w:r>
      <w:r w:rsidRPr="007650ED">
        <w:rPr>
          <w:rFonts w:ascii="新細明體" w:eastAsia="新細明體" w:hAnsi="新細明體"/>
          <w:szCs w:val="22"/>
          <w:u w:val="none"/>
        </w:rPr>
        <w:br/>
      </w:r>
      <w:r w:rsidRPr="007650ED">
        <w:rPr>
          <w:rFonts w:ascii="新細明體" w:eastAsia="新細明體" w:hAnsi="新細明體" w:hint="eastAsia"/>
          <w:szCs w:val="22"/>
          <w:u w:val="none"/>
        </w:rPr>
        <w:t>(C)</w:t>
      </w:r>
      <w:r w:rsidRPr="007650ED">
        <w:rPr>
          <w:rFonts w:ascii="新細明體" w:eastAsia="新細明體" w:hAnsi="新細明體"/>
          <w:szCs w:val="22"/>
          <w:u w:val="none"/>
        </w:rPr>
        <w:t>溫</w:t>
      </w:r>
      <w:r w:rsidRPr="007650ED">
        <w:rPr>
          <w:rFonts w:ascii="新細明體" w:eastAsia="新細明體" w:hAnsi="新細明體" w:hint="eastAsia"/>
          <w:szCs w:val="22"/>
          <w:u w:val="none"/>
        </w:rPr>
        <w:t>帶灌木林景觀帶</w:t>
      </w:r>
      <w:r w:rsidRPr="007650ED">
        <w:rPr>
          <w:rFonts w:ascii="新細明體" w:eastAsia="新細明體" w:hAnsi="新細明體"/>
          <w:szCs w:val="22"/>
          <w:u w:val="none"/>
        </w:rPr>
        <w:br/>
      </w:r>
      <w:r w:rsidRPr="007650ED">
        <w:rPr>
          <w:rFonts w:ascii="新細明體" w:eastAsia="新細明體" w:hAnsi="新細明體" w:hint="eastAsia"/>
          <w:szCs w:val="22"/>
          <w:u w:val="none"/>
        </w:rPr>
        <w:t>(D)</w:t>
      </w:r>
      <w:r w:rsidRPr="007650ED">
        <w:rPr>
          <w:rFonts w:ascii="新細明體" w:eastAsia="新細明體" w:hAnsi="新細明體"/>
          <w:szCs w:val="22"/>
          <w:u w:val="none"/>
        </w:rPr>
        <w:t>溫帶</w:t>
      </w:r>
      <w:r w:rsidRPr="007650ED">
        <w:rPr>
          <w:rFonts w:ascii="新細明體" w:eastAsia="新細明體" w:hAnsi="新細明體" w:hint="eastAsia"/>
          <w:szCs w:val="22"/>
          <w:u w:val="none"/>
        </w:rPr>
        <w:t>落葉林景觀帶</w:t>
      </w:r>
    </w:p>
    <w:p w:rsidR="00687EE7" w:rsidRDefault="000C6465" w:rsidP="00FA5FC8">
      <w:pPr>
        <w:pStyle w:val="TIT1TimesNewRoman0cm"/>
        <w:spacing w:before="120" w:line="360" w:lineRule="atLeast"/>
        <w:rPr>
          <w:rFonts w:ascii="新細明體" w:eastAsia="新細明體" w:hAnsi="新細明體"/>
          <w:szCs w:val="22"/>
          <w:u w:val="none"/>
        </w:rPr>
      </w:pPr>
      <w:r>
        <w:rPr>
          <w:rFonts w:ascii="新細明體" w:eastAsia="新細明體" w:hAnsi="新細明體" w:hint="eastAsia"/>
          <w:szCs w:val="22"/>
          <w:u w:val="none"/>
        </w:rPr>
        <w:lastRenderedPageBreak/>
        <w:t xml:space="preserve">20. </w:t>
      </w:r>
      <w:r w:rsidRPr="007650ED">
        <w:rPr>
          <w:rFonts w:ascii="新細明體" w:eastAsia="新細明體" w:hAnsi="新細明體"/>
          <w:szCs w:val="22"/>
          <w:u w:val="none"/>
        </w:rPr>
        <w:t>該地區農業和市區景觀具有濃厚歐洲色彩，主要和哪些國家的殖民經驗有關？</w:t>
      </w:r>
      <w:r w:rsidRPr="007650ED">
        <w:rPr>
          <w:rFonts w:ascii="新細明體" w:eastAsia="新細明體" w:hAnsi="新細明體"/>
          <w:szCs w:val="22"/>
          <w:u w:val="none"/>
        </w:rPr>
        <w:br/>
      </w:r>
      <w:r w:rsidRPr="007650ED">
        <w:rPr>
          <w:rFonts w:ascii="新細明體" w:eastAsia="新細明體" w:hAnsi="新細明體" w:hint="eastAsia"/>
          <w:szCs w:val="22"/>
          <w:u w:val="none"/>
        </w:rPr>
        <w:t>(A)</w:t>
      </w:r>
      <w:r w:rsidRPr="007650ED">
        <w:rPr>
          <w:rFonts w:ascii="新細明體" w:eastAsia="新細明體" w:hAnsi="新細明體"/>
          <w:szCs w:val="22"/>
          <w:u w:val="none"/>
        </w:rPr>
        <w:t>英國、荷蘭、義大利</w:t>
      </w:r>
      <w:r w:rsidRPr="007650ED">
        <w:rPr>
          <w:rFonts w:ascii="新細明體" w:eastAsia="新細明體" w:hAnsi="新細明體" w:hint="eastAsia"/>
          <w:szCs w:val="22"/>
          <w:u w:val="none"/>
        </w:rPr>
        <w:br/>
        <w:t>(B)</w:t>
      </w:r>
      <w:r w:rsidRPr="007650ED">
        <w:rPr>
          <w:rFonts w:ascii="新細明體" w:eastAsia="新細明體" w:hAnsi="新細明體"/>
          <w:szCs w:val="22"/>
          <w:u w:val="none"/>
        </w:rPr>
        <w:t>荷蘭、</w:t>
      </w:r>
      <w:r w:rsidRPr="007650ED">
        <w:rPr>
          <w:rFonts w:ascii="新細明體" w:eastAsia="新細明體" w:hAnsi="新細明體" w:hint="eastAsia"/>
          <w:szCs w:val="22"/>
          <w:u w:val="none"/>
        </w:rPr>
        <w:t>德國</w:t>
      </w:r>
      <w:r w:rsidRPr="007650ED">
        <w:rPr>
          <w:rFonts w:ascii="新細明體" w:eastAsia="新細明體" w:hAnsi="新細明體"/>
          <w:szCs w:val="22"/>
          <w:u w:val="none"/>
        </w:rPr>
        <w:t>、</w:t>
      </w:r>
      <w:r w:rsidRPr="007650ED">
        <w:rPr>
          <w:rFonts w:ascii="新細明體" w:eastAsia="新細明體" w:hAnsi="新細明體" w:hint="eastAsia"/>
          <w:szCs w:val="22"/>
          <w:u w:val="none"/>
        </w:rPr>
        <w:t>西班牙</w:t>
      </w:r>
      <w:r w:rsidRPr="007650ED">
        <w:rPr>
          <w:rFonts w:ascii="新細明體" w:eastAsia="新細明體" w:hAnsi="新細明體"/>
          <w:szCs w:val="22"/>
          <w:u w:val="none"/>
        </w:rPr>
        <w:br/>
      </w:r>
      <w:r w:rsidRPr="007650ED">
        <w:rPr>
          <w:rFonts w:ascii="新細明體" w:eastAsia="新細明體" w:hAnsi="新細明體" w:hint="eastAsia"/>
          <w:szCs w:val="22"/>
          <w:u w:val="none"/>
        </w:rPr>
        <w:t>(C)</w:t>
      </w:r>
      <w:r w:rsidRPr="007650ED">
        <w:rPr>
          <w:rFonts w:ascii="新細明體" w:eastAsia="新細明體" w:hAnsi="新細明體"/>
          <w:szCs w:val="22"/>
          <w:u w:val="none"/>
        </w:rPr>
        <w:t>英國、</w:t>
      </w:r>
      <w:r w:rsidRPr="007650ED">
        <w:rPr>
          <w:rFonts w:ascii="新細明體" w:eastAsia="新細明體" w:hAnsi="新細明體" w:hint="eastAsia"/>
          <w:szCs w:val="22"/>
          <w:u w:val="none"/>
        </w:rPr>
        <w:t>法國</w:t>
      </w:r>
      <w:r w:rsidRPr="007650ED">
        <w:rPr>
          <w:rFonts w:ascii="新細明體" w:eastAsia="新細明體" w:hAnsi="新細明體"/>
          <w:szCs w:val="22"/>
          <w:u w:val="none"/>
        </w:rPr>
        <w:t>、</w:t>
      </w:r>
      <w:r w:rsidRPr="007650ED">
        <w:rPr>
          <w:rFonts w:ascii="新細明體" w:eastAsia="新細明體" w:hAnsi="新細明體" w:hint="eastAsia"/>
          <w:szCs w:val="22"/>
          <w:u w:val="none"/>
        </w:rPr>
        <w:t>西班牙</w:t>
      </w:r>
      <w:r w:rsidRPr="007650ED">
        <w:rPr>
          <w:rFonts w:ascii="新細明體" w:eastAsia="新細明體" w:hAnsi="新細明體"/>
          <w:szCs w:val="22"/>
          <w:u w:val="none"/>
        </w:rPr>
        <w:br/>
      </w:r>
      <w:r w:rsidRPr="007650ED">
        <w:rPr>
          <w:rFonts w:ascii="新細明體" w:eastAsia="新細明體" w:hAnsi="新細明體" w:hint="eastAsia"/>
          <w:szCs w:val="22"/>
          <w:u w:val="none"/>
        </w:rPr>
        <w:t>(D)法</w:t>
      </w:r>
      <w:r w:rsidRPr="007650ED">
        <w:rPr>
          <w:rFonts w:ascii="新細明體" w:eastAsia="新細明體" w:hAnsi="新細明體"/>
          <w:szCs w:val="22"/>
          <w:u w:val="none"/>
        </w:rPr>
        <w:t>國、</w:t>
      </w:r>
      <w:r w:rsidRPr="007650ED">
        <w:rPr>
          <w:rFonts w:ascii="新細明體" w:eastAsia="新細明體" w:hAnsi="新細明體" w:hint="eastAsia"/>
          <w:szCs w:val="22"/>
          <w:u w:val="none"/>
        </w:rPr>
        <w:t>西班牙</w:t>
      </w:r>
      <w:r w:rsidRPr="007650ED">
        <w:rPr>
          <w:rFonts w:ascii="新細明體" w:eastAsia="新細明體" w:hAnsi="新細明體"/>
          <w:szCs w:val="22"/>
          <w:u w:val="none"/>
        </w:rPr>
        <w:t>、義大利</w:t>
      </w:r>
      <w:bookmarkEnd w:id="30"/>
      <w:bookmarkEnd w:id="31"/>
    </w:p>
    <w:p w:rsidR="00FA5FC8" w:rsidRPr="00FA5FC8" w:rsidRDefault="00FA5FC8" w:rsidP="00FA5FC8">
      <w:pPr>
        <w:pStyle w:val="TIT1TimesNewRoman0cm"/>
        <w:spacing w:before="120" w:line="360" w:lineRule="atLeast"/>
        <w:rPr>
          <w:rFonts w:ascii="新細明體" w:eastAsia="新細明體" w:hAnsi="新細明體"/>
          <w:szCs w:val="22"/>
          <w:u w:val="none"/>
        </w:rPr>
      </w:pPr>
    </w:p>
    <w:p w:rsidR="000C6465" w:rsidRPr="000C6465" w:rsidRDefault="000C6465" w:rsidP="000C6465">
      <w:pPr>
        <w:pStyle w:val="05"/>
        <w:spacing w:before="120"/>
      </w:pPr>
      <w:r w:rsidRPr="000C6465">
        <w:t>第貳部分、混合題組</w:t>
      </w:r>
      <w:r w:rsidRPr="000C6465">
        <w:rPr>
          <w:rFonts w:hint="eastAsia"/>
        </w:rPr>
        <w:t>(</w:t>
      </w:r>
      <w:r w:rsidRPr="000C6465">
        <w:rPr>
          <w:rFonts w:hint="eastAsia"/>
        </w:rPr>
        <w:t>占</w:t>
      </w:r>
      <w:r w:rsidRPr="000C6465">
        <w:rPr>
          <w:rFonts w:hint="eastAsia"/>
        </w:rPr>
        <w:t>20</w:t>
      </w:r>
      <w:r w:rsidRPr="000C6465">
        <w:rPr>
          <w:rFonts w:hint="eastAsia"/>
        </w:rPr>
        <w:t>分</w:t>
      </w:r>
      <w:r w:rsidRPr="000C6465">
        <w:rPr>
          <w:rFonts w:hint="eastAsia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91"/>
      </w:tblGrid>
      <w:tr w:rsidR="000C6465" w:rsidRPr="000C6465" w:rsidTr="00AB09B8">
        <w:tc>
          <w:tcPr>
            <w:tcW w:w="9091" w:type="dxa"/>
          </w:tcPr>
          <w:p w:rsidR="000C6465" w:rsidRPr="000C6465" w:rsidRDefault="000C6465" w:rsidP="000C6465">
            <w:pPr>
              <w:pStyle w:val="Web"/>
              <w:spacing w:before="0" w:beforeAutospacing="0" w:after="0" w:afterAutospacing="0" w:line="400" w:lineRule="atLeast"/>
              <w:ind w:left="780" w:hangingChars="300" w:hanging="780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0C6465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說明：本部分共有</w:t>
            </w:r>
            <w:r w:rsidRPr="000C6465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2</w:t>
            </w:r>
            <w:r w:rsidRPr="000C6465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題組，每一子題配分標於題末。限在標示題號作答區內作答。選擇題與「非選擇題作圖部分」使用</w:t>
            </w:r>
            <w:r w:rsidRPr="000C6465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2B</w:t>
            </w:r>
            <w:r w:rsidRPr="000C6465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鉛筆作答，更正時，應以橡皮擦擦拭，切勿使用修正液</w:t>
            </w:r>
            <w:r w:rsidRPr="000C6465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(</w:t>
            </w:r>
            <w:r w:rsidRPr="000C6465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帶</w:t>
            </w:r>
            <w:r w:rsidRPr="000C6465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)</w:t>
            </w:r>
            <w:r w:rsidRPr="000C6465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。非選擇題請由左而右橫式書寫，並依題目指示作答。</w:t>
            </w:r>
          </w:p>
        </w:tc>
      </w:tr>
    </w:tbl>
    <w:p w:rsidR="00174DC3" w:rsidRPr="00F322C2" w:rsidRDefault="00174DC3" w:rsidP="00F322C2">
      <w:pPr>
        <w:pStyle w:val="TIT1TimesNewRoman0cm"/>
        <w:spacing w:before="120" w:line="360" w:lineRule="atLeast"/>
        <w:rPr>
          <w:rFonts w:eastAsia="新細明體" w:hAnsi="新細明體" w:cs="Times New Roman"/>
          <w:spacing w:val="20"/>
          <w:szCs w:val="22"/>
        </w:rPr>
      </w:pPr>
      <w:r w:rsidRPr="00F322C2">
        <w:rPr>
          <w:rFonts w:eastAsia="新細明體" w:hAnsi="新細明體" w:cs="Times New Roman"/>
          <w:spacing w:val="20"/>
          <w:szCs w:val="22"/>
        </w:rPr>
        <w:t>2</w:t>
      </w:r>
      <w:r w:rsidR="000C6465">
        <w:rPr>
          <w:rFonts w:eastAsia="新細明體" w:hAnsi="新細明體" w:cs="Times New Roman" w:hint="eastAsia"/>
          <w:spacing w:val="20"/>
          <w:szCs w:val="22"/>
        </w:rPr>
        <w:t>1</w:t>
      </w:r>
      <w:r w:rsidRPr="00F322C2">
        <w:rPr>
          <w:rFonts w:eastAsia="新細明體" w:hAnsi="新細明體" w:cs="Times New Roman"/>
          <w:spacing w:val="20"/>
          <w:szCs w:val="22"/>
        </w:rPr>
        <w:t>-</w:t>
      </w:r>
      <w:r w:rsidR="000C6465">
        <w:rPr>
          <w:rFonts w:eastAsia="新細明體" w:hAnsi="新細明體" w:cs="Times New Roman" w:hint="eastAsia"/>
          <w:spacing w:val="20"/>
          <w:szCs w:val="22"/>
        </w:rPr>
        <w:t>23</w:t>
      </w:r>
      <w:r w:rsidRPr="00F322C2">
        <w:rPr>
          <w:rFonts w:eastAsia="新細明體" w:hAnsi="新細明體" w:cs="Times New Roman"/>
          <w:spacing w:val="20"/>
          <w:szCs w:val="22"/>
        </w:rPr>
        <w:t>為題組</w:t>
      </w:r>
    </w:p>
    <w:p w:rsidR="00174DC3" w:rsidRPr="00520333" w:rsidRDefault="00174DC3" w:rsidP="008538BE">
      <w:pPr>
        <w:pStyle w:val="TIT1"/>
        <w:snapToGrid w:val="0"/>
        <w:spacing w:beforeLines="0"/>
        <w:rPr>
          <w:color w:val="auto"/>
          <w:spacing w:val="20"/>
          <w:szCs w:val="22"/>
        </w:rPr>
      </w:pPr>
      <w:r w:rsidRPr="00520333">
        <w:rPr>
          <w:rFonts w:ascii="新細明體" w:hAnsi="新細明體"/>
          <w:color w:val="auto"/>
          <w:spacing w:val="20"/>
          <w:szCs w:val="22"/>
        </w:rPr>
        <w:t>◎</w:t>
      </w:r>
      <w:r w:rsidRPr="00520333">
        <w:rPr>
          <w:color w:val="auto"/>
          <w:spacing w:val="20"/>
          <w:szCs w:val="22"/>
        </w:rPr>
        <w:tab/>
      </w:r>
      <w:r w:rsidRPr="00520333">
        <w:rPr>
          <w:rFonts w:hAnsi="新細明體"/>
          <w:noProof/>
          <w:color w:val="auto"/>
          <w:spacing w:val="20"/>
          <w:szCs w:val="22"/>
        </w:rPr>
        <w:t>請閱讀下面歌詞，並回答問題：</w:t>
      </w:r>
      <w:r w:rsidRPr="00520333">
        <w:rPr>
          <w:noProof/>
          <w:color w:val="auto"/>
          <w:spacing w:val="20"/>
          <w:szCs w:val="22"/>
        </w:rPr>
        <w:br/>
      </w:r>
      <w:r w:rsidRPr="00520333">
        <w:rPr>
          <w:rFonts w:hAnsi="新細明體"/>
          <w:noProof/>
          <w:color w:val="auto"/>
          <w:spacing w:val="20"/>
          <w:szCs w:val="22"/>
        </w:rPr>
        <w:t>走進滿山遍野的向日葵田／地中海藍色透明的天／亮晶晶你臉上的汗水／</w:t>
      </w:r>
      <w:r w:rsidRPr="00520333">
        <w:rPr>
          <w:noProof/>
          <w:color w:val="auto"/>
          <w:spacing w:val="20"/>
          <w:szCs w:val="22"/>
        </w:rPr>
        <w:br/>
      </w:r>
      <w:r w:rsidRPr="00520333">
        <w:rPr>
          <w:rFonts w:hAnsi="新細明體"/>
          <w:noProof/>
          <w:color w:val="auto"/>
          <w:spacing w:val="20"/>
          <w:szCs w:val="22"/>
        </w:rPr>
        <w:t>直到現在風一吹都聞到普羅旺斯的花草香</w:t>
      </w:r>
      <w:r w:rsidRPr="00520333">
        <w:rPr>
          <w:noProof/>
          <w:color w:val="auto"/>
          <w:spacing w:val="20"/>
          <w:szCs w:val="22"/>
        </w:rPr>
        <w:br/>
      </w:r>
      <w:r w:rsidRPr="00520333">
        <w:rPr>
          <w:rFonts w:hAnsi="新細明體"/>
          <w:noProof/>
          <w:color w:val="auto"/>
          <w:spacing w:val="20"/>
          <w:szCs w:val="22"/>
        </w:rPr>
        <w:t>火車顛顛跛跛的爬上了山／斑駁的光影裝滿車廂／你晃啊晃睡在我的肩膀／</w:t>
      </w:r>
      <w:r w:rsidRPr="00520333">
        <w:rPr>
          <w:noProof/>
          <w:color w:val="auto"/>
          <w:spacing w:val="20"/>
          <w:szCs w:val="22"/>
        </w:rPr>
        <w:br/>
      </w:r>
      <w:r w:rsidRPr="00520333">
        <w:rPr>
          <w:rFonts w:hAnsi="新細明體"/>
          <w:noProof/>
          <w:color w:val="auto"/>
          <w:spacing w:val="20"/>
          <w:szCs w:val="22"/>
        </w:rPr>
        <w:t>時鐘慢慢停下來</w:t>
      </w:r>
      <w:r w:rsidRPr="00520333">
        <w:rPr>
          <w:color w:val="auto"/>
          <w:spacing w:val="20"/>
          <w:szCs w:val="22"/>
        </w:rPr>
        <w:t xml:space="preserve">……                    </w:t>
      </w:r>
    </w:p>
    <w:p w:rsidR="00174DC3" w:rsidRPr="00520333" w:rsidRDefault="00174DC3" w:rsidP="009A6EA4">
      <w:pPr>
        <w:pStyle w:val="TIT1"/>
        <w:snapToGrid w:val="0"/>
        <w:spacing w:beforeLines="0"/>
        <w:jc w:val="right"/>
        <w:rPr>
          <w:color w:val="auto"/>
          <w:spacing w:val="20"/>
          <w:szCs w:val="22"/>
        </w:rPr>
      </w:pPr>
      <w:r w:rsidRPr="00520333">
        <w:rPr>
          <w:noProof/>
          <w:color w:val="auto"/>
          <w:spacing w:val="20"/>
          <w:szCs w:val="22"/>
        </w:rPr>
        <w:t>(</w:t>
      </w:r>
      <w:r w:rsidRPr="00520333">
        <w:rPr>
          <w:rFonts w:hAnsi="新細明體"/>
          <w:noProof/>
          <w:color w:val="auto"/>
          <w:spacing w:val="20"/>
          <w:szCs w:val="22"/>
        </w:rPr>
        <w:t>資料來源：梁靜茹</w:t>
      </w:r>
      <w:r w:rsidRPr="00520333">
        <w:rPr>
          <w:noProof/>
          <w:color w:val="auto"/>
          <w:spacing w:val="20"/>
          <w:szCs w:val="22"/>
        </w:rPr>
        <w:t xml:space="preserve">  </w:t>
      </w:r>
      <w:r w:rsidRPr="00520333">
        <w:rPr>
          <w:rFonts w:hAnsi="新細明體"/>
          <w:noProof/>
          <w:color w:val="auto"/>
          <w:spacing w:val="20"/>
          <w:szCs w:val="22"/>
        </w:rPr>
        <w:t>美麗人生／詞</w:t>
      </w:r>
      <w:r w:rsidRPr="00520333">
        <w:rPr>
          <w:noProof/>
          <w:color w:val="auto"/>
          <w:spacing w:val="20"/>
          <w:szCs w:val="22"/>
        </w:rPr>
        <w:t xml:space="preserve">  </w:t>
      </w:r>
      <w:r w:rsidRPr="00520333">
        <w:rPr>
          <w:rFonts w:hAnsi="新細明體"/>
          <w:noProof/>
          <w:color w:val="auto"/>
          <w:spacing w:val="20"/>
          <w:szCs w:val="22"/>
        </w:rPr>
        <w:t>劉思銘</w:t>
      </w:r>
      <w:r w:rsidRPr="00520333">
        <w:rPr>
          <w:noProof/>
          <w:color w:val="auto"/>
          <w:spacing w:val="20"/>
          <w:szCs w:val="22"/>
        </w:rPr>
        <w:t xml:space="preserve">) </w:t>
      </w:r>
    </w:p>
    <w:p w:rsidR="00174DC3" w:rsidRPr="00520333" w:rsidRDefault="000C6465" w:rsidP="004846AF">
      <w:pPr>
        <w:pStyle w:val="TIT1"/>
        <w:snapToGrid w:val="0"/>
        <w:spacing w:beforeLines="0"/>
        <w:rPr>
          <w:color w:val="auto"/>
          <w:spacing w:val="20"/>
          <w:szCs w:val="22"/>
        </w:rPr>
      </w:pPr>
      <w:r>
        <w:rPr>
          <w:rFonts w:hint="eastAsia"/>
          <w:color w:val="auto"/>
          <w:spacing w:val="20"/>
          <w:szCs w:val="22"/>
        </w:rPr>
        <w:t>21</w:t>
      </w:r>
      <w:r w:rsidR="00174DC3" w:rsidRPr="00520333">
        <w:rPr>
          <w:color w:val="auto"/>
          <w:spacing w:val="20"/>
          <w:szCs w:val="22"/>
        </w:rPr>
        <w:t>.</w:t>
      </w:r>
      <w:r w:rsidR="00174DC3" w:rsidRPr="00520333">
        <w:rPr>
          <w:rFonts w:hAnsi="新細明體"/>
          <w:color w:val="auto"/>
          <w:spacing w:val="20"/>
          <w:szCs w:val="22"/>
        </w:rPr>
        <w:t>由歌詞中可以判斷此地區的氣候圖為何者？</w:t>
      </w:r>
    </w:p>
    <w:p w:rsidR="00174DC3" w:rsidRPr="00520333" w:rsidRDefault="00174DC3" w:rsidP="008538BE">
      <w:pPr>
        <w:pStyle w:val="ABCD18pt"/>
        <w:spacing w:beforeLines="0"/>
        <w:ind w:left="738" w:hanging="369"/>
        <w:rPr>
          <w:rFonts w:cs="Times New Roman"/>
          <w:spacing w:val="20"/>
          <w:szCs w:val="22"/>
        </w:rPr>
      </w:pPr>
      <w:r w:rsidRPr="00520333">
        <w:rPr>
          <w:rFonts w:cs="Times New Roman"/>
          <w:spacing w:val="20"/>
          <w:szCs w:val="22"/>
        </w:rPr>
        <w:t>(A)</w:t>
      </w:r>
      <w:r w:rsidRPr="00520333">
        <w:rPr>
          <w:rFonts w:cs="Times New Roman"/>
          <w:noProof/>
          <w:spacing w:val="20"/>
          <w:szCs w:val="2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474980</wp:posOffset>
            </wp:positionH>
            <wp:positionV relativeFrom="paragraph">
              <wp:posOffset>40640</wp:posOffset>
            </wp:positionV>
            <wp:extent cx="974725" cy="1630680"/>
            <wp:effectExtent l="19050" t="0" r="0" b="0"/>
            <wp:wrapNone/>
            <wp:docPr id="1614" name="圖片 1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8" descr="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373" t="14458" r="72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38BE">
        <w:rPr>
          <w:rFonts w:cs="Times New Roman" w:hint="eastAsia"/>
          <w:spacing w:val="20"/>
          <w:szCs w:val="22"/>
        </w:rPr>
        <w:tab/>
      </w:r>
      <w:r w:rsidRPr="00520333">
        <w:rPr>
          <w:rFonts w:cs="Times New Roman"/>
          <w:spacing w:val="20"/>
          <w:szCs w:val="22"/>
        </w:rPr>
        <w:tab/>
        <w:t>(B)</w:t>
      </w:r>
      <w:r w:rsidRPr="00520333">
        <w:rPr>
          <w:rFonts w:cs="Times New Roman"/>
          <w:noProof/>
          <w:spacing w:val="20"/>
          <w:szCs w:val="2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1985010</wp:posOffset>
            </wp:positionH>
            <wp:positionV relativeFrom="paragraph">
              <wp:posOffset>40640</wp:posOffset>
            </wp:positionV>
            <wp:extent cx="974725" cy="1630680"/>
            <wp:effectExtent l="19050" t="0" r="0" b="0"/>
            <wp:wrapNone/>
            <wp:docPr id="1615" name="圖片 1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8" descr="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8539" t="14458" r="47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0333">
        <w:rPr>
          <w:rFonts w:cs="Times New Roman"/>
          <w:spacing w:val="20"/>
          <w:szCs w:val="22"/>
        </w:rPr>
        <w:tab/>
        <w:t>(C)</w:t>
      </w:r>
      <w:r w:rsidRPr="00520333">
        <w:rPr>
          <w:rFonts w:cs="Times New Roman"/>
          <w:noProof/>
          <w:spacing w:val="20"/>
          <w:szCs w:val="2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3434080</wp:posOffset>
            </wp:positionH>
            <wp:positionV relativeFrom="paragraph">
              <wp:posOffset>40640</wp:posOffset>
            </wp:positionV>
            <wp:extent cx="957580" cy="1630680"/>
            <wp:effectExtent l="19050" t="0" r="0" b="0"/>
            <wp:wrapNone/>
            <wp:docPr id="1616" name="圖片 1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8" descr="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2492" t="14458" r="24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0333">
        <w:rPr>
          <w:rFonts w:cs="Times New Roman"/>
          <w:spacing w:val="20"/>
          <w:szCs w:val="22"/>
        </w:rPr>
        <w:tab/>
        <w:t>(D)</w:t>
      </w:r>
      <w:r w:rsidRPr="00520333">
        <w:rPr>
          <w:rFonts w:cs="Times New Roman"/>
          <w:noProof/>
          <w:spacing w:val="20"/>
          <w:szCs w:val="2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4892040</wp:posOffset>
            </wp:positionH>
            <wp:positionV relativeFrom="paragraph">
              <wp:posOffset>31750</wp:posOffset>
            </wp:positionV>
            <wp:extent cx="991870" cy="1612900"/>
            <wp:effectExtent l="19050" t="0" r="0" b="0"/>
            <wp:wrapNone/>
            <wp:docPr id="1617" name="圖片 1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8" descr="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76031" t="15390" r="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4DC3" w:rsidRPr="00520333" w:rsidRDefault="00174DC3" w:rsidP="009A6EA4">
      <w:pPr>
        <w:pStyle w:val="ABCD18pt"/>
        <w:spacing w:beforeLines="0"/>
        <w:rPr>
          <w:rFonts w:cs="Times New Roman"/>
          <w:spacing w:val="20"/>
          <w:szCs w:val="22"/>
        </w:rPr>
      </w:pPr>
    </w:p>
    <w:p w:rsidR="00174DC3" w:rsidRPr="00520333" w:rsidRDefault="00174DC3" w:rsidP="009A6EA4">
      <w:pPr>
        <w:pStyle w:val="ABCD18pt"/>
        <w:spacing w:beforeLines="0"/>
        <w:rPr>
          <w:rFonts w:cs="Times New Roman"/>
          <w:spacing w:val="20"/>
          <w:szCs w:val="22"/>
        </w:rPr>
      </w:pPr>
    </w:p>
    <w:p w:rsidR="00174DC3" w:rsidRPr="00520333" w:rsidRDefault="00174DC3" w:rsidP="009A6EA4">
      <w:pPr>
        <w:pStyle w:val="ABCD18pt"/>
        <w:spacing w:beforeLines="0"/>
        <w:rPr>
          <w:rFonts w:cs="Times New Roman"/>
          <w:spacing w:val="20"/>
          <w:szCs w:val="22"/>
        </w:rPr>
      </w:pPr>
    </w:p>
    <w:p w:rsidR="00174DC3" w:rsidRPr="00520333" w:rsidRDefault="00174DC3" w:rsidP="009A6EA4">
      <w:pPr>
        <w:pStyle w:val="ABCD18pt"/>
        <w:spacing w:beforeLines="0"/>
        <w:rPr>
          <w:rFonts w:cs="Times New Roman"/>
          <w:spacing w:val="20"/>
          <w:szCs w:val="22"/>
        </w:rPr>
      </w:pPr>
    </w:p>
    <w:p w:rsidR="00174DC3" w:rsidRPr="00520333" w:rsidRDefault="00174DC3" w:rsidP="009A6EA4">
      <w:pPr>
        <w:pStyle w:val="ABCD18pt"/>
        <w:spacing w:beforeLines="0"/>
        <w:rPr>
          <w:rFonts w:cs="Times New Roman"/>
          <w:spacing w:val="20"/>
          <w:szCs w:val="22"/>
        </w:rPr>
      </w:pPr>
    </w:p>
    <w:p w:rsidR="00174DC3" w:rsidRPr="00520333" w:rsidRDefault="00174DC3" w:rsidP="009A6EA4">
      <w:pPr>
        <w:pStyle w:val="ABCD18pt"/>
        <w:spacing w:beforeLines="0"/>
        <w:rPr>
          <w:rFonts w:cs="Times New Roman"/>
          <w:spacing w:val="20"/>
          <w:szCs w:val="22"/>
        </w:rPr>
      </w:pPr>
    </w:p>
    <w:p w:rsidR="00174DC3" w:rsidRPr="00520333" w:rsidRDefault="000C6465" w:rsidP="0016529D">
      <w:pPr>
        <w:pStyle w:val="TIT1"/>
        <w:snapToGrid w:val="0"/>
        <w:spacing w:before="120"/>
        <w:rPr>
          <w:color w:val="auto"/>
          <w:spacing w:val="20"/>
          <w:szCs w:val="22"/>
        </w:rPr>
      </w:pPr>
      <w:r>
        <w:rPr>
          <w:rFonts w:hint="eastAsia"/>
          <w:color w:val="auto"/>
          <w:spacing w:val="20"/>
          <w:szCs w:val="22"/>
        </w:rPr>
        <w:t>22</w:t>
      </w:r>
      <w:r w:rsidR="00174DC3" w:rsidRPr="00520333">
        <w:rPr>
          <w:color w:val="auto"/>
          <w:spacing w:val="20"/>
          <w:szCs w:val="22"/>
        </w:rPr>
        <w:t>.</w:t>
      </w:r>
      <w:r w:rsidR="00174DC3" w:rsidRPr="00520333">
        <w:rPr>
          <w:rFonts w:hAnsi="新細明體"/>
          <w:color w:val="auto"/>
          <w:spacing w:val="20"/>
          <w:szCs w:val="22"/>
        </w:rPr>
        <w:t>歌詞中所描述的地區，早期傳統農業所面臨的最大問題為下列何者？</w:t>
      </w:r>
    </w:p>
    <w:p w:rsidR="00174DC3" w:rsidRPr="00520333" w:rsidRDefault="00174DC3" w:rsidP="008538BE">
      <w:pPr>
        <w:pStyle w:val="AB18pt"/>
        <w:tabs>
          <w:tab w:val="clear" w:pos="2268"/>
        </w:tabs>
      </w:pPr>
      <w:r w:rsidRPr="00520333">
        <w:t>(A)</w:t>
      </w:r>
      <w:r w:rsidRPr="00520333">
        <w:t>雨季雨量過多</w:t>
      </w:r>
      <w:r w:rsidRPr="00520333">
        <w:tab/>
        <w:t>(B)</w:t>
      </w:r>
      <w:r w:rsidRPr="00520333">
        <w:t>雨季與生長季不能配合</w:t>
      </w:r>
    </w:p>
    <w:p w:rsidR="00174DC3" w:rsidRPr="00520333" w:rsidRDefault="00174DC3" w:rsidP="00FA6506">
      <w:pPr>
        <w:pStyle w:val="AB18pt"/>
      </w:pPr>
      <w:r w:rsidRPr="00520333">
        <w:t>(C)</w:t>
      </w:r>
      <w:r w:rsidRPr="00520333">
        <w:t>交通不發達，作物單價低</w:t>
      </w:r>
      <w:r w:rsidRPr="00520333">
        <w:tab/>
        <w:t>(D)</w:t>
      </w:r>
      <w:r w:rsidRPr="00520333">
        <w:t>耕地面積太小</w:t>
      </w:r>
    </w:p>
    <w:p w:rsidR="00174DC3" w:rsidRPr="00520333" w:rsidRDefault="000C6465" w:rsidP="0016529D">
      <w:pPr>
        <w:pStyle w:val="TIT1"/>
        <w:snapToGrid w:val="0"/>
        <w:spacing w:before="120"/>
        <w:rPr>
          <w:color w:val="auto"/>
          <w:spacing w:val="20"/>
          <w:szCs w:val="22"/>
        </w:rPr>
      </w:pPr>
      <w:r>
        <w:rPr>
          <w:rFonts w:hint="eastAsia"/>
          <w:color w:val="auto"/>
          <w:spacing w:val="20"/>
          <w:szCs w:val="22"/>
        </w:rPr>
        <w:t>23</w:t>
      </w:r>
      <w:r w:rsidR="00174DC3" w:rsidRPr="00520333">
        <w:rPr>
          <w:color w:val="auto"/>
          <w:spacing w:val="20"/>
          <w:szCs w:val="22"/>
        </w:rPr>
        <w:t>.</w:t>
      </w:r>
      <w:r w:rsidR="00174DC3" w:rsidRPr="00520333">
        <w:rPr>
          <w:color w:val="auto"/>
          <w:spacing w:val="20"/>
          <w:szCs w:val="22"/>
        </w:rPr>
        <w:tab/>
      </w:r>
      <w:r w:rsidR="00174DC3" w:rsidRPr="00520333">
        <w:rPr>
          <w:rFonts w:hAnsi="新細明體"/>
          <w:color w:val="auto"/>
          <w:spacing w:val="20"/>
          <w:szCs w:val="22"/>
        </w:rPr>
        <w:t>此區夏季乾熱的主要原因為何？</w:t>
      </w:r>
    </w:p>
    <w:p w:rsidR="000C6465" w:rsidRPr="0060437C" w:rsidRDefault="000C6465" w:rsidP="00FA5FC8">
      <w:pPr>
        <w:spacing w:line="360" w:lineRule="atLeast"/>
        <w:rPr>
          <w:rFonts w:eastAsia="新細明體" w:hAnsi="新細明體"/>
          <w:spacing w:val="20"/>
          <w:kern w:val="2"/>
          <w:sz w:val="22"/>
          <w:szCs w:val="22"/>
        </w:rPr>
      </w:pPr>
    </w:p>
    <w:p w:rsidR="000C6465" w:rsidRPr="000C6465" w:rsidRDefault="000C6465" w:rsidP="000C6465">
      <w:pPr>
        <w:spacing w:line="360" w:lineRule="atLeast"/>
        <w:jc w:val="both"/>
        <w:rPr>
          <w:rFonts w:eastAsia="新細明體"/>
          <w:spacing w:val="20"/>
          <w:sz w:val="22"/>
          <w:szCs w:val="22"/>
        </w:rPr>
      </w:pPr>
    </w:p>
    <w:p w:rsidR="00174DC3" w:rsidRPr="00520333" w:rsidRDefault="00AB09B8" w:rsidP="0016529D">
      <w:pPr>
        <w:pStyle w:val="TIT1TimesNewRoman0cm"/>
        <w:spacing w:before="120" w:line="360" w:lineRule="atLeast"/>
        <w:ind w:left="369" w:hanging="369"/>
        <w:rPr>
          <w:rFonts w:eastAsia="新細明體" w:cs="Times New Roman"/>
          <w:spacing w:val="20"/>
          <w:szCs w:val="22"/>
        </w:rPr>
      </w:pPr>
      <w:r>
        <w:rPr>
          <w:rFonts w:eastAsia="新細明體" w:cs="Times New Roman" w:hint="eastAsia"/>
          <w:spacing w:val="20"/>
          <w:szCs w:val="22"/>
        </w:rPr>
        <w:t>24</w:t>
      </w:r>
      <w:r w:rsidR="00174DC3" w:rsidRPr="00520333">
        <w:rPr>
          <w:rFonts w:eastAsia="新細明體" w:cs="Times New Roman"/>
          <w:spacing w:val="20"/>
          <w:szCs w:val="22"/>
        </w:rPr>
        <w:t>-</w:t>
      </w:r>
      <w:r>
        <w:rPr>
          <w:rFonts w:eastAsia="新細明體" w:cs="Times New Roman" w:hint="eastAsia"/>
          <w:spacing w:val="20"/>
          <w:szCs w:val="22"/>
        </w:rPr>
        <w:t>25</w:t>
      </w:r>
      <w:r w:rsidR="00174DC3" w:rsidRPr="00520333">
        <w:rPr>
          <w:rFonts w:eastAsia="新細明體" w:hAnsi="新細明體" w:cs="Times New Roman"/>
          <w:spacing w:val="20"/>
          <w:szCs w:val="22"/>
        </w:rPr>
        <w:t>為題組</w:t>
      </w:r>
    </w:p>
    <w:p w:rsidR="00174DC3" w:rsidRPr="00520333" w:rsidRDefault="00174DC3" w:rsidP="00AB09B8">
      <w:pPr>
        <w:pStyle w:val="37"/>
        <w:snapToGrid w:val="0"/>
        <w:spacing w:line="360" w:lineRule="atLeast"/>
        <w:ind w:left="369" w:hanging="369"/>
        <w:rPr>
          <w:spacing w:val="20"/>
          <w:sz w:val="22"/>
          <w:szCs w:val="22"/>
        </w:rPr>
      </w:pPr>
      <w:bookmarkStart w:id="32" w:name="gb101-0034題目"/>
      <w:bookmarkStart w:id="33" w:name="gb101-0034全題"/>
      <w:r w:rsidRPr="00520333">
        <w:rPr>
          <w:rFonts w:ascii="新細明體" w:hAnsi="新細明體"/>
          <w:spacing w:val="20"/>
          <w:sz w:val="22"/>
          <w:szCs w:val="22"/>
        </w:rPr>
        <w:t>◎</w:t>
      </w:r>
      <w:r w:rsidRPr="00520333">
        <w:rPr>
          <w:spacing w:val="20"/>
          <w:sz w:val="22"/>
          <w:szCs w:val="22"/>
        </w:rPr>
        <w:tab/>
      </w:r>
      <w:bookmarkEnd w:id="32"/>
      <w:r w:rsidR="00AB09B8" w:rsidRPr="00AB09B8">
        <w:rPr>
          <w:rFonts w:hint="eastAsia"/>
          <w:spacing w:val="20"/>
          <w:sz w:val="22"/>
          <w:szCs w:val="22"/>
        </w:rPr>
        <w:t>清嘉慶年間，新北鶯歌因蘊藏黏性強、土質細緻的土壤，加上丘陵地形，適合興建蛇窯，吸引許多業者設置窯廠。在歷經日治時代的現代化工業生產革新，與鐵路建設，逐漸成為陶瓷工業重鎮。直到</w:t>
      </w:r>
      <w:r w:rsidR="00AB09B8" w:rsidRPr="00AB09B8">
        <w:rPr>
          <w:rFonts w:hint="eastAsia"/>
          <w:spacing w:val="20"/>
          <w:sz w:val="22"/>
          <w:szCs w:val="22"/>
        </w:rPr>
        <w:t>1989</w:t>
      </w:r>
      <w:r w:rsidR="00AB09B8" w:rsidRPr="00AB09B8">
        <w:rPr>
          <w:rFonts w:hint="eastAsia"/>
          <w:spacing w:val="20"/>
          <w:sz w:val="22"/>
          <w:szCs w:val="22"/>
        </w:rPr>
        <w:t>年，面臨中國市場競爭及臺灣工資</w:t>
      </w:r>
      <w:r w:rsidR="00AB09B8" w:rsidRPr="00AB09B8">
        <w:rPr>
          <w:rFonts w:hint="eastAsia"/>
          <w:spacing w:val="20"/>
          <w:sz w:val="22"/>
          <w:szCs w:val="22"/>
        </w:rPr>
        <w:lastRenderedPageBreak/>
        <w:t>上漲的困境，陶瓷業面臨產業空洞化及夕陽工業的危機。但是，這種情況促使鶯歌陶瓷產業轉型，由產銷一條線，到今日的產銷分離，甚至以銷售為導向的經營方式。請問：</w:t>
      </w:r>
    </w:p>
    <w:p w:rsidR="00AB09B8" w:rsidRPr="00AB09B8" w:rsidRDefault="0060437C" w:rsidP="00AB09B8">
      <w:pPr>
        <w:pStyle w:val="032"/>
        <w:tabs>
          <w:tab w:val="left" w:pos="454"/>
        </w:tabs>
        <w:snapToGrid w:val="0"/>
        <w:spacing w:line="360" w:lineRule="atLeast"/>
        <w:ind w:left="369" w:hanging="369"/>
        <w:rPr>
          <w:rFonts w:hAnsi="新細明體"/>
          <w:spacing w:val="20"/>
          <w:sz w:val="22"/>
          <w:szCs w:val="22"/>
        </w:rPr>
      </w:pPr>
      <w:r>
        <w:rPr>
          <w:rFonts w:hint="eastAsia"/>
          <w:spacing w:val="20"/>
          <w:sz w:val="22"/>
          <w:szCs w:val="22"/>
        </w:rPr>
        <w:t>24</w:t>
      </w:r>
      <w:r w:rsidR="00174DC3" w:rsidRPr="00520333">
        <w:rPr>
          <w:spacing w:val="20"/>
          <w:sz w:val="22"/>
          <w:szCs w:val="22"/>
        </w:rPr>
        <w:t>.</w:t>
      </w:r>
      <w:r w:rsidR="00AB09B8" w:rsidRPr="00AB09B8">
        <w:rPr>
          <w:rFonts w:hAnsi="新細明體" w:hint="eastAsia"/>
          <w:spacing w:val="20"/>
          <w:sz w:val="22"/>
          <w:szCs w:val="22"/>
        </w:rPr>
        <w:t xml:space="preserve"> </w:t>
      </w:r>
      <w:r w:rsidR="00AB09B8" w:rsidRPr="00AB09B8">
        <w:rPr>
          <w:rFonts w:hAnsi="新細明體" w:hint="eastAsia"/>
          <w:spacing w:val="20"/>
          <w:sz w:val="22"/>
          <w:szCs w:val="22"/>
        </w:rPr>
        <w:t>清領時期，鶯歌具有何種吸引業者前來設置窯廠的工業區位？</w:t>
      </w:r>
    </w:p>
    <w:p w:rsidR="00174DC3" w:rsidRPr="00520333" w:rsidRDefault="00174DC3" w:rsidP="00E459FC">
      <w:pPr>
        <w:pStyle w:val="032"/>
        <w:tabs>
          <w:tab w:val="left" w:pos="2760"/>
          <w:tab w:val="left" w:pos="5040"/>
          <w:tab w:val="left" w:pos="7320"/>
        </w:tabs>
        <w:snapToGrid w:val="0"/>
        <w:spacing w:line="360" w:lineRule="atLeast"/>
        <w:ind w:left="738" w:hanging="369"/>
        <w:rPr>
          <w:spacing w:val="20"/>
          <w:sz w:val="22"/>
          <w:szCs w:val="22"/>
        </w:rPr>
      </w:pPr>
      <w:r w:rsidRPr="00520333">
        <w:rPr>
          <w:spacing w:val="20"/>
          <w:sz w:val="22"/>
          <w:szCs w:val="22"/>
        </w:rPr>
        <w:t>(A)</w:t>
      </w:r>
      <w:r w:rsidR="00AB09B8" w:rsidRPr="00AB09B8">
        <w:rPr>
          <w:rFonts w:hAnsi="新細明體" w:hint="eastAsia"/>
          <w:spacing w:val="20"/>
          <w:sz w:val="22"/>
          <w:szCs w:val="22"/>
        </w:rPr>
        <w:t>勞力</w:t>
      </w:r>
      <w:r w:rsidR="008538BE">
        <w:rPr>
          <w:rFonts w:hAnsi="新細明體" w:hint="eastAsia"/>
          <w:spacing w:val="20"/>
          <w:sz w:val="22"/>
          <w:szCs w:val="22"/>
        </w:rPr>
        <w:tab/>
      </w:r>
      <w:r w:rsidRPr="00520333">
        <w:rPr>
          <w:spacing w:val="20"/>
          <w:sz w:val="22"/>
          <w:szCs w:val="22"/>
        </w:rPr>
        <w:t>(B)</w:t>
      </w:r>
      <w:r w:rsidR="00AB09B8" w:rsidRPr="00AB09B8">
        <w:rPr>
          <w:rFonts w:hAnsi="新細明體" w:hint="eastAsia"/>
          <w:spacing w:val="20"/>
          <w:sz w:val="22"/>
          <w:szCs w:val="22"/>
        </w:rPr>
        <w:t>市場</w:t>
      </w:r>
      <w:r w:rsidR="008538BE">
        <w:rPr>
          <w:rFonts w:hAnsi="新細明體" w:hint="eastAsia"/>
          <w:spacing w:val="20"/>
          <w:sz w:val="22"/>
          <w:szCs w:val="22"/>
        </w:rPr>
        <w:tab/>
      </w:r>
      <w:r w:rsidRPr="00520333">
        <w:rPr>
          <w:spacing w:val="20"/>
          <w:sz w:val="22"/>
          <w:szCs w:val="22"/>
        </w:rPr>
        <w:t>(C)</w:t>
      </w:r>
      <w:r w:rsidR="00AB09B8" w:rsidRPr="00AB09B8">
        <w:rPr>
          <w:rFonts w:hAnsi="新細明體" w:hint="eastAsia"/>
          <w:spacing w:val="20"/>
          <w:sz w:val="22"/>
          <w:szCs w:val="22"/>
        </w:rPr>
        <w:t>原料</w:t>
      </w:r>
      <w:r w:rsidR="008538BE">
        <w:rPr>
          <w:rFonts w:hAnsi="新細明體" w:hint="eastAsia"/>
          <w:spacing w:val="20"/>
          <w:sz w:val="22"/>
          <w:szCs w:val="22"/>
        </w:rPr>
        <w:tab/>
      </w:r>
      <w:r w:rsidRPr="00520333">
        <w:rPr>
          <w:spacing w:val="20"/>
          <w:sz w:val="22"/>
          <w:szCs w:val="22"/>
        </w:rPr>
        <w:t>(D)</w:t>
      </w:r>
      <w:r w:rsidR="00AB09B8" w:rsidRPr="00AB09B8">
        <w:rPr>
          <w:rFonts w:hAnsi="新細明體" w:hint="eastAsia"/>
          <w:spacing w:val="20"/>
          <w:sz w:val="22"/>
          <w:szCs w:val="22"/>
        </w:rPr>
        <w:t>交通</w:t>
      </w:r>
    </w:p>
    <w:p w:rsidR="00C90E9C" w:rsidRDefault="0060437C" w:rsidP="00A83396">
      <w:pPr>
        <w:pStyle w:val="332"/>
        <w:snapToGrid w:val="0"/>
        <w:spacing w:beforeLines="50" w:line="360" w:lineRule="atLeast"/>
        <w:ind w:left="369" w:hanging="369"/>
        <w:rPr>
          <w:rFonts w:hAnsi="新細明體"/>
          <w:spacing w:val="20"/>
          <w:sz w:val="22"/>
          <w:szCs w:val="22"/>
        </w:rPr>
      </w:pPr>
      <w:r>
        <w:rPr>
          <w:rFonts w:hint="eastAsia"/>
          <w:spacing w:val="20"/>
          <w:sz w:val="22"/>
          <w:szCs w:val="22"/>
        </w:rPr>
        <w:t>25</w:t>
      </w:r>
      <w:r w:rsidR="00174DC3" w:rsidRPr="00520333">
        <w:rPr>
          <w:spacing w:val="20"/>
          <w:sz w:val="22"/>
          <w:szCs w:val="22"/>
        </w:rPr>
        <w:t>.</w:t>
      </w:r>
      <w:r w:rsidR="00AB09B8" w:rsidRPr="00AB09B8">
        <w:rPr>
          <w:rFonts w:hAnsi="新細明體" w:hint="eastAsia"/>
          <w:spacing w:val="20"/>
          <w:sz w:val="22"/>
          <w:szCs w:val="22"/>
        </w:rPr>
        <w:t xml:space="preserve"> </w:t>
      </w:r>
      <w:r w:rsidR="00AB09B8" w:rsidRPr="00AB09B8">
        <w:rPr>
          <w:rFonts w:hAnsi="新細明體" w:hint="eastAsia"/>
          <w:spacing w:val="20"/>
          <w:sz w:val="22"/>
          <w:szCs w:val="22"/>
        </w:rPr>
        <w:t>在分析產業附加價值結構時，常使用微笑曲線作為輔助。請根據附加價值判斷圖中的產業生產連鎖甲、乙兩個階段分別為何？</w:t>
      </w:r>
      <w:r w:rsidR="00AB09B8">
        <w:rPr>
          <w:rFonts w:hAnsi="新細明體" w:hint="eastAsia"/>
          <w:spacing w:val="20"/>
          <w:sz w:val="22"/>
          <w:szCs w:val="22"/>
        </w:rPr>
        <w:t>並</w:t>
      </w:r>
      <w:r w:rsidR="00AB09B8" w:rsidRPr="00AB09B8">
        <w:rPr>
          <w:rFonts w:hAnsi="新細明體" w:hint="eastAsia"/>
          <w:spacing w:val="20"/>
          <w:sz w:val="22"/>
          <w:szCs w:val="22"/>
        </w:rPr>
        <w:t>使用箭頭繪製出</w:t>
      </w:r>
      <w:r w:rsidR="00AB09B8" w:rsidRPr="00AB09B8">
        <w:rPr>
          <w:rFonts w:hAnsi="新細明體" w:hint="eastAsia"/>
          <w:spacing w:val="20"/>
          <w:sz w:val="22"/>
          <w:szCs w:val="22"/>
        </w:rPr>
        <w:t>1989</w:t>
      </w:r>
      <w:r w:rsidR="00AB09B8" w:rsidRPr="00AB09B8">
        <w:rPr>
          <w:rFonts w:hAnsi="新細明體" w:hint="eastAsia"/>
          <w:spacing w:val="20"/>
          <w:sz w:val="22"/>
          <w:szCs w:val="22"/>
        </w:rPr>
        <w:t>年後，鶯歌陶瓷業的產業轉型，主要朝向圖中</w:t>
      </w:r>
      <w:r w:rsidR="00AB09B8">
        <w:rPr>
          <w:rFonts w:hAnsi="新細明體" w:hint="eastAsia"/>
          <w:spacing w:val="20"/>
          <w:sz w:val="22"/>
          <w:szCs w:val="22"/>
        </w:rPr>
        <w:t>哪個方向</w:t>
      </w:r>
      <w:r w:rsidR="00AB09B8" w:rsidRPr="00AB09B8">
        <w:rPr>
          <w:rFonts w:hAnsi="新細明體" w:hint="eastAsia"/>
          <w:spacing w:val="20"/>
          <w:sz w:val="22"/>
          <w:szCs w:val="22"/>
        </w:rPr>
        <w:t>移動？</w:t>
      </w:r>
    </w:p>
    <w:tbl>
      <w:tblPr>
        <w:tblStyle w:val="a9"/>
        <w:tblW w:w="0" w:type="auto"/>
        <w:tblInd w:w="369" w:type="dxa"/>
        <w:tblLook w:val="04A0"/>
      </w:tblPr>
      <w:tblGrid>
        <w:gridCol w:w="1440"/>
        <w:gridCol w:w="7762"/>
      </w:tblGrid>
      <w:tr w:rsidR="00123563" w:rsidTr="00123563">
        <w:tc>
          <w:tcPr>
            <w:tcW w:w="1440" w:type="dxa"/>
            <w:vAlign w:val="center"/>
          </w:tcPr>
          <w:p w:rsidR="00123563" w:rsidRDefault="00123563" w:rsidP="00A83396">
            <w:pPr>
              <w:pStyle w:val="332"/>
              <w:snapToGrid w:val="0"/>
              <w:spacing w:beforeLines="50" w:line="360" w:lineRule="atLeast"/>
              <w:jc w:val="center"/>
              <w:rPr>
                <w:rFonts w:hAnsi="新細明體"/>
                <w:spacing w:val="20"/>
                <w:sz w:val="22"/>
                <w:szCs w:val="22"/>
              </w:rPr>
            </w:pPr>
            <w:r>
              <w:rPr>
                <w:rFonts w:hAnsi="新細明體" w:hint="eastAsia"/>
                <w:spacing w:val="20"/>
                <w:sz w:val="22"/>
                <w:szCs w:val="22"/>
              </w:rPr>
              <w:t>甲階段</w:t>
            </w:r>
          </w:p>
        </w:tc>
        <w:tc>
          <w:tcPr>
            <w:tcW w:w="7762" w:type="dxa"/>
            <w:vAlign w:val="center"/>
          </w:tcPr>
          <w:p w:rsidR="00123563" w:rsidRDefault="00123563" w:rsidP="00A83396">
            <w:pPr>
              <w:pStyle w:val="332"/>
              <w:snapToGrid w:val="0"/>
              <w:spacing w:beforeLines="50" w:line="360" w:lineRule="atLeast"/>
              <w:jc w:val="center"/>
              <w:rPr>
                <w:rFonts w:hAnsi="新細明體"/>
                <w:spacing w:val="20"/>
                <w:sz w:val="22"/>
                <w:szCs w:val="22"/>
              </w:rPr>
            </w:pPr>
          </w:p>
        </w:tc>
      </w:tr>
      <w:tr w:rsidR="00123563" w:rsidTr="00123563">
        <w:tc>
          <w:tcPr>
            <w:tcW w:w="1440" w:type="dxa"/>
            <w:vAlign w:val="center"/>
          </w:tcPr>
          <w:p w:rsidR="00123563" w:rsidRDefault="00123563" w:rsidP="00A83396">
            <w:pPr>
              <w:pStyle w:val="332"/>
              <w:snapToGrid w:val="0"/>
              <w:spacing w:beforeLines="50" w:line="360" w:lineRule="atLeast"/>
              <w:jc w:val="center"/>
              <w:rPr>
                <w:rFonts w:hAnsi="新細明體"/>
                <w:spacing w:val="20"/>
                <w:sz w:val="22"/>
                <w:szCs w:val="22"/>
              </w:rPr>
            </w:pPr>
            <w:r>
              <w:rPr>
                <w:rFonts w:hAnsi="新細明體" w:hint="eastAsia"/>
                <w:spacing w:val="20"/>
                <w:sz w:val="22"/>
                <w:szCs w:val="22"/>
              </w:rPr>
              <w:t>乙階段</w:t>
            </w:r>
          </w:p>
        </w:tc>
        <w:tc>
          <w:tcPr>
            <w:tcW w:w="7762" w:type="dxa"/>
            <w:vAlign w:val="center"/>
          </w:tcPr>
          <w:p w:rsidR="00123563" w:rsidRDefault="00123563" w:rsidP="00A83396">
            <w:pPr>
              <w:pStyle w:val="332"/>
              <w:snapToGrid w:val="0"/>
              <w:spacing w:beforeLines="50" w:line="360" w:lineRule="atLeast"/>
              <w:jc w:val="center"/>
              <w:rPr>
                <w:rFonts w:hAnsi="新細明體"/>
                <w:spacing w:val="20"/>
                <w:sz w:val="22"/>
                <w:szCs w:val="22"/>
              </w:rPr>
            </w:pPr>
          </w:p>
        </w:tc>
      </w:tr>
      <w:tr w:rsidR="00123563" w:rsidTr="00123563">
        <w:tc>
          <w:tcPr>
            <w:tcW w:w="1440" w:type="dxa"/>
            <w:vAlign w:val="center"/>
          </w:tcPr>
          <w:p w:rsidR="00123563" w:rsidRDefault="00123563" w:rsidP="00A83396">
            <w:pPr>
              <w:pStyle w:val="332"/>
              <w:snapToGrid w:val="0"/>
              <w:spacing w:beforeLines="50" w:line="360" w:lineRule="atLeast"/>
              <w:jc w:val="center"/>
              <w:rPr>
                <w:rFonts w:hAnsi="新細明體"/>
                <w:spacing w:val="20"/>
                <w:sz w:val="22"/>
                <w:szCs w:val="22"/>
              </w:rPr>
            </w:pPr>
            <w:r>
              <w:rPr>
                <w:rFonts w:hAnsi="新細明體" w:hint="eastAsia"/>
                <w:spacing w:val="20"/>
                <w:sz w:val="22"/>
                <w:szCs w:val="22"/>
              </w:rPr>
              <w:t>產業轉型移動方向</w:t>
            </w:r>
          </w:p>
        </w:tc>
        <w:tc>
          <w:tcPr>
            <w:tcW w:w="7762" w:type="dxa"/>
            <w:vAlign w:val="center"/>
          </w:tcPr>
          <w:p w:rsidR="00123563" w:rsidRDefault="00FA5FC8" w:rsidP="00A83396">
            <w:pPr>
              <w:pStyle w:val="332"/>
              <w:snapToGrid w:val="0"/>
              <w:spacing w:beforeLines="50" w:line="360" w:lineRule="atLeast"/>
              <w:jc w:val="center"/>
              <w:rPr>
                <w:rFonts w:hAnsi="新細明體"/>
                <w:spacing w:val="20"/>
                <w:sz w:val="22"/>
                <w:szCs w:val="22"/>
              </w:rPr>
            </w:pPr>
            <w:r>
              <w:rPr>
                <w:rFonts w:hAnsi="新細明體" w:hint="eastAsia"/>
                <w:noProof/>
                <w:spacing w:val="20"/>
                <w:sz w:val="22"/>
                <w:szCs w:val="22"/>
              </w:rPr>
              <w:drawing>
                <wp:inline distT="0" distB="0" distL="0" distR="0">
                  <wp:extent cx="3186792" cy="1686632"/>
                  <wp:effectExtent l="19050" t="0" r="0" b="0"/>
                  <wp:docPr id="3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056" cy="1686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33"/>
    </w:tbl>
    <w:p w:rsidR="00A9537C" w:rsidRPr="00C90E9C" w:rsidRDefault="00A9537C" w:rsidP="00C90E9C">
      <w:pPr>
        <w:widowControl/>
        <w:adjustRightInd/>
        <w:spacing w:line="240" w:lineRule="auto"/>
        <w:textAlignment w:val="auto"/>
        <w:rPr>
          <w:rFonts w:eastAsia="新細明體"/>
          <w:spacing w:val="20"/>
          <w:kern w:val="2"/>
          <w:sz w:val="22"/>
          <w:szCs w:val="22"/>
          <w:u w:val="single"/>
        </w:rPr>
      </w:pPr>
    </w:p>
    <w:sectPr w:rsidR="00A9537C" w:rsidRPr="00C90E9C" w:rsidSect="005A5803">
      <w:headerReference w:type="even" r:id="rId21"/>
      <w:headerReference w:type="default" r:id="rId22"/>
      <w:footerReference w:type="even" r:id="rId23"/>
      <w:footerReference w:type="default" r:id="rId24"/>
      <w:pgSz w:w="11907" w:h="16840" w:code="9"/>
      <w:pgMar w:top="1701" w:right="1276" w:bottom="1134" w:left="1276" w:header="851" w:footer="851" w:gutter="0"/>
      <w:pgNumType w:start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09B8" w:rsidRDefault="00AB09B8">
      <w:r>
        <w:separator/>
      </w:r>
    </w:p>
  </w:endnote>
  <w:endnote w:type="continuationSeparator" w:id="0">
    <w:p w:rsidR="00AB09B8" w:rsidRDefault="00AB09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華康細明體">
    <w:panose1 w:val="02020309000000000000"/>
    <w:charset w:val="88"/>
    <w:family w:val="modern"/>
    <w:pitch w:val="fixed"/>
    <w:sig w:usb0="80000001" w:usb1="28091800" w:usb2="00000016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New Gulim">
    <w:panose1 w:val="02030600000101010101"/>
    <w:charset w:val="81"/>
    <w:family w:val="roman"/>
    <w:pitch w:val="variable"/>
    <w:sig w:usb0="B00002AF" w:usb1="7BD77CFB" w:usb2="00000030" w:usb3="00000000" w:csb0="0008009F" w:csb1="00000000"/>
  </w:font>
  <w:font w:name="@細明體"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09B8" w:rsidRDefault="00AB09B8">
    <w:pPr>
      <w:widowControl/>
      <w:tabs>
        <w:tab w:val="right" w:pos="9356"/>
      </w:tabs>
      <w:spacing w:line="240" w:lineRule="auto"/>
      <w:jc w:val="right"/>
      <w:rPr>
        <w:sz w:val="20"/>
      </w:rPr>
    </w:pPr>
    <w:r>
      <w:rPr>
        <w:sz w:val="20"/>
      </w:rPr>
      <w:t xml:space="preserve">- </w:t>
    </w:r>
    <w:r w:rsidR="00E161B0">
      <w:rPr>
        <w:sz w:val="20"/>
      </w:rPr>
      <w:fldChar w:fldCharType="begin"/>
    </w:r>
    <w:r>
      <w:rPr>
        <w:sz w:val="20"/>
      </w:rPr>
      <w:instrText>PAGE</w:instrText>
    </w:r>
    <w:r w:rsidR="00E161B0">
      <w:rPr>
        <w:sz w:val="20"/>
      </w:rPr>
      <w:fldChar w:fldCharType="separate"/>
    </w:r>
    <w:r w:rsidR="00A83396">
      <w:rPr>
        <w:noProof/>
        <w:sz w:val="20"/>
      </w:rPr>
      <w:t>6</w:t>
    </w:r>
    <w:r w:rsidR="00E161B0">
      <w:rPr>
        <w:sz w:val="20"/>
      </w:rPr>
      <w:fldChar w:fldCharType="end"/>
    </w:r>
    <w:r>
      <w:rPr>
        <w:sz w:val="20"/>
      </w:rPr>
      <w:t xml:space="preserve"> -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09B8" w:rsidRDefault="00AB09B8">
    <w:pPr>
      <w:widowControl/>
      <w:tabs>
        <w:tab w:val="right" w:pos="9240"/>
      </w:tabs>
      <w:spacing w:line="240" w:lineRule="auto"/>
      <w:rPr>
        <w:sz w:val="20"/>
      </w:rPr>
    </w:pPr>
    <w:r>
      <w:rPr>
        <w:rFonts w:hint="eastAsia"/>
        <w:sz w:val="20"/>
      </w:rPr>
      <w:t xml:space="preserve">- </w:t>
    </w:r>
    <w:r w:rsidR="00E161B0">
      <w:rPr>
        <w:sz w:val="20"/>
      </w:rPr>
      <w:fldChar w:fldCharType="begin"/>
    </w:r>
    <w:r>
      <w:rPr>
        <w:sz w:val="20"/>
      </w:rPr>
      <w:instrText xml:space="preserve"> PAGE </w:instrText>
    </w:r>
    <w:r w:rsidR="00E161B0">
      <w:rPr>
        <w:sz w:val="20"/>
      </w:rPr>
      <w:fldChar w:fldCharType="separate"/>
    </w:r>
    <w:r w:rsidR="00A83396">
      <w:rPr>
        <w:noProof/>
        <w:sz w:val="20"/>
      </w:rPr>
      <w:t>7</w:t>
    </w:r>
    <w:r w:rsidR="00E161B0">
      <w:rPr>
        <w:sz w:val="20"/>
      </w:rPr>
      <w:fldChar w:fldCharType="end"/>
    </w:r>
    <w:r>
      <w:rPr>
        <w:rFonts w:hint="eastAsia"/>
        <w:sz w:val="20"/>
      </w:rPr>
      <w:t xml:space="preserve"> -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09B8" w:rsidRDefault="00AB09B8">
      <w:r>
        <w:separator/>
      </w:r>
    </w:p>
  </w:footnote>
  <w:footnote w:type="continuationSeparator" w:id="0">
    <w:p w:rsidR="00AB09B8" w:rsidRDefault="00AB09B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09B8" w:rsidRDefault="00AB09B8">
    <w:pPr>
      <w:widowControl/>
      <w:tabs>
        <w:tab w:val="left" w:pos="8460"/>
        <w:tab w:val="right" w:pos="9360"/>
      </w:tabs>
      <w:autoSpaceDE w:val="0"/>
      <w:autoSpaceDN w:val="0"/>
      <w:spacing w:line="240" w:lineRule="auto"/>
      <w:textAlignment w:val="bottom"/>
      <w:rPr>
        <w:sz w:val="22"/>
      </w:rPr>
    </w:pPr>
    <w:r>
      <w:rPr>
        <w:rFonts w:hint="eastAsia"/>
        <w:sz w:val="22"/>
      </w:rPr>
      <w:t>11</w:t>
    </w:r>
    <w:r w:rsidR="0060437C">
      <w:rPr>
        <w:rFonts w:hint="eastAsia"/>
        <w:sz w:val="22"/>
      </w:rPr>
      <w:t>1</w:t>
    </w:r>
    <w:r>
      <w:rPr>
        <w:rFonts w:hint="eastAsia"/>
        <w:sz w:val="22"/>
      </w:rPr>
      <w:t>年學測模擬試題</w:t>
    </w:r>
    <w:r>
      <w:rPr>
        <w:sz w:val="22"/>
      </w:rPr>
      <w:tab/>
    </w:r>
    <w:r>
      <w:rPr>
        <w:rFonts w:hint="eastAsia"/>
        <w:sz w:val="22"/>
      </w:rPr>
      <w:t>第</w:t>
    </w:r>
    <w:r>
      <w:rPr>
        <w:rFonts w:hint="eastAsia"/>
        <w:sz w:val="22"/>
      </w:rPr>
      <w:tab/>
    </w:r>
    <w:r w:rsidR="00E161B0">
      <w:rPr>
        <w:sz w:val="22"/>
      </w:rPr>
      <w:fldChar w:fldCharType="begin"/>
    </w:r>
    <w:r>
      <w:rPr>
        <w:sz w:val="22"/>
      </w:rPr>
      <w:instrText>PAGE</w:instrText>
    </w:r>
    <w:r w:rsidR="00E161B0">
      <w:rPr>
        <w:sz w:val="22"/>
      </w:rPr>
      <w:fldChar w:fldCharType="separate"/>
    </w:r>
    <w:r w:rsidR="00A83396">
      <w:rPr>
        <w:noProof/>
        <w:sz w:val="22"/>
      </w:rPr>
      <w:t>6</w:t>
    </w:r>
    <w:r w:rsidR="00E161B0">
      <w:rPr>
        <w:sz w:val="22"/>
      </w:rPr>
      <w:fldChar w:fldCharType="end"/>
    </w:r>
    <w:r>
      <w:rPr>
        <w:rFonts w:hint="eastAsia"/>
        <w:sz w:val="22"/>
      </w:rPr>
      <w:t xml:space="preserve"> </w:t>
    </w:r>
    <w:r>
      <w:rPr>
        <w:rFonts w:hint="eastAsia"/>
        <w:sz w:val="22"/>
      </w:rPr>
      <w:t>頁</w:t>
    </w:r>
  </w:p>
  <w:p w:rsidR="00AB09B8" w:rsidRPr="00E4496D" w:rsidRDefault="00AB09B8">
    <w:pPr>
      <w:widowControl/>
      <w:tabs>
        <w:tab w:val="left" w:pos="8460"/>
        <w:tab w:val="right" w:pos="9360"/>
      </w:tabs>
      <w:autoSpaceDE w:val="0"/>
      <w:autoSpaceDN w:val="0"/>
      <w:spacing w:line="240" w:lineRule="auto"/>
      <w:textAlignment w:val="bottom"/>
      <w:rPr>
        <w:spacing w:val="20"/>
        <w:sz w:val="22"/>
      </w:rPr>
    </w:pPr>
    <w:r>
      <w:rPr>
        <w:rFonts w:hint="eastAsia"/>
        <w:spacing w:val="20"/>
        <w:sz w:val="22"/>
      </w:rPr>
      <w:t>社會考科</w:t>
    </w:r>
    <w:r>
      <w:rPr>
        <w:rFonts w:hint="eastAsia"/>
        <w:spacing w:val="20"/>
        <w:sz w:val="22"/>
      </w:rPr>
      <w:t>-</w:t>
    </w:r>
    <w:r>
      <w:rPr>
        <w:rFonts w:hint="eastAsia"/>
        <w:sz w:val="22"/>
      </w:rPr>
      <w:t>地理</w:t>
    </w:r>
    <w:r>
      <w:rPr>
        <w:rFonts w:hint="eastAsia"/>
        <w:sz w:val="22"/>
      </w:rPr>
      <w:tab/>
    </w:r>
    <w:r>
      <w:rPr>
        <w:rFonts w:hint="eastAsia"/>
        <w:sz w:val="22"/>
      </w:rPr>
      <w:t>共</w:t>
    </w:r>
    <w:r>
      <w:rPr>
        <w:rFonts w:hint="eastAsia"/>
        <w:sz w:val="22"/>
      </w:rPr>
      <w:t xml:space="preserve"> </w:t>
    </w:r>
    <w:r w:rsidR="00A83396">
      <w:rPr>
        <w:rFonts w:hint="eastAsia"/>
        <w:sz w:val="22"/>
      </w:rPr>
      <w:t xml:space="preserve"> </w:t>
    </w:r>
    <w:r w:rsidR="00A83396">
      <w:rPr>
        <w:rFonts w:eastAsia="@細明體" w:hint="eastAsia"/>
        <w:sz w:val="22"/>
      </w:rPr>
      <w:t>7</w:t>
    </w:r>
    <w:r>
      <w:rPr>
        <w:rFonts w:eastAsia="@細明體" w:hint="eastAsia"/>
        <w:sz w:val="22"/>
      </w:rPr>
      <w:t xml:space="preserve"> </w:t>
    </w:r>
    <w:r>
      <w:rPr>
        <w:rFonts w:hint="eastAsia"/>
        <w:sz w:val="22"/>
      </w:rPr>
      <w:t>頁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09B8" w:rsidRDefault="00AB09B8">
    <w:pPr>
      <w:widowControl/>
      <w:tabs>
        <w:tab w:val="right" w:pos="840"/>
        <w:tab w:val="right" w:pos="9360"/>
      </w:tabs>
      <w:autoSpaceDE w:val="0"/>
      <w:autoSpaceDN w:val="0"/>
      <w:spacing w:line="240" w:lineRule="auto"/>
      <w:textAlignment w:val="bottom"/>
      <w:rPr>
        <w:sz w:val="22"/>
      </w:rPr>
    </w:pPr>
    <w:r>
      <w:rPr>
        <w:rFonts w:hint="eastAsia"/>
        <w:sz w:val="22"/>
      </w:rPr>
      <w:t>第</w:t>
    </w:r>
    <w:r>
      <w:rPr>
        <w:sz w:val="22"/>
      </w:rPr>
      <w:tab/>
    </w:r>
    <w:r w:rsidR="00E161B0">
      <w:rPr>
        <w:sz w:val="22"/>
      </w:rPr>
      <w:fldChar w:fldCharType="begin"/>
    </w:r>
    <w:r>
      <w:rPr>
        <w:sz w:val="22"/>
      </w:rPr>
      <w:instrText>PAGE</w:instrText>
    </w:r>
    <w:r w:rsidR="00E161B0">
      <w:rPr>
        <w:sz w:val="22"/>
      </w:rPr>
      <w:fldChar w:fldCharType="separate"/>
    </w:r>
    <w:r w:rsidR="00A83396">
      <w:rPr>
        <w:noProof/>
        <w:sz w:val="22"/>
      </w:rPr>
      <w:t>7</w:t>
    </w:r>
    <w:r w:rsidR="00E161B0">
      <w:rPr>
        <w:sz w:val="22"/>
      </w:rPr>
      <w:fldChar w:fldCharType="end"/>
    </w:r>
    <w:r>
      <w:rPr>
        <w:sz w:val="22"/>
      </w:rPr>
      <w:t xml:space="preserve"> </w:t>
    </w:r>
    <w:r>
      <w:rPr>
        <w:rFonts w:hint="eastAsia"/>
        <w:sz w:val="22"/>
      </w:rPr>
      <w:t>頁</w:t>
    </w:r>
    <w:r>
      <w:rPr>
        <w:sz w:val="22"/>
      </w:rPr>
      <w:tab/>
    </w:r>
    <w:r>
      <w:rPr>
        <w:rFonts w:hint="eastAsia"/>
        <w:sz w:val="22"/>
      </w:rPr>
      <w:t>111</w:t>
    </w:r>
    <w:r>
      <w:rPr>
        <w:rFonts w:hint="eastAsia"/>
        <w:sz w:val="22"/>
      </w:rPr>
      <w:t>年學測模擬試題</w:t>
    </w:r>
  </w:p>
  <w:p w:rsidR="00AB09B8" w:rsidRDefault="00AB09B8">
    <w:pPr>
      <w:widowControl/>
      <w:tabs>
        <w:tab w:val="right" w:pos="840"/>
        <w:tab w:val="right" w:pos="9360"/>
      </w:tabs>
      <w:autoSpaceDE w:val="0"/>
      <w:autoSpaceDN w:val="0"/>
      <w:spacing w:line="240" w:lineRule="auto"/>
      <w:textAlignment w:val="bottom"/>
    </w:pPr>
    <w:r>
      <w:rPr>
        <w:rFonts w:hint="eastAsia"/>
        <w:sz w:val="22"/>
      </w:rPr>
      <w:t>共</w:t>
    </w:r>
    <w:r>
      <w:rPr>
        <w:sz w:val="22"/>
      </w:rPr>
      <w:tab/>
    </w:r>
    <w:r w:rsidR="00A83396">
      <w:rPr>
        <w:rFonts w:hint="eastAsia"/>
        <w:sz w:val="22"/>
      </w:rPr>
      <w:t>7</w:t>
    </w:r>
    <w:r>
      <w:rPr>
        <w:rFonts w:hint="eastAsia"/>
        <w:sz w:val="22"/>
      </w:rPr>
      <w:t xml:space="preserve"> </w:t>
    </w:r>
    <w:r>
      <w:rPr>
        <w:rFonts w:hint="eastAsia"/>
        <w:sz w:val="22"/>
      </w:rPr>
      <w:t>頁</w:t>
    </w:r>
    <w:r>
      <w:rPr>
        <w:rFonts w:hint="eastAsia"/>
        <w:sz w:val="22"/>
      </w:rPr>
      <w:tab/>
    </w:r>
    <w:r>
      <w:rPr>
        <w:rFonts w:hint="eastAsia"/>
        <w:spacing w:val="10"/>
        <w:sz w:val="22"/>
      </w:rPr>
      <w:t>社會考科</w:t>
    </w:r>
    <w:r>
      <w:rPr>
        <w:rFonts w:hint="eastAsia"/>
        <w:spacing w:val="10"/>
        <w:sz w:val="22"/>
      </w:rPr>
      <w:t>-</w:t>
    </w:r>
    <w:r>
      <w:rPr>
        <w:rFonts w:hint="eastAsia"/>
        <w:spacing w:val="10"/>
        <w:sz w:val="22"/>
      </w:rPr>
      <w:t>地理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56D61"/>
    <w:multiLevelType w:val="hybridMultilevel"/>
    <w:tmpl w:val="5D3E8164"/>
    <w:lvl w:ilvl="0" w:tplc="981AC378">
      <w:start w:val="1"/>
      <w:numFmt w:val="upperLetter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38514E9"/>
    <w:multiLevelType w:val="hybridMultilevel"/>
    <w:tmpl w:val="B45CAB40"/>
    <w:lvl w:ilvl="0" w:tplc="479EF5C4">
      <w:start w:val="44"/>
      <w:numFmt w:val="decimal"/>
      <w:lvlText w:val="%1."/>
      <w:lvlJc w:val="left"/>
      <w:pPr>
        <w:ind w:left="480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5062C35"/>
    <w:multiLevelType w:val="hybridMultilevel"/>
    <w:tmpl w:val="1610DC70"/>
    <w:lvl w:ilvl="0" w:tplc="9C4C900E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C0277A8"/>
    <w:multiLevelType w:val="hybridMultilevel"/>
    <w:tmpl w:val="8A1A7900"/>
    <w:lvl w:ilvl="0" w:tplc="5498D616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4F652D2E"/>
    <w:multiLevelType w:val="hybridMultilevel"/>
    <w:tmpl w:val="ED5CA202"/>
    <w:lvl w:ilvl="0" w:tplc="F8D6C0F2">
      <w:start w:val="64"/>
      <w:numFmt w:val="decimal"/>
      <w:lvlText w:val="%1."/>
      <w:lvlJc w:val="left"/>
      <w:pPr>
        <w:ind w:left="480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4FA41D84"/>
    <w:multiLevelType w:val="hybridMultilevel"/>
    <w:tmpl w:val="F9A2751A"/>
    <w:lvl w:ilvl="0" w:tplc="3AFC3808">
      <w:start w:val="1"/>
      <w:numFmt w:val="upperLetter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54C6017B"/>
    <w:multiLevelType w:val="hybridMultilevel"/>
    <w:tmpl w:val="9280E556"/>
    <w:lvl w:ilvl="0" w:tplc="037A9DD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D37EFF26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eastAsia"/>
        <w:color w:val="auto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54E92EBD"/>
    <w:multiLevelType w:val="hybridMultilevel"/>
    <w:tmpl w:val="52864B82"/>
    <w:lvl w:ilvl="0" w:tplc="10A87288">
      <w:start w:val="1"/>
      <w:numFmt w:val="upperLetter"/>
      <w:lvlText w:val="(%1)"/>
      <w:lvlJc w:val="left"/>
      <w:pPr>
        <w:ind w:left="795" w:hanging="4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50" w:hanging="480"/>
      </w:pPr>
    </w:lvl>
    <w:lvl w:ilvl="2" w:tplc="0409001B" w:tentative="1">
      <w:start w:val="1"/>
      <w:numFmt w:val="lowerRoman"/>
      <w:lvlText w:val="%3."/>
      <w:lvlJc w:val="right"/>
      <w:pPr>
        <w:ind w:left="1830" w:hanging="480"/>
      </w:pPr>
    </w:lvl>
    <w:lvl w:ilvl="3" w:tplc="0409000F" w:tentative="1">
      <w:start w:val="1"/>
      <w:numFmt w:val="decimal"/>
      <w:lvlText w:val="%4."/>
      <w:lvlJc w:val="left"/>
      <w:pPr>
        <w:ind w:left="23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0" w:hanging="480"/>
      </w:pPr>
    </w:lvl>
    <w:lvl w:ilvl="5" w:tplc="0409001B" w:tentative="1">
      <w:start w:val="1"/>
      <w:numFmt w:val="lowerRoman"/>
      <w:lvlText w:val="%6."/>
      <w:lvlJc w:val="right"/>
      <w:pPr>
        <w:ind w:left="3270" w:hanging="480"/>
      </w:pPr>
    </w:lvl>
    <w:lvl w:ilvl="6" w:tplc="0409000F" w:tentative="1">
      <w:start w:val="1"/>
      <w:numFmt w:val="decimal"/>
      <w:lvlText w:val="%7."/>
      <w:lvlJc w:val="left"/>
      <w:pPr>
        <w:ind w:left="37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0" w:hanging="480"/>
      </w:pPr>
    </w:lvl>
    <w:lvl w:ilvl="8" w:tplc="0409001B" w:tentative="1">
      <w:start w:val="1"/>
      <w:numFmt w:val="lowerRoman"/>
      <w:lvlText w:val="%9."/>
      <w:lvlJc w:val="right"/>
      <w:pPr>
        <w:ind w:left="4710" w:hanging="480"/>
      </w:pPr>
    </w:lvl>
  </w:abstractNum>
  <w:abstractNum w:abstractNumId="8">
    <w:nsid w:val="5E83158C"/>
    <w:multiLevelType w:val="hybridMultilevel"/>
    <w:tmpl w:val="7D84A3C0"/>
    <w:lvl w:ilvl="0" w:tplc="C14653A6">
      <w:start w:val="23"/>
      <w:numFmt w:val="bullet"/>
      <w:lvlText w:val="◎"/>
      <w:lvlJc w:val="left"/>
      <w:pPr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73F97693"/>
    <w:multiLevelType w:val="hybridMultilevel"/>
    <w:tmpl w:val="EB5CABDE"/>
    <w:lvl w:ilvl="0" w:tplc="E5AED318">
      <w:start w:val="1"/>
      <w:numFmt w:val="upperLetter"/>
      <w:lvlText w:val="(%1)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76050108"/>
    <w:multiLevelType w:val="hybridMultilevel"/>
    <w:tmpl w:val="69F08240"/>
    <w:lvl w:ilvl="0" w:tplc="92A2F8CC">
      <w:start w:val="1"/>
      <w:numFmt w:val="upperLetter"/>
      <w:lvlText w:val="(%1)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3"/>
  </w:num>
  <w:num w:numId="2">
    <w:abstractNumId w:val="6"/>
  </w:num>
  <w:num w:numId="3">
    <w:abstractNumId w:val="10"/>
  </w:num>
  <w:num w:numId="4">
    <w:abstractNumId w:val="0"/>
  </w:num>
  <w:num w:numId="5">
    <w:abstractNumId w:val="9"/>
  </w:num>
  <w:num w:numId="6">
    <w:abstractNumId w:val="2"/>
  </w:num>
  <w:num w:numId="7">
    <w:abstractNumId w:val="7"/>
  </w:num>
  <w:num w:numId="8">
    <w:abstractNumId w:val="8"/>
  </w:num>
  <w:num w:numId="9">
    <w:abstractNumId w:val="5"/>
  </w:num>
  <w:num w:numId="10">
    <w:abstractNumId w:val="1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evenAndOddHeaders/>
  <w:displayHorizontalDrawingGridEvery w:val="0"/>
  <w:displayVerticalDrawingGridEvery w:val="2"/>
  <w:characterSpacingControl w:val="compressPunctuation"/>
  <w:hdrShapeDefaults>
    <o:shapedefaults v:ext="edit" spidmax="74753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A3E73"/>
    <w:rsid w:val="0000146D"/>
    <w:rsid w:val="00006409"/>
    <w:rsid w:val="000117F9"/>
    <w:rsid w:val="00012284"/>
    <w:rsid w:val="00014078"/>
    <w:rsid w:val="0002113E"/>
    <w:rsid w:val="00037EF0"/>
    <w:rsid w:val="00040604"/>
    <w:rsid w:val="00042E8F"/>
    <w:rsid w:val="0004757F"/>
    <w:rsid w:val="00051CE8"/>
    <w:rsid w:val="00052A09"/>
    <w:rsid w:val="000549D5"/>
    <w:rsid w:val="00060346"/>
    <w:rsid w:val="0006616C"/>
    <w:rsid w:val="00067F20"/>
    <w:rsid w:val="000760B5"/>
    <w:rsid w:val="000802AF"/>
    <w:rsid w:val="00095DC9"/>
    <w:rsid w:val="000A41A9"/>
    <w:rsid w:val="000A7FAA"/>
    <w:rsid w:val="000B0462"/>
    <w:rsid w:val="000B5E99"/>
    <w:rsid w:val="000B620E"/>
    <w:rsid w:val="000C6465"/>
    <w:rsid w:val="000E38CA"/>
    <w:rsid w:val="000E6FE6"/>
    <w:rsid w:val="000F2E49"/>
    <w:rsid w:val="000F58DB"/>
    <w:rsid w:val="000F7806"/>
    <w:rsid w:val="00106FB0"/>
    <w:rsid w:val="001138CD"/>
    <w:rsid w:val="001179F7"/>
    <w:rsid w:val="00123563"/>
    <w:rsid w:val="001261C1"/>
    <w:rsid w:val="00126C01"/>
    <w:rsid w:val="00127AC6"/>
    <w:rsid w:val="001341E4"/>
    <w:rsid w:val="001350BD"/>
    <w:rsid w:val="00144274"/>
    <w:rsid w:val="0015489B"/>
    <w:rsid w:val="00164D24"/>
    <w:rsid w:val="0016529D"/>
    <w:rsid w:val="00166A9B"/>
    <w:rsid w:val="00167308"/>
    <w:rsid w:val="001673EB"/>
    <w:rsid w:val="00172E98"/>
    <w:rsid w:val="00174DC3"/>
    <w:rsid w:val="00180DED"/>
    <w:rsid w:val="0018161D"/>
    <w:rsid w:val="00181F15"/>
    <w:rsid w:val="00182726"/>
    <w:rsid w:val="001827EF"/>
    <w:rsid w:val="00184ED3"/>
    <w:rsid w:val="001A43B1"/>
    <w:rsid w:val="001A49B4"/>
    <w:rsid w:val="001A64F5"/>
    <w:rsid w:val="001A7976"/>
    <w:rsid w:val="001B1820"/>
    <w:rsid w:val="001B5781"/>
    <w:rsid w:val="001B6897"/>
    <w:rsid w:val="001C1910"/>
    <w:rsid w:val="001C2EB2"/>
    <w:rsid w:val="001C6155"/>
    <w:rsid w:val="001C6660"/>
    <w:rsid w:val="001C687B"/>
    <w:rsid w:val="001C70D9"/>
    <w:rsid w:val="001D0516"/>
    <w:rsid w:val="001D5C88"/>
    <w:rsid w:val="001E06EB"/>
    <w:rsid w:val="001E4B0B"/>
    <w:rsid w:val="001E7F7E"/>
    <w:rsid w:val="002011B4"/>
    <w:rsid w:val="00202B67"/>
    <w:rsid w:val="00212951"/>
    <w:rsid w:val="00214258"/>
    <w:rsid w:val="00222139"/>
    <w:rsid w:val="00222AFA"/>
    <w:rsid w:val="00223B08"/>
    <w:rsid w:val="002242BD"/>
    <w:rsid w:val="00230FB4"/>
    <w:rsid w:val="002439FD"/>
    <w:rsid w:val="00256947"/>
    <w:rsid w:val="00257DAA"/>
    <w:rsid w:val="00270107"/>
    <w:rsid w:val="002735BC"/>
    <w:rsid w:val="00273C11"/>
    <w:rsid w:val="00274024"/>
    <w:rsid w:val="00281D3F"/>
    <w:rsid w:val="00282C4D"/>
    <w:rsid w:val="00283245"/>
    <w:rsid w:val="00283437"/>
    <w:rsid w:val="00283496"/>
    <w:rsid w:val="00286769"/>
    <w:rsid w:val="00286A05"/>
    <w:rsid w:val="00292F40"/>
    <w:rsid w:val="002936A3"/>
    <w:rsid w:val="0029525E"/>
    <w:rsid w:val="002A0960"/>
    <w:rsid w:val="002B0C31"/>
    <w:rsid w:val="002C39E5"/>
    <w:rsid w:val="002D3A89"/>
    <w:rsid w:val="002D3FC4"/>
    <w:rsid w:val="002E0C23"/>
    <w:rsid w:val="002E361B"/>
    <w:rsid w:val="002E6A1F"/>
    <w:rsid w:val="00301F58"/>
    <w:rsid w:val="00305457"/>
    <w:rsid w:val="0030591D"/>
    <w:rsid w:val="00321A66"/>
    <w:rsid w:val="003269A6"/>
    <w:rsid w:val="0033072E"/>
    <w:rsid w:val="00333CEC"/>
    <w:rsid w:val="003347FB"/>
    <w:rsid w:val="003359CA"/>
    <w:rsid w:val="00337D1B"/>
    <w:rsid w:val="003475A2"/>
    <w:rsid w:val="00366103"/>
    <w:rsid w:val="00371D39"/>
    <w:rsid w:val="00372EBC"/>
    <w:rsid w:val="003756EE"/>
    <w:rsid w:val="0037572C"/>
    <w:rsid w:val="00376709"/>
    <w:rsid w:val="003814C2"/>
    <w:rsid w:val="00385640"/>
    <w:rsid w:val="00386DAD"/>
    <w:rsid w:val="0039256F"/>
    <w:rsid w:val="00392763"/>
    <w:rsid w:val="00395D5D"/>
    <w:rsid w:val="00397375"/>
    <w:rsid w:val="003A5072"/>
    <w:rsid w:val="003A59DF"/>
    <w:rsid w:val="003B0161"/>
    <w:rsid w:val="003B22E4"/>
    <w:rsid w:val="003B6E1A"/>
    <w:rsid w:val="003C2077"/>
    <w:rsid w:val="003C7757"/>
    <w:rsid w:val="003D16CA"/>
    <w:rsid w:val="003D3B7A"/>
    <w:rsid w:val="003E1FB7"/>
    <w:rsid w:val="003E4E3B"/>
    <w:rsid w:val="003F0FF2"/>
    <w:rsid w:val="003F13A3"/>
    <w:rsid w:val="003F2076"/>
    <w:rsid w:val="003F24A9"/>
    <w:rsid w:val="003F369E"/>
    <w:rsid w:val="00402C41"/>
    <w:rsid w:val="00410409"/>
    <w:rsid w:val="00411007"/>
    <w:rsid w:val="004111FB"/>
    <w:rsid w:val="004115B0"/>
    <w:rsid w:val="004154D0"/>
    <w:rsid w:val="0042670C"/>
    <w:rsid w:val="00433B06"/>
    <w:rsid w:val="00437578"/>
    <w:rsid w:val="00445DCA"/>
    <w:rsid w:val="00453832"/>
    <w:rsid w:val="004613DE"/>
    <w:rsid w:val="0046389B"/>
    <w:rsid w:val="00465D54"/>
    <w:rsid w:val="0046706D"/>
    <w:rsid w:val="00473125"/>
    <w:rsid w:val="00473A24"/>
    <w:rsid w:val="00476529"/>
    <w:rsid w:val="004804C8"/>
    <w:rsid w:val="004846AF"/>
    <w:rsid w:val="0048586E"/>
    <w:rsid w:val="00490660"/>
    <w:rsid w:val="0049782E"/>
    <w:rsid w:val="004A0B60"/>
    <w:rsid w:val="004A3A96"/>
    <w:rsid w:val="004B4A8E"/>
    <w:rsid w:val="004B5875"/>
    <w:rsid w:val="004C128B"/>
    <w:rsid w:val="004E4884"/>
    <w:rsid w:val="004E5076"/>
    <w:rsid w:val="004F56DF"/>
    <w:rsid w:val="004F6087"/>
    <w:rsid w:val="004F637D"/>
    <w:rsid w:val="004F6888"/>
    <w:rsid w:val="004F730C"/>
    <w:rsid w:val="005006B9"/>
    <w:rsid w:val="0050120A"/>
    <w:rsid w:val="00501BC6"/>
    <w:rsid w:val="00503E42"/>
    <w:rsid w:val="0050758C"/>
    <w:rsid w:val="00507A33"/>
    <w:rsid w:val="00507B76"/>
    <w:rsid w:val="00512038"/>
    <w:rsid w:val="005179D3"/>
    <w:rsid w:val="00520333"/>
    <w:rsid w:val="00523182"/>
    <w:rsid w:val="00554D42"/>
    <w:rsid w:val="005579F9"/>
    <w:rsid w:val="00561051"/>
    <w:rsid w:val="00567BF0"/>
    <w:rsid w:val="005719A4"/>
    <w:rsid w:val="00573653"/>
    <w:rsid w:val="005764BC"/>
    <w:rsid w:val="00580DE9"/>
    <w:rsid w:val="0059212B"/>
    <w:rsid w:val="0059327F"/>
    <w:rsid w:val="00594CC2"/>
    <w:rsid w:val="005A11B6"/>
    <w:rsid w:val="005A2AF2"/>
    <w:rsid w:val="005A5803"/>
    <w:rsid w:val="005B6250"/>
    <w:rsid w:val="005B6A63"/>
    <w:rsid w:val="005C3316"/>
    <w:rsid w:val="005D67F1"/>
    <w:rsid w:val="005E06C8"/>
    <w:rsid w:val="005E1DF5"/>
    <w:rsid w:val="005E37F8"/>
    <w:rsid w:val="005E4B85"/>
    <w:rsid w:val="005F43DE"/>
    <w:rsid w:val="005F4B95"/>
    <w:rsid w:val="0060437C"/>
    <w:rsid w:val="00605A98"/>
    <w:rsid w:val="00605DD9"/>
    <w:rsid w:val="00607141"/>
    <w:rsid w:val="00613116"/>
    <w:rsid w:val="006270F7"/>
    <w:rsid w:val="00634FF7"/>
    <w:rsid w:val="00636B85"/>
    <w:rsid w:val="00637396"/>
    <w:rsid w:val="00642AC4"/>
    <w:rsid w:val="006436AE"/>
    <w:rsid w:val="00643B0E"/>
    <w:rsid w:val="0064419F"/>
    <w:rsid w:val="00647855"/>
    <w:rsid w:val="00647F3F"/>
    <w:rsid w:val="00655482"/>
    <w:rsid w:val="006608D4"/>
    <w:rsid w:val="0066170D"/>
    <w:rsid w:val="006626B4"/>
    <w:rsid w:val="00673533"/>
    <w:rsid w:val="006744C3"/>
    <w:rsid w:val="0067585D"/>
    <w:rsid w:val="00681226"/>
    <w:rsid w:val="00685979"/>
    <w:rsid w:val="00687EE7"/>
    <w:rsid w:val="006A0268"/>
    <w:rsid w:val="006A0D9F"/>
    <w:rsid w:val="006C7755"/>
    <w:rsid w:val="006D76F6"/>
    <w:rsid w:val="006F36B7"/>
    <w:rsid w:val="006F4902"/>
    <w:rsid w:val="007029F1"/>
    <w:rsid w:val="00707BC5"/>
    <w:rsid w:val="007127B4"/>
    <w:rsid w:val="00712CB7"/>
    <w:rsid w:val="00712E22"/>
    <w:rsid w:val="00717C94"/>
    <w:rsid w:val="00720F12"/>
    <w:rsid w:val="0072134E"/>
    <w:rsid w:val="007234A8"/>
    <w:rsid w:val="00723B24"/>
    <w:rsid w:val="007274FC"/>
    <w:rsid w:val="007309B7"/>
    <w:rsid w:val="00734BC7"/>
    <w:rsid w:val="007363C1"/>
    <w:rsid w:val="00741D3D"/>
    <w:rsid w:val="007450DD"/>
    <w:rsid w:val="007476C2"/>
    <w:rsid w:val="00747912"/>
    <w:rsid w:val="00747FFD"/>
    <w:rsid w:val="00750A5C"/>
    <w:rsid w:val="007536F6"/>
    <w:rsid w:val="00753920"/>
    <w:rsid w:val="00753CFE"/>
    <w:rsid w:val="00754E9E"/>
    <w:rsid w:val="00760D12"/>
    <w:rsid w:val="007650ED"/>
    <w:rsid w:val="00774438"/>
    <w:rsid w:val="00775958"/>
    <w:rsid w:val="00775997"/>
    <w:rsid w:val="00775EBF"/>
    <w:rsid w:val="0078233A"/>
    <w:rsid w:val="007833BA"/>
    <w:rsid w:val="007861FA"/>
    <w:rsid w:val="0078771F"/>
    <w:rsid w:val="0079709D"/>
    <w:rsid w:val="007A3320"/>
    <w:rsid w:val="007A6D00"/>
    <w:rsid w:val="007A71EC"/>
    <w:rsid w:val="007B0822"/>
    <w:rsid w:val="007B2AEA"/>
    <w:rsid w:val="007C3FC8"/>
    <w:rsid w:val="007C501A"/>
    <w:rsid w:val="007D02EF"/>
    <w:rsid w:val="007D0D88"/>
    <w:rsid w:val="007D2922"/>
    <w:rsid w:val="007E3F87"/>
    <w:rsid w:val="007E502C"/>
    <w:rsid w:val="007F0F65"/>
    <w:rsid w:val="007F4908"/>
    <w:rsid w:val="00803C5F"/>
    <w:rsid w:val="00805277"/>
    <w:rsid w:val="00805817"/>
    <w:rsid w:val="00806407"/>
    <w:rsid w:val="0080650C"/>
    <w:rsid w:val="008071FF"/>
    <w:rsid w:val="00821126"/>
    <w:rsid w:val="008215F9"/>
    <w:rsid w:val="0082211C"/>
    <w:rsid w:val="00827E1F"/>
    <w:rsid w:val="00834DF6"/>
    <w:rsid w:val="008362B7"/>
    <w:rsid w:val="008418B7"/>
    <w:rsid w:val="00842D32"/>
    <w:rsid w:val="0084391B"/>
    <w:rsid w:val="008538BE"/>
    <w:rsid w:val="00854E3B"/>
    <w:rsid w:val="008679A2"/>
    <w:rsid w:val="00881BF5"/>
    <w:rsid w:val="00883140"/>
    <w:rsid w:val="00891AEE"/>
    <w:rsid w:val="00892268"/>
    <w:rsid w:val="008A01C9"/>
    <w:rsid w:val="008A3F08"/>
    <w:rsid w:val="008A6293"/>
    <w:rsid w:val="008A6617"/>
    <w:rsid w:val="008C31C8"/>
    <w:rsid w:val="008C7CB2"/>
    <w:rsid w:val="008D0710"/>
    <w:rsid w:val="008D117E"/>
    <w:rsid w:val="008D19A6"/>
    <w:rsid w:val="008D2595"/>
    <w:rsid w:val="008E0D1C"/>
    <w:rsid w:val="008E58C1"/>
    <w:rsid w:val="008E792E"/>
    <w:rsid w:val="008F01A5"/>
    <w:rsid w:val="008F0934"/>
    <w:rsid w:val="008F7AFD"/>
    <w:rsid w:val="0090167C"/>
    <w:rsid w:val="009039E6"/>
    <w:rsid w:val="00903BF0"/>
    <w:rsid w:val="00903E2E"/>
    <w:rsid w:val="00907675"/>
    <w:rsid w:val="009245E1"/>
    <w:rsid w:val="00924E38"/>
    <w:rsid w:val="0092602E"/>
    <w:rsid w:val="009269DE"/>
    <w:rsid w:val="00941BAA"/>
    <w:rsid w:val="009421E0"/>
    <w:rsid w:val="009546AA"/>
    <w:rsid w:val="00955726"/>
    <w:rsid w:val="00955E79"/>
    <w:rsid w:val="00957585"/>
    <w:rsid w:val="00967ED7"/>
    <w:rsid w:val="00973285"/>
    <w:rsid w:val="00981A68"/>
    <w:rsid w:val="0098226E"/>
    <w:rsid w:val="00984E14"/>
    <w:rsid w:val="00990C27"/>
    <w:rsid w:val="0099542E"/>
    <w:rsid w:val="00997FA8"/>
    <w:rsid w:val="009A104C"/>
    <w:rsid w:val="009A3F8F"/>
    <w:rsid w:val="009A4951"/>
    <w:rsid w:val="009A6EA4"/>
    <w:rsid w:val="009A75E6"/>
    <w:rsid w:val="009B04F7"/>
    <w:rsid w:val="009B3A40"/>
    <w:rsid w:val="009B645A"/>
    <w:rsid w:val="009B7595"/>
    <w:rsid w:val="009C117A"/>
    <w:rsid w:val="009C26C5"/>
    <w:rsid w:val="009C738C"/>
    <w:rsid w:val="009C7CA7"/>
    <w:rsid w:val="009D0EDD"/>
    <w:rsid w:val="009D4A7B"/>
    <w:rsid w:val="009D4F61"/>
    <w:rsid w:val="009D55E6"/>
    <w:rsid w:val="009E4C57"/>
    <w:rsid w:val="009F155C"/>
    <w:rsid w:val="009F21EA"/>
    <w:rsid w:val="009F66C8"/>
    <w:rsid w:val="009F6D2D"/>
    <w:rsid w:val="009F72B0"/>
    <w:rsid w:val="00A012B0"/>
    <w:rsid w:val="00A104A0"/>
    <w:rsid w:val="00A1070C"/>
    <w:rsid w:val="00A10EEA"/>
    <w:rsid w:val="00A10F7C"/>
    <w:rsid w:val="00A10FF4"/>
    <w:rsid w:val="00A11CF8"/>
    <w:rsid w:val="00A22509"/>
    <w:rsid w:val="00A23455"/>
    <w:rsid w:val="00A23A93"/>
    <w:rsid w:val="00A27891"/>
    <w:rsid w:val="00A30938"/>
    <w:rsid w:val="00A33A6E"/>
    <w:rsid w:val="00A37709"/>
    <w:rsid w:val="00A41F7B"/>
    <w:rsid w:val="00A441B3"/>
    <w:rsid w:val="00A558B3"/>
    <w:rsid w:val="00A55FC0"/>
    <w:rsid w:val="00A62049"/>
    <w:rsid w:val="00A638BB"/>
    <w:rsid w:val="00A75269"/>
    <w:rsid w:val="00A756C3"/>
    <w:rsid w:val="00A776D1"/>
    <w:rsid w:val="00A817C7"/>
    <w:rsid w:val="00A83396"/>
    <w:rsid w:val="00A838C8"/>
    <w:rsid w:val="00A83D61"/>
    <w:rsid w:val="00A83EEE"/>
    <w:rsid w:val="00A91644"/>
    <w:rsid w:val="00A9537C"/>
    <w:rsid w:val="00AA01AE"/>
    <w:rsid w:val="00AA4B89"/>
    <w:rsid w:val="00AB09B8"/>
    <w:rsid w:val="00AD3BC2"/>
    <w:rsid w:val="00AE1870"/>
    <w:rsid w:val="00AE6347"/>
    <w:rsid w:val="00AF26BA"/>
    <w:rsid w:val="00B06A8B"/>
    <w:rsid w:val="00B07E75"/>
    <w:rsid w:val="00B1418F"/>
    <w:rsid w:val="00B20598"/>
    <w:rsid w:val="00B2217C"/>
    <w:rsid w:val="00B22E74"/>
    <w:rsid w:val="00B23C6B"/>
    <w:rsid w:val="00B26C0F"/>
    <w:rsid w:val="00B33D2F"/>
    <w:rsid w:val="00B34806"/>
    <w:rsid w:val="00B351F8"/>
    <w:rsid w:val="00B36C1C"/>
    <w:rsid w:val="00B45C2F"/>
    <w:rsid w:val="00B53DB5"/>
    <w:rsid w:val="00B550B9"/>
    <w:rsid w:val="00B627A1"/>
    <w:rsid w:val="00B6306B"/>
    <w:rsid w:val="00B643D5"/>
    <w:rsid w:val="00B66D1C"/>
    <w:rsid w:val="00B67E24"/>
    <w:rsid w:val="00B700E8"/>
    <w:rsid w:val="00B724C7"/>
    <w:rsid w:val="00B7648C"/>
    <w:rsid w:val="00B77327"/>
    <w:rsid w:val="00B77771"/>
    <w:rsid w:val="00B77F29"/>
    <w:rsid w:val="00B83094"/>
    <w:rsid w:val="00B87578"/>
    <w:rsid w:val="00B947A7"/>
    <w:rsid w:val="00BA0BCD"/>
    <w:rsid w:val="00BA2E9E"/>
    <w:rsid w:val="00BA3BE5"/>
    <w:rsid w:val="00BA5156"/>
    <w:rsid w:val="00BA548F"/>
    <w:rsid w:val="00BB0108"/>
    <w:rsid w:val="00BB240B"/>
    <w:rsid w:val="00BB46A9"/>
    <w:rsid w:val="00BB519F"/>
    <w:rsid w:val="00BC5B2A"/>
    <w:rsid w:val="00BD319A"/>
    <w:rsid w:val="00BD45EC"/>
    <w:rsid w:val="00BD4BDA"/>
    <w:rsid w:val="00BE16A6"/>
    <w:rsid w:val="00BE6273"/>
    <w:rsid w:val="00BF1B0C"/>
    <w:rsid w:val="00C122D1"/>
    <w:rsid w:val="00C12CF9"/>
    <w:rsid w:val="00C158ED"/>
    <w:rsid w:val="00C15E7C"/>
    <w:rsid w:val="00C214AC"/>
    <w:rsid w:val="00C24A79"/>
    <w:rsid w:val="00C2589B"/>
    <w:rsid w:val="00C32BB1"/>
    <w:rsid w:val="00C32C58"/>
    <w:rsid w:val="00C36ED5"/>
    <w:rsid w:val="00C41741"/>
    <w:rsid w:val="00C43FC3"/>
    <w:rsid w:val="00C54733"/>
    <w:rsid w:val="00C61E22"/>
    <w:rsid w:val="00C62318"/>
    <w:rsid w:val="00C81EC6"/>
    <w:rsid w:val="00C90E9C"/>
    <w:rsid w:val="00C9337C"/>
    <w:rsid w:val="00C94DC1"/>
    <w:rsid w:val="00C95EB4"/>
    <w:rsid w:val="00CA5A41"/>
    <w:rsid w:val="00CB2A05"/>
    <w:rsid w:val="00CB518A"/>
    <w:rsid w:val="00CB6C1A"/>
    <w:rsid w:val="00CB79E4"/>
    <w:rsid w:val="00CB7F0F"/>
    <w:rsid w:val="00CC0DBF"/>
    <w:rsid w:val="00CC7D7D"/>
    <w:rsid w:val="00CD0B2C"/>
    <w:rsid w:val="00CD371B"/>
    <w:rsid w:val="00CD4F48"/>
    <w:rsid w:val="00CD5EB2"/>
    <w:rsid w:val="00CE691B"/>
    <w:rsid w:val="00CF4D68"/>
    <w:rsid w:val="00CF4EDF"/>
    <w:rsid w:val="00CF74EC"/>
    <w:rsid w:val="00CF7E91"/>
    <w:rsid w:val="00D03C1D"/>
    <w:rsid w:val="00D0487C"/>
    <w:rsid w:val="00D05F9E"/>
    <w:rsid w:val="00D12E60"/>
    <w:rsid w:val="00D133FD"/>
    <w:rsid w:val="00D25BEB"/>
    <w:rsid w:val="00D32AF0"/>
    <w:rsid w:val="00D33E85"/>
    <w:rsid w:val="00D34367"/>
    <w:rsid w:val="00D353E7"/>
    <w:rsid w:val="00D42C28"/>
    <w:rsid w:val="00D444D3"/>
    <w:rsid w:val="00D44E44"/>
    <w:rsid w:val="00D51F23"/>
    <w:rsid w:val="00D61C91"/>
    <w:rsid w:val="00D62FDD"/>
    <w:rsid w:val="00D639C6"/>
    <w:rsid w:val="00D664BC"/>
    <w:rsid w:val="00D70C47"/>
    <w:rsid w:val="00D83D56"/>
    <w:rsid w:val="00D84DBB"/>
    <w:rsid w:val="00D865B9"/>
    <w:rsid w:val="00DA2F52"/>
    <w:rsid w:val="00DB00FA"/>
    <w:rsid w:val="00DB0699"/>
    <w:rsid w:val="00DB1E8B"/>
    <w:rsid w:val="00DB1F02"/>
    <w:rsid w:val="00DB7ACE"/>
    <w:rsid w:val="00DC1BDA"/>
    <w:rsid w:val="00DE0830"/>
    <w:rsid w:val="00DF6042"/>
    <w:rsid w:val="00DF72D1"/>
    <w:rsid w:val="00E011DE"/>
    <w:rsid w:val="00E07176"/>
    <w:rsid w:val="00E161B0"/>
    <w:rsid w:val="00E24592"/>
    <w:rsid w:val="00E25CD3"/>
    <w:rsid w:val="00E349E0"/>
    <w:rsid w:val="00E427EC"/>
    <w:rsid w:val="00E4496D"/>
    <w:rsid w:val="00E44F0F"/>
    <w:rsid w:val="00E459FC"/>
    <w:rsid w:val="00E639BB"/>
    <w:rsid w:val="00E700B8"/>
    <w:rsid w:val="00E71E51"/>
    <w:rsid w:val="00E74D88"/>
    <w:rsid w:val="00E91C6C"/>
    <w:rsid w:val="00E977E7"/>
    <w:rsid w:val="00EA0994"/>
    <w:rsid w:val="00EA1DD5"/>
    <w:rsid w:val="00EA26B3"/>
    <w:rsid w:val="00EA3E73"/>
    <w:rsid w:val="00EA65F2"/>
    <w:rsid w:val="00EC18EA"/>
    <w:rsid w:val="00EC6C07"/>
    <w:rsid w:val="00EC7332"/>
    <w:rsid w:val="00ED21E3"/>
    <w:rsid w:val="00ED36BF"/>
    <w:rsid w:val="00ED3AFD"/>
    <w:rsid w:val="00ED44A4"/>
    <w:rsid w:val="00ED5A08"/>
    <w:rsid w:val="00ED7DDD"/>
    <w:rsid w:val="00EE039D"/>
    <w:rsid w:val="00EE3260"/>
    <w:rsid w:val="00EF2029"/>
    <w:rsid w:val="00EF204A"/>
    <w:rsid w:val="00EF24C5"/>
    <w:rsid w:val="00EF73AD"/>
    <w:rsid w:val="00F1099A"/>
    <w:rsid w:val="00F11C8C"/>
    <w:rsid w:val="00F15A3E"/>
    <w:rsid w:val="00F216D3"/>
    <w:rsid w:val="00F2230E"/>
    <w:rsid w:val="00F322C2"/>
    <w:rsid w:val="00F32828"/>
    <w:rsid w:val="00F34D3D"/>
    <w:rsid w:val="00F4037C"/>
    <w:rsid w:val="00F44D0C"/>
    <w:rsid w:val="00F44F79"/>
    <w:rsid w:val="00F450AA"/>
    <w:rsid w:val="00F467F9"/>
    <w:rsid w:val="00F5710E"/>
    <w:rsid w:val="00F652A9"/>
    <w:rsid w:val="00F80482"/>
    <w:rsid w:val="00F83153"/>
    <w:rsid w:val="00F95547"/>
    <w:rsid w:val="00F96964"/>
    <w:rsid w:val="00F96A9E"/>
    <w:rsid w:val="00FA3497"/>
    <w:rsid w:val="00FA5C86"/>
    <w:rsid w:val="00FA5FC8"/>
    <w:rsid w:val="00FA6506"/>
    <w:rsid w:val="00FB07F3"/>
    <w:rsid w:val="00FB60DC"/>
    <w:rsid w:val="00FB65C7"/>
    <w:rsid w:val="00FB7990"/>
    <w:rsid w:val="00FD1A3F"/>
    <w:rsid w:val="00FD3375"/>
    <w:rsid w:val="00FE2810"/>
    <w:rsid w:val="00FE78AE"/>
    <w:rsid w:val="00FF326B"/>
    <w:rsid w:val="00FF6C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4753" fill="f" fillcolor="white" stroke="f">
      <v:fill color="white" on="f"/>
      <v:stroke on="f"/>
    </o:shapedefaults>
    <o:shapelayout v:ext="edit">
      <o:idmap v:ext="edit" data="1,3"/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37C"/>
    <w:pPr>
      <w:widowControl w:val="0"/>
      <w:adjustRightInd w:val="0"/>
      <w:spacing w:line="400" w:lineRule="atLeast"/>
      <w:textAlignment w:val="baseline"/>
    </w:pPr>
    <w:rPr>
      <w:rFonts w:eastAsia="華康細明體"/>
      <w:sz w:val="24"/>
    </w:rPr>
  </w:style>
  <w:style w:type="paragraph" w:styleId="1">
    <w:name w:val="heading 1"/>
    <w:basedOn w:val="a"/>
    <w:link w:val="10"/>
    <w:qFormat/>
    <w:rsid w:val="0030591D"/>
    <w:pPr>
      <w:widowControl/>
      <w:spacing w:before="100" w:beforeAutospacing="1" w:after="100" w:afterAutospacing="1"/>
      <w:outlineLvl w:val="0"/>
    </w:pPr>
    <w:rPr>
      <w:rFonts w:ascii="新細明體" w:hAnsi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IT1">
    <w:name w:val="TIT1"/>
    <w:rsid w:val="005A5803"/>
    <w:pPr>
      <w:spacing w:beforeLines="50" w:line="360" w:lineRule="atLeast"/>
      <w:ind w:left="369" w:hanging="369"/>
      <w:jc w:val="both"/>
    </w:pPr>
    <w:rPr>
      <w:color w:val="000000"/>
      <w:spacing w:val="24"/>
      <w:sz w:val="22"/>
      <w:szCs w:val="24"/>
    </w:rPr>
  </w:style>
  <w:style w:type="paragraph" w:customStyle="1" w:styleId="ABCDE">
    <w:name w:val="ABCDE"/>
    <w:basedOn w:val="ABCD"/>
    <w:autoRedefine/>
    <w:rsid w:val="005A5803"/>
    <w:pPr>
      <w:tabs>
        <w:tab w:val="clear" w:pos="2520"/>
        <w:tab w:val="clear" w:pos="3480"/>
        <w:tab w:val="clear" w:pos="4800"/>
        <w:tab w:val="clear" w:pos="6480"/>
        <w:tab w:val="clear" w:pos="7080"/>
        <w:tab w:val="left" w:pos="2280"/>
        <w:tab w:val="left" w:pos="4080"/>
        <w:tab w:val="left" w:pos="5880"/>
        <w:tab w:val="left" w:pos="7680"/>
      </w:tabs>
    </w:pPr>
  </w:style>
  <w:style w:type="paragraph" w:customStyle="1" w:styleId="ABCD">
    <w:name w:val="ABCD"/>
    <w:basedOn w:val="ABC"/>
    <w:link w:val="ABCD0"/>
    <w:rsid w:val="005A5803"/>
    <w:pPr>
      <w:tabs>
        <w:tab w:val="left" w:pos="2520"/>
        <w:tab w:val="left" w:pos="4800"/>
        <w:tab w:val="left" w:pos="7080"/>
      </w:tabs>
    </w:pPr>
  </w:style>
  <w:style w:type="paragraph" w:customStyle="1" w:styleId="ABC">
    <w:name w:val="ABC"/>
    <w:basedOn w:val="AB"/>
    <w:link w:val="ABC0"/>
    <w:autoRedefine/>
    <w:rsid w:val="005A5803"/>
    <w:pPr>
      <w:tabs>
        <w:tab w:val="clear" w:pos="4800"/>
        <w:tab w:val="left" w:pos="3480"/>
        <w:tab w:val="left" w:pos="6480"/>
      </w:tabs>
      <w:spacing w:line="360" w:lineRule="atLeast"/>
    </w:pPr>
    <w:rPr>
      <w:rFonts w:eastAsia="新細明體"/>
      <w:spacing w:val="24"/>
    </w:rPr>
  </w:style>
  <w:style w:type="paragraph" w:customStyle="1" w:styleId="AB">
    <w:name w:val="AB"/>
    <w:basedOn w:val="AA"/>
    <w:link w:val="AB0"/>
    <w:rsid w:val="005A5803"/>
    <w:pPr>
      <w:tabs>
        <w:tab w:val="left" w:pos="4800"/>
      </w:tabs>
      <w:ind w:left="369" w:firstLine="0"/>
    </w:pPr>
  </w:style>
  <w:style w:type="paragraph" w:customStyle="1" w:styleId="AA">
    <w:name w:val="AA"/>
    <w:basedOn w:val="a"/>
    <w:link w:val="AA0"/>
    <w:rsid w:val="005A5803"/>
    <w:pPr>
      <w:widowControl/>
      <w:autoSpaceDE w:val="0"/>
      <w:autoSpaceDN w:val="0"/>
      <w:spacing w:line="300" w:lineRule="atLeast"/>
      <w:ind w:left="687" w:hanging="318"/>
      <w:jc w:val="both"/>
      <w:textAlignment w:val="bottom"/>
    </w:pPr>
    <w:rPr>
      <w:rFonts w:eastAsia="細明體"/>
      <w:spacing w:val="25"/>
      <w:sz w:val="22"/>
    </w:rPr>
  </w:style>
  <w:style w:type="paragraph" w:styleId="a3">
    <w:name w:val="header"/>
    <w:basedOn w:val="a"/>
    <w:semiHidden/>
    <w:rsid w:val="005A5803"/>
    <w:pPr>
      <w:tabs>
        <w:tab w:val="center" w:pos="4153"/>
        <w:tab w:val="right" w:pos="8306"/>
      </w:tabs>
      <w:snapToGrid w:val="0"/>
    </w:pPr>
    <w:rPr>
      <w:sz w:val="20"/>
    </w:rPr>
  </w:style>
  <w:style w:type="paragraph" w:customStyle="1" w:styleId="051">
    <w:name w:val="樣式 說明 + 套用前:  0.5 列1"/>
    <w:basedOn w:val="a4"/>
    <w:rsid w:val="005A5803"/>
    <w:pPr>
      <w:spacing w:line="360" w:lineRule="atLeast"/>
      <w:ind w:left="300" w:hangingChars="300" w:hanging="300"/>
    </w:pPr>
    <w:rPr>
      <w:rFonts w:cs="新細明體"/>
      <w:sz w:val="26"/>
    </w:rPr>
  </w:style>
  <w:style w:type="paragraph" w:customStyle="1" w:styleId="a4">
    <w:name w:val="說明"/>
    <w:basedOn w:val="a"/>
    <w:rsid w:val="005A5803"/>
    <w:pPr>
      <w:widowControl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tabs>
        <w:tab w:val="left" w:pos="964"/>
      </w:tabs>
      <w:autoSpaceDE w:val="0"/>
      <w:autoSpaceDN w:val="0"/>
      <w:spacing w:beforeLines="50" w:line="300" w:lineRule="atLeast"/>
      <w:ind w:left="765" w:hanging="765"/>
      <w:jc w:val="both"/>
      <w:textAlignment w:val="bottom"/>
    </w:pPr>
    <w:rPr>
      <w:rFonts w:eastAsia="標楷體"/>
      <w:sz w:val="28"/>
    </w:rPr>
  </w:style>
  <w:style w:type="paragraph" w:styleId="a5">
    <w:name w:val="footer"/>
    <w:basedOn w:val="a"/>
    <w:semiHidden/>
    <w:rsid w:val="005A5803"/>
    <w:pPr>
      <w:tabs>
        <w:tab w:val="center" w:pos="4153"/>
        <w:tab w:val="right" w:pos="8306"/>
      </w:tabs>
      <w:snapToGrid w:val="0"/>
    </w:pPr>
    <w:rPr>
      <w:sz w:val="20"/>
    </w:rPr>
  </w:style>
  <w:style w:type="paragraph" w:customStyle="1" w:styleId="002">
    <w:name w:val="002"/>
    <w:basedOn w:val="a"/>
    <w:rsid w:val="005A5803"/>
    <w:pPr>
      <w:widowControl/>
      <w:autoSpaceDE w:val="0"/>
      <w:autoSpaceDN w:val="0"/>
      <w:spacing w:line="480" w:lineRule="atLeast"/>
      <w:ind w:leftChars="100" w:left="240"/>
      <w:textAlignment w:val="bottom"/>
    </w:pPr>
    <w:rPr>
      <w:rFonts w:eastAsia="標楷體"/>
      <w:color w:val="000000"/>
      <w:sz w:val="32"/>
    </w:rPr>
  </w:style>
  <w:style w:type="paragraph" w:customStyle="1" w:styleId="003">
    <w:name w:val="003"/>
    <w:basedOn w:val="002"/>
    <w:rsid w:val="005A5803"/>
    <w:pPr>
      <w:ind w:leftChars="200" w:left="633" w:right="255" w:hanging="153"/>
    </w:pPr>
  </w:style>
  <w:style w:type="paragraph" w:customStyle="1" w:styleId="004">
    <w:name w:val="004"/>
    <w:basedOn w:val="002"/>
    <w:rsid w:val="005A5803"/>
    <w:pPr>
      <w:ind w:leftChars="300" w:left="720"/>
    </w:pPr>
  </w:style>
  <w:style w:type="paragraph" w:customStyle="1" w:styleId="a6">
    <w:name w:val="第?部份"/>
    <w:basedOn w:val="a"/>
    <w:next w:val="a"/>
    <w:autoRedefine/>
    <w:rsid w:val="005A5803"/>
    <w:pPr>
      <w:widowControl/>
      <w:autoSpaceDE w:val="0"/>
      <w:autoSpaceDN w:val="0"/>
      <w:spacing w:beforeLines="50" w:afterLines="30"/>
      <w:jc w:val="both"/>
      <w:textAlignment w:val="bottom"/>
    </w:pPr>
    <w:rPr>
      <w:rFonts w:eastAsia="新細明體"/>
      <w:b/>
      <w:spacing w:val="45"/>
      <w:sz w:val="28"/>
    </w:rPr>
  </w:style>
  <w:style w:type="paragraph" w:customStyle="1" w:styleId="AB18pt">
    <w:name w:val="樣式 AB + 行距:  最小行高 18 pt"/>
    <w:basedOn w:val="AB"/>
    <w:autoRedefine/>
    <w:rsid w:val="00FA6506"/>
    <w:pPr>
      <w:tabs>
        <w:tab w:val="clear" w:pos="4800"/>
        <w:tab w:val="left" w:pos="2268"/>
        <w:tab w:val="left" w:pos="5040"/>
      </w:tabs>
      <w:spacing w:line="360" w:lineRule="atLeast"/>
      <w:ind w:left="738" w:hanging="369"/>
    </w:pPr>
    <w:rPr>
      <w:rFonts w:eastAsia="新細明體" w:cs="新細明體"/>
      <w:spacing w:val="24"/>
    </w:rPr>
  </w:style>
  <w:style w:type="paragraph" w:customStyle="1" w:styleId="ABCD18pt">
    <w:name w:val="樣式 ABCD + 行距:  最小行高 18 pt"/>
    <w:basedOn w:val="ABCD"/>
    <w:link w:val="ABCD18pt0"/>
    <w:rsid w:val="002A0960"/>
    <w:pPr>
      <w:tabs>
        <w:tab w:val="clear" w:pos="2520"/>
        <w:tab w:val="clear" w:pos="3480"/>
        <w:tab w:val="clear" w:pos="4800"/>
        <w:tab w:val="clear" w:pos="6480"/>
        <w:tab w:val="clear" w:pos="7080"/>
        <w:tab w:val="left" w:pos="2760"/>
        <w:tab w:val="left" w:pos="5040"/>
        <w:tab w:val="left" w:pos="7320"/>
      </w:tabs>
      <w:snapToGrid w:val="0"/>
      <w:spacing w:beforeLines="25"/>
      <w:ind w:left="732" w:hanging="363"/>
    </w:pPr>
    <w:rPr>
      <w:rFonts w:cs="新細明體"/>
    </w:rPr>
  </w:style>
  <w:style w:type="paragraph" w:customStyle="1" w:styleId="TIT1TimesNewRoman0cm">
    <w:name w:val="樣式 TIT1 +  Times New Roman (中文) 細明體 自動 底線 左:  0 cm 凸出: ..."/>
    <w:basedOn w:val="TIT1"/>
    <w:rsid w:val="005A5803"/>
    <w:pPr>
      <w:spacing w:line="300" w:lineRule="exact"/>
      <w:ind w:left="397" w:hanging="397"/>
    </w:pPr>
    <w:rPr>
      <w:rFonts w:eastAsia="細明體" w:cs="新細明體"/>
      <w:color w:val="auto"/>
      <w:kern w:val="2"/>
      <w:szCs w:val="20"/>
      <w:u w:val="single"/>
    </w:rPr>
  </w:style>
  <w:style w:type="paragraph" w:customStyle="1" w:styleId="AA065cm36918pt">
    <w:name w:val="樣式 AA + 左:  0.65 cm 凸出:  3.69 字元 行距:  最小行高 18 pt"/>
    <w:basedOn w:val="AA"/>
    <w:autoRedefine/>
    <w:rsid w:val="008679A2"/>
    <w:pPr>
      <w:snapToGrid w:val="0"/>
      <w:spacing w:line="240" w:lineRule="atLeast"/>
      <w:ind w:left="738" w:hanging="369"/>
      <w:jc w:val="left"/>
    </w:pPr>
    <w:rPr>
      <w:rFonts w:eastAsia="新細明體" w:cs="新細明體"/>
      <w:spacing w:val="24"/>
      <w:szCs w:val="22"/>
    </w:rPr>
  </w:style>
  <w:style w:type="paragraph" w:styleId="a7">
    <w:name w:val="Balloon Text"/>
    <w:basedOn w:val="a"/>
    <w:semiHidden/>
    <w:rsid w:val="005A5803"/>
    <w:rPr>
      <w:rFonts w:ascii="Arial" w:eastAsia="新細明體" w:hAnsi="Arial"/>
      <w:sz w:val="18"/>
      <w:szCs w:val="18"/>
    </w:rPr>
  </w:style>
  <w:style w:type="paragraph" w:customStyle="1" w:styleId="05">
    <w:name w:val="樣式 壹 + 套用前:  0.5 列"/>
    <w:basedOn w:val="a"/>
    <w:autoRedefine/>
    <w:rsid w:val="005A5803"/>
    <w:pPr>
      <w:widowControl/>
      <w:autoSpaceDE w:val="0"/>
      <w:autoSpaceDN w:val="0"/>
      <w:spacing w:beforeLines="50" w:line="360" w:lineRule="atLeast"/>
      <w:jc w:val="both"/>
      <w:textAlignment w:val="bottom"/>
    </w:pPr>
    <w:rPr>
      <w:rFonts w:eastAsia="新細明體" w:cs="新細明體"/>
      <w:b/>
      <w:spacing w:val="45"/>
      <w:sz w:val="28"/>
    </w:rPr>
  </w:style>
  <w:style w:type="paragraph" w:customStyle="1" w:styleId="050">
    <w:name w:val="樣式 說明 + 套用前:  0.5 列"/>
    <w:basedOn w:val="a4"/>
    <w:rsid w:val="005A5803"/>
    <w:pPr>
      <w:spacing w:line="360" w:lineRule="atLeast"/>
      <w:ind w:left="300" w:hangingChars="300" w:hanging="300"/>
    </w:pPr>
    <w:rPr>
      <w:rFonts w:cs="新細明體"/>
      <w:sz w:val="26"/>
    </w:rPr>
  </w:style>
  <w:style w:type="paragraph" w:customStyle="1" w:styleId="GP">
    <w:name w:val="GP"/>
    <w:autoRedefine/>
    <w:rsid w:val="005A5803"/>
    <w:pPr>
      <w:spacing w:line="380" w:lineRule="exact"/>
      <w:ind w:firstLine="539"/>
      <w:jc w:val="both"/>
    </w:pPr>
    <w:rPr>
      <w:rFonts w:ascii="Georgia" w:hAnsi="Georgia"/>
      <w:spacing w:val="6"/>
      <w:w w:val="95"/>
      <w:kern w:val="2"/>
      <w:sz w:val="22"/>
      <w:szCs w:val="24"/>
    </w:rPr>
  </w:style>
  <w:style w:type="character" w:customStyle="1" w:styleId="GP0">
    <w:name w:val="GP 字元"/>
    <w:locked/>
    <w:rsid w:val="005A5803"/>
    <w:rPr>
      <w:rFonts w:ascii="Georgia" w:eastAsia="新細明體" w:hAnsi="Georgia"/>
      <w:spacing w:val="6"/>
      <w:w w:val="95"/>
      <w:kern w:val="2"/>
      <w:sz w:val="22"/>
      <w:szCs w:val="24"/>
      <w:lang w:val="en-US" w:eastAsia="zh-TW" w:bidi="ar-SA"/>
    </w:rPr>
  </w:style>
  <w:style w:type="paragraph" w:customStyle="1" w:styleId="11">
    <w:name w:val="無間距1"/>
    <w:autoRedefine/>
    <w:rsid w:val="005A5803"/>
    <w:pPr>
      <w:widowControl w:val="0"/>
      <w:spacing w:line="380" w:lineRule="exact"/>
      <w:ind w:firstLineChars="150" w:firstLine="150"/>
      <w:jc w:val="both"/>
    </w:pPr>
    <w:rPr>
      <w:rFonts w:ascii="Georgia" w:hAnsi="Georgia"/>
      <w:spacing w:val="6"/>
      <w:w w:val="94"/>
      <w:sz w:val="22"/>
      <w:szCs w:val="24"/>
    </w:rPr>
  </w:style>
  <w:style w:type="character" w:customStyle="1" w:styleId="apple-style-span">
    <w:name w:val="apple-style-span"/>
    <w:basedOn w:val="a0"/>
    <w:rsid w:val="0078233A"/>
  </w:style>
  <w:style w:type="character" w:customStyle="1" w:styleId="highlight">
    <w:name w:val="highlight"/>
    <w:basedOn w:val="a0"/>
    <w:rsid w:val="0078233A"/>
  </w:style>
  <w:style w:type="paragraph" w:customStyle="1" w:styleId="ABCD1">
    <w:name w:val="選項ABCD"/>
    <w:basedOn w:val="a"/>
    <w:rsid w:val="0078233A"/>
    <w:pPr>
      <w:widowControl/>
      <w:tabs>
        <w:tab w:val="left" w:pos="2400"/>
        <w:tab w:val="left" w:pos="4560"/>
        <w:tab w:val="left" w:pos="6840"/>
      </w:tabs>
      <w:adjustRightInd/>
      <w:spacing w:line="320" w:lineRule="exact"/>
      <w:ind w:leftChars="150" w:left="150"/>
      <w:textAlignment w:val="auto"/>
    </w:pPr>
    <w:rPr>
      <w:rFonts w:eastAsia="新細明體"/>
      <w:spacing w:val="10"/>
      <w:sz w:val="20"/>
    </w:rPr>
  </w:style>
  <w:style w:type="paragraph" w:styleId="a8">
    <w:name w:val="List Paragraph"/>
    <w:basedOn w:val="a"/>
    <w:uiPriority w:val="34"/>
    <w:qFormat/>
    <w:rsid w:val="0064419F"/>
    <w:pPr>
      <w:adjustRightInd/>
      <w:spacing w:line="240" w:lineRule="auto"/>
      <w:ind w:leftChars="200" w:left="480"/>
      <w:textAlignment w:val="auto"/>
    </w:pPr>
    <w:rPr>
      <w:rFonts w:ascii="Calibri" w:eastAsia="新細明體" w:hAnsi="Calibri"/>
      <w:kern w:val="2"/>
      <w:szCs w:val="22"/>
    </w:rPr>
  </w:style>
  <w:style w:type="character" w:customStyle="1" w:styleId="10">
    <w:name w:val="標題 1 字元"/>
    <w:link w:val="1"/>
    <w:rsid w:val="0030591D"/>
    <w:rPr>
      <w:rFonts w:ascii="新細明體" w:eastAsia="華康細明體" w:hAnsi="新細明體"/>
      <w:b/>
      <w:bCs/>
      <w:kern w:val="36"/>
      <w:sz w:val="48"/>
      <w:szCs w:val="48"/>
    </w:rPr>
  </w:style>
  <w:style w:type="character" w:customStyle="1" w:styleId="body-red131">
    <w:name w:val="body-red131"/>
    <w:rsid w:val="00F80482"/>
    <w:rPr>
      <w:rFonts w:ascii="Verdana" w:hAnsi="Verdana" w:hint="default"/>
      <w:color w:val="FF0000"/>
      <w:sz w:val="13"/>
      <w:szCs w:val="13"/>
    </w:rPr>
  </w:style>
  <w:style w:type="table" w:styleId="a9">
    <w:name w:val="Table Grid"/>
    <w:basedOn w:val="a1"/>
    <w:uiPriority w:val="59"/>
    <w:rsid w:val="00F95547"/>
    <w:pPr>
      <w:widowControl w:val="0"/>
      <w:adjustRightInd w:val="0"/>
      <w:spacing w:line="400" w:lineRule="atLeast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unhideWhenUsed/>
    <w:rsid w:val="00806407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zCs w:val="24"/>
    </w:rPr>
  </w:style>
  <w:style w:type="paragraph" w:customStyle="1" w:styleId="tab01m">
    <w:name w:val="tab01.m"/>
    <w:basedOn w:val="a"/>
    <w:rsid w:val="0002113E"/>
    <w:pPr>
      <w:tabs>
        <w:tab w:val="left" w:pos="567"/>
      </w:tabs>
      <w:suppressAutoHyphens/>
      <w:adjustRightInd/>
      <w:spacing w:line="305" w:lineRule="atLeast"/>
      <w:jc w:val="center"/>
    </w:pPr>
    <w:rPr>
      <w:rFonts w:eastAsia="新細明體" w:cs="Tahoma"/>
      <w:color w:val="000000"/>
      <w:sz w:val="21"/>
      <w:szCs w:val="24"/>
      <w:lang w:eastAsia="en-US" w:bidi="en-US"/>
    </w:rPr>
  </w:style>
  <w:style w:type="paragraph" w:customStyle="1" w:styleId="ac">
    <w:name w:val="訊框內容"/>
    <w:basedOn w:val="ad"/>
    <w:rsid w:val="00BB240B"/>
    <w:pPr>
      <w:suppressAutoHyphens/>
      <w:adjustRightInd/>
      <w:spacing w:line="240" w:lineRule="auto"/>
      <w:textAlignment w:val="auto"/>
    </w:pPr>
    <w:rPr>
      <w:rFonts w:eastAsia="Arial Unicode MS" w:cs="Tahoma"/>
      <w:color w:val="000000"/>
      <w:szCs w:val="24"/>
      <w:lang w:eastAsia="en-US" w:bidi="en-US"/>
    </w:rPr>
  </w:style>
  <w:style w:type="paragraph" w:customStyle="1" w:styleId="tab01">
    <w:name w:val="tab01"/>
    <w:basedOn w:val="a"/>
    <w:rsid w:val="00BB240B"/>
    <w:pPr>
      <w:tabs>
        <w:tab w:val="left" w:pos="567"/>
      </w:tabs>
      <w:adjustRightInd/>
      <w:spacing w:line="365" w:lineRule="atLeast"/>
    </w:pPr>
    <w:rPr>
      <w:rFonts w:eastAsia="新細明體" w:cs="Tahoma"/>
      <w:color w:val="000000"/>
      <w:sz w:val="23"/>
      <w:szCs w:val="24"/>
      <w:lang w:eastAsia="en-US" w:bidi="en-US"/>
    </w:rPr>
  </w:style>
  <w:style w:type="paragraph" w:styleId="ad">
    <w:name w:val="Body Text"/>
    <w:basedOn w:val="a"/>
    <w:link w:val="ae"/>
    <w:uiPriority w:val="99"/>
    <w:semiHidden/>
    <w:unhideWhenUsed/>
    <w:rsid w:val="00BB240B"/>
    <w:pPr>
      <w:spacing w:after="120"/>
    </w:pPr>
  </w:style>
  <w:style w:type="character" w:customStyle="1" w:styleId="ae">
    <w:name w:val="本文 字元"/>
    <w:basedOn w:val="a0"/>
    <w:link w:val="ad"/>
    <w:uiPriority w:val="99"/>
    <w:semiHidden/>
    <w:rsid w:val="00BB240B"/>
    <w:rPr>
      <w:rFonts w:eastAsia="華康細明體"/>
      <w:sz w:val="24"/>
    </w:rPr>
  </w:style>
  <w:style w:type="paragraph" w:customStyle="1" w:styleId="12">
    <w:name w:val="樣式1"/>
    <w:basedOn w:val="ABCD18pt"/>
    <w:link w:val="13"/>
    <w:qFormat/>
    <w:rsid w:val="00681226"/>
    <w:pPr>
      <w:spacing w:line="320" w:lineRule="atLeast"/>
      <w:ind w:left="0" w:firstLine="0"/>
      <w:jc w:val="left"/>
    </w:pPr>
    <w:rPr>
      <w:rFonts w:ascii="標楷體" w:eastAsia="標楷體" w:hAnsi="標楷體" w:cs="Times New Roman"/>
      <w:bdr w:val="single" w:sz="4" w:space="0" w:color="auto"/>
    </w:rPr>
  </w:style>
  <w:style w:type="paragraph" w:customStyle="1" w:styleId="190">
    <w:name w:val="內文_19_0"/>
    <w:qFormat/>
    <w:rsid w:val="00174DC3"/>
    <w:pPr>
      <w:widowControl w:val="0"/>
    </w:pPr>
    <w:rPr>
      <w:kern w:val="2"/>
      <w:sz w:val="24"/>
      <w:szCs w:val="24"/>
    </w:rPr>
  </w:style>
  <w:style w:type="character" w:customStyle="1" w:styleId="AA0">
    <w:name w:val="AA 字元"/>
    <w:basedOn w:val="a0"/>
    <w:link w:val="AA"/>
    <w:rsid w:val="00681226"/>
    <w:rPr>
      <w:rFonts w:eastAsia="細明體"/>
      <w:spacing w:val="25"/>
      <w:sz w:val="22"/>
    </w:rPr>
  </w:style>
  <w:style w:type="character" w:customStyle="1" w:styleId="AB0">
    <w:name w:val="AB 字元"/>
    <w:basedOn w:val="AA0"/>
    <w:link w:val="AB"/>
    <w:rsid w:val="00681226"/>
  </w:style>
  <w:style w:type="character" w:customStyle="1" w:styleId="ABC0">
    <w:name w:val="ABC 字元"/>
    <w:basedOn w:val="AB0"/>
    <w:link w:val="ABC"/>
    <w:rsid w:val="00681226"/>
    <w:rPr>
      <w:spacing w:val="24"/>
    </w:rPr>
  </w:style>
  <w:style w:type="character" w:customStyle="1" w:styleId="ABCD0">
    <w:name w:val="ABCD 字元"/>
    <w:basedOn w:val="ABC0"/>
    <w:link w:val="ABCD"/>
    <w:rsid w:val="00681226"/>
  </w:style>
  <w:style w:type="character" w:customStyle="1" w:styleId="ABCD18pt0">
    <w:name w:val="樣式 ABCD + 行距:  最小行高 18 pt 字元"/>
    <w:basedOn w:val="ABCD0"/>
    <w:link w:val="ABCD18pt"/>
    <w:rsid w:val="00681226"/>
    <w:rPr>
      <w:rFonts w:cs="新細明體"/>
    </w:rPr>
  </w:style>
  <w:style w:type="character" w:customStyle="1" w:styleId="13">
    <w:name w:val="樣式1 字元"/>
    <w:basedOn w:val="ABCD18pt0"/>
    <w:link w:val="12"/>
    <w:rsid w:val="00681226"/>
    <w:rPr>
      <w:rFonts w:ascii="標楷體" w:eastAsia="標楷體" w:hAnsi="標楷體"/>
      <w:bdr w:val="single" w:sz="4" w:space="0" w:color="auto"/>
    </w:rPr>
  </w:style>
  <w:style w:type="paragraph" w:customStyle="1" w:styleId="140">
    <w:name w:val="內文1_4_0"/>
    <w:qFormat/>
    <w:rsid w:val="00174DC3"/>
    <w:pPr>
      <w:widowControl w:val="0"/>
    </w:pPr>
    <w:rPr>
      <w:kern w:val="2"/>
      <w:sz w:val="24"/>
      <w:szCs w:val="22"/>
    </w:rPr>
  </w:style>
  <w:style w:type="paragraph" w:customStyle="1" w:styleId="144">
    <w:name w:val="內文1_4_4"/>
    <w:qFormat/>
    <w:rsid w:val="00174DC3"/>
    <w:pPr>
      <w:widowControl w:val="0"/>
    </w:pPr>
    <w:rPr>
      <w:kern w:val="2"/>
      <w:sz w:val="24"/>
      <w:szCs w:val="22"/>
    </w:rPr>
  </w:style>
  <w:style w:type="paragraph" w:customStyle="1" w:styleId="15">
    <w:name w:val="內文1_5"/>
    <w:qFormat/>
    <w:rsid w:val="00174DC3"/>
    <w:pPr>
      <w:widowControl w:val="0"/>
    </w:pPr>
    <w:rPr>
      <w:kern w:val="2"/>
      <w:sz w:val="24"/>
      <w:szCs w:val="22"/>
    </w:rPr>
  </w:style>
  <w:style w:type="paragraph" w:customStyle="1" w:styleId="154">
    <w:name w:val="內文1_5_4"/>
    <w:qFormat/>
    <w:rsid w:val="00174DC3"/>
    <w:pPr>
      <w:widowControl w:val="0"/>
    </w:pPr>
    <w:rPr>
      <w:kern w:val="2"/>
      <w:sz w:val="24"/>
      <w:szCs w:val="22"/>
    </w:rPr>
  </w:style>
  <w:style w:type="paragraph" w:customStyle="1" w:styleId="700">
    <w:name w:val="內文_7_0_0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410">
    <w:name w:val="內文_4_1_0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240">
    <w:name w:val="內文_24_0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4100">
    <w:name w:val="內文_4_10_0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100">
    <w:name w:val="內文_10_0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45">
    <w:name w:val="內文_4_5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1400">
    <w:name w:val="內文_14_0_0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1000">
    <w:name w:val="內文_10_0_0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450">
    <w:name w:val="內文_4_5_0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1200">
    <w:name w:val="內文_12_0_0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460">
    <w:name w:val="內文_4_6_0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71">
    <w:name w:val="內文_7_1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420">
    <w:name w:val="內文_4_2_0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414">
    <w:name w:val="內文_4_14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210">
    <w:name w:val="內文_21_0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290">
    <w:name w:val="內文_29_0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418">
    <w:name w:val="內文_4_18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103">
    <w:name w:val="內文_10_3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452">
    <w:name w:val="內文_4_5_2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06">
    <w:name w:val="內文_0_6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461">
    <w:name w:val="內文_4_6_1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15000">
    <w:name w:val="內文_15_0_0_0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4101">
    <w:name w:val="內文_4_10_1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48">
    <w:name w:val="內文_48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440">
    <w:name w:val="內文_4_40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2700">
    <w:name w:val="內文_27_0_0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419">
    <w:name w:val="內文_4_19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47">
    <w:name w:val="內文_4_7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72">
    <w:name w:val="內文_7_2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1210">
    <w:name w:val="內文_12_1_0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453">
    <w:name w:val="內文_4_5_3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110">
    <w:name w:val="內文1_1"/>
    <w:qFormat/>
    <w:rsid w:val="00174DC3"/>
    <w:pPr>
      <w:widowControl w:val="0"/>
    </w:pPr>
    <w:rPr>
      <w:kern w:val="2"/>
      <w:sz w:val="24"/>
      <w:szCs w:val="22"/>
    </w:rPr>
  </w:style>
  <w:style w:type="paragraph" w:customStyle="1" w:styleId="14">
    <w:name w:val="內文1_4"/>
    <w:qFormat/>
    <w:rsid w:val="00174DC3"/>
    <w:pPr>
      <w:widowControl w:val="0"/>
    </w:pPr>
    <w:rPr>
      <w:kern w:val="2"/>
      <w:sz w:val="24"/>
      <w:szCs w:val="22"/>
    </w:rPr>
  </w:style>
  <w:style w:type="paragraph" w:customStyle="1" w:styleId="211">
    <w:name w:val="內文_21_1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4140">
    <w:name w:val="內文_4_14_0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37">
    <w:name w:val="內文_37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032">
    <w:name w:val="內文_0_32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332">
    <w:name w:val="內文_3_32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03">
    <w:name w:val="內文_0_3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Normal023">
    <w:name w:val="Normal_0_2_3"/>
    <w:qFormat/>
    <w:rsid w:val="00174DC3"/>
    <w:pPr>
      <w:widowControl w:val="0"/>
    </w:pPr>
  </w:style>
  <w:style w:type="paragraph" w:customStyle="1" w:styleId="14000">
    <w:name w:val="內文1_4_0_0"/>
    <w:qFormat/>
    <w:rsid w:val="00174DC3"/>
    <w:pPr>
      <w:widowControl w:val="0"/>
    </w:pPr>
    <w:rPr>
      <w:kern w:val="2"/>
      <w:sz w:val="24"/>
      <w:szCs w:val="22"/>
    </w:rPr>
  </w:style>
  <w:style w:type="paragraph" w:customStyle="1" w:styleId="143">
    <w:name w:val="內文1_4_3"/>
    <w:qFormat/>
    <w:rsid w:val="00174DC3"/>
    <w:pPr>
      <w:widowControl w:val="0"/>
    </w:pPr>
    <w:rPr>
      <w:kern w:val="2"/>
      <w:sz w:val="24"/>
      <w:szCs w:val="22"/>
    </w:rPr>
  </w:style>
  <w:style w:type="character" w:styleId="af">
    <w:name w:val="annotation reference"/>
    <w:basedOn w:val="a0"/>
    <w:uiPriority w:val="99"/>
    <w:semiHidden/>
    <w:unhideWhenUsed/>
    <w:rsid w:val="00376709"/>
    <w:rPr>
      <w:sz w:val="18"/>
      <w:szCs w:val="18"/>
    </w:rPr>
  </w:style>
  <w:style w:type="paragraph" w:styleId="af0">
    <w:name w:val="annotation text"/>
    <w:basedOn w:val="a"/>
    <w:link w:val="af1"/>
    <w:uiPriority w:val="99"/>
    <w:semiHidden/>
    <w:unhideWhenUsed/>
    <w:rsid w:val="00376709"/>
  </w:style>
  <w:style w:type="character" w:customStyle="1" w:styleId="af1">
    <w:name w:val="註解文字 字元"/>
    <w:basedOn w:val="a0"/>
    <w:link w:val="af0"/>
    <w:uiPriority w:val="99"/>
    <w:semiHidden/>
    <w:rsid w:val="00376709"/>
    <w:rPr>
      <w:rFonts w:eastAsia="華康細明體"/>
      <w:sz w:val="24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376709"/>
    <w:rPr>
      <w:b/>
      <w:bCs/>
    </w:rPr>
  </w:style>
  <w:style w:type="character" w:customStyle="1" w:styleId="af3">
    <w:name w:val="註解主旨 字元"/>
    <w:basedOn w:val="af1"/>
    <w:link w:val="af2"/>
    <w:uiPriority w:val="99"/>
    <w:semiHidden/>
    <w:rsid w:val="00376709"/>
    <w:rPr>
      <w:b/>
      <w:bCs/>
    </w:rPr>
  </w:style>
  <w:style w:type="paragraph" w:customStyle="1" w:styleId="39">
    <w:name w:val="內文_39"/>
    <w:qFormat/>
    <w:rsid w:val="0016529D"/>
    <w:pPr>
      <w:widowControl w:val="0"/>
    </w:pPr>
    <w:rPr>
      <w:kern w:val="2"/>
      <w:sz w:val="24"/>
      <w:szCs w:val="24"/>
    </w:rPr>
  </w:style>
  <w:style w:type="paragraph" w:customStyle="1" w:styleId="426">
    <w:name w:val="內文_4_26"/>
    <w:qFormat/>
    <w:rsid w:val="0016529D"/>
    <w:pPr>
      <w:widowControl w:val="0"/>
    </w:pPr>
    <w:rPr>
      <w:kern w:val="2"/>
      <w:sz w:val="24"/>
      <w:szCs w:val="24"/>
    </w:rPr>
  </w:style>
  <w:style w:type="paragraph" w:customStyle="1" w:styleId="60">
    <w:name w:val="內文_6_0"/>
    <w:qFormat/>
    <w:rsid w:val="00F15A3E"/>
    <w:pPr>
      <w:widowControl w:val="0"/>
    </w:pPr>
    <w:rPr>
      <w:kern w:val="2"/>
      <w:sz w:val="24"/>
      <w:szCs w:val="24"/>
    </w:rPr>
  </w:style>
  <w:style w:type="paragraph" w:customStyle="1" w:styleId="4400">
    <w:name w:val="內文_4_4_0"/>
    <w:qFormat/>
    <w:rsid w:val="00AF26BA"/>
    <w:pPr>
      <w:widowControl w:val="0"/>
    </w:pPr>
    <w:rPr>
      <w:kern w:val="2"/>
      <w:sz w:val="24"/>
      <w:szCs w:val="24"/>
    </w:rPr>
  </w:style>
  <w:style w:type="paragraph" w:customStyle="1" w:styleId="43">
    <w:name w:val="內文_43"/>
    <w:qFormat/>
    <w:rsid w:val="00C15E7C"/>
    <w:pPr>
      <w:widowControl w:val="0"/>
    </w:pPr>
    <w:rPr>
      <w:kern w:val="2"/>
      <w:sz w:val="24"/>
      <w:szCs w:val="24"/>
    </w:rPr>
  </w:style>
  <w:style w:type="paragraph" w:customStyle="1" w:styleId="435">
    <w:name w:val="內文_4_35"/>
    <w:qFormat/>
    <w:rsid w:val="00C15E7C"/>
    <w:pPr>
      <w:widowControl w:val="0"/>
    </w:pPr>
    <w:rPr>
      <w:kern w:val="2"/>
      <w:sz w:val="24"/>
      <w:szCs w:val="24"/>
    </w:rPr>
  </w:style>
  <w:style w:type="paragraph" w:customStyle="1" w:styleId="50">
    <w:name w:val="內文_50"/>
    <w:qFormat/>
    <w:rsid w:val="009A4951"/>
    <w:pPr>
      <w:widowControl w:val="0"/>
    </w:pPr>
    <w:rPr>
      <w:kern w:val="2"/>
      <w:sz w:val="24"/>
      <w:szCs w:val="24"/>
    </w:rPr>
  </w:style>
  <w:style w:type="paragraph" w:customStyle="1" w:styleId="80">
    <w:name w:val="內文_8_0"/>
    <w:qFormat/>
    <w:rsid w:val="00FF6CC0"/>
    <w:pPr>
      <w:widowControl w:val="0"/>
    </w:pPr>
    <w:rPr>
      <w:kern w:val="2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footer" Target="footer1.xml"/><Relationship Id="rId10" Type="http://schemas.openxmlformats.org/officeDocument/2006/relationships/image" Target="media/image3.wmf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EDD850-DA56-4790-81C8-0F79D2E12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8</Pages>
  <Words>3456</Words>
  <Characters>759</Characters>
  <Application>Microsoft Office Word</Application>
  <DocSecurity>0</DocSecurity>
  <Lines>6</Lines>
  <Paragraphs>8</Paragraphs>
  <ScaleCrop>false</ScaleCrop>
  <Company/>
  <LinksUpToDate>false</LinksUpToDate>
  <CharactersWithSpaces>4207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第壹部分(佔84分)</dc:title>
  <dc:creator>ceec</dc:creator>
  <cp:lastModifiedBy>90771</cp:lastModifiedBy>
  <cp:revision>54</cp:revision>
  <cp:lastPrinted>2019-10-17T07:59:00Z</cp:lastPrinted>
  <dcterms:created xsi:type="dcterms:W3CDTF">2020-10-06T06:54:00Z</dcterms:created>
  <dcterms:modified xsi:type="dcterms:W3CDTF">2021-10-19T01:44:00Z</dcterms:modified>
</cp:coreProperties>
</file>