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2424"/>
        <w:gridCol w:w="1294"/>
        <w:gridCol w:w="1048"/>
        <w:gridCol w:w="748"/>
        <w:gridCol w:w="1484"/>
        <w:gridCol w:w="2771"/>
      </w:tblGrid>
      <w:tr w:rsidR="00E65C51" w:rsidRPr="002961DC" w:rsidTr="004D19B4">
        <w:trPr>
          <w:trHeight w:val="561"/>
        </w:trPr>
        <w:tc>
          <w:tcPr>
            <w:tcW w:w="109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331" w:rsidRPr="002961DC" w:rsidRDefault="000924DE" w:rsidP="006C2E76">
            <w:pPr>
              <w:pStyle w:val="title1"/>
              <w:tabs>
                <w:tab w:val="left" w:pos="8558"/>
              </w:tabs>
              <w:rPr>
                <w:rFonts w:ascii="Times New Roman"/>
                <w:color w:val="000000"/>
              </w:rPr>
            </w:pPr>
            <w:r w:rsidRPr="002961DC">
              <w:rPr>
                <w:rFonts w:ascii="Times New Roman"/>
                <w:color w:val="000000"/>
                <w:sz w:val="36"/>
              </w:rPr>
              <w:t>新</w:t>
            </w:r>
            <w:proofErr w:type="gramStart"/>
            <w:r w:rsidRPr="002961DC">
              <w:rPr>
                <w:rFonts w:ascii="Times New Roman"/>
                <w:color w:val="000000"/>
                <w:sz w:val="36"/>
              </w:rPr>
              <w:t>北市立海山</w:t>
            </w:r>
            <w:proofErr w:type="gramEnd"/>
            <w:r w:rsidRPr="002961DC">
              <w:rPr>
                <w:rFonts w:ascii="Times New Roman"/>
                <w:color w:val="000000"/>
                <w:sz w:val="36"/>
              </w:rPr>
              <w:t>高中</w:t>
            </w:r>
            <w:r w:rsidR="00B6248C" w:rsidRPr="002961DC">
              <w:rPr>
                <w:rFonts w:ascii="Times New Roman"/>
                <w:color w:val="000000"/>
                <w:sz w:val="36"/>
              </w:rPr>
              <w:t>104</w:t>
            </w:r>
            <w:r w:rsidRPr="002961DC">
              <w:rPr>
                <w:rFonts w:ascii="Times New Roman"/>
                <w:color w:val="000000"/>
                <w:sz w:val="36"/>
              </w:rPr>
              <w:t>學年度第</w:t>
            </w:r>
            <w:r w:rsidR="00AC7EA0" w:rsidRPr="002961DC">
              <w:rPr>
                <w:rFonts w:ascii="Times New Roman"/>
                <w:color w:val="000000"/>
                <w:sz w:val="36"/>
              </w:rPr>
              <w:t>二</w:t>
            </w:r>
            <w:r w:rsidRPr="002961DC">
              <w:rPr>
                <w:rFonts w:ascii="Times New Roman"/>
                <w:color w:val="000000"/>
                <w:sz w:val="36"/>
              </w:rPr>
              <w:t>學期</w:t>
            </w:r>
            <w:r w:rsidRPr="002961DC">
              <w:rPr>
                <w:rFonts w:ascii="Times New Roman"/>
                <w:color w:val="000000"/>
                <w:sz w:val="36"/>
              </w:rPr>
              <w:t xml:space="preserve">   </w:t>
            </w:r>
            <w:r w:rsidRPr="002961DC">
              <w:rPr>
                <w:rFonts w:ascii="Times New Roman"/>
                <w:color w:val="000000"/>
                <w:sz w:val="36"/>
              </w:rPr>
              <w:t>班級經營計畫</w:t>
            </w:r>
          </w:p>
        </w:tc>
      </w:tr>
      <w:tr w:rsidR="00C30E80" w:rsidRPr="002961DC" w:rsidTr="004D19B4">
        <w:trPr>
          <w:trHeight w:val="56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4DE" w:rsidRPr="002961DC" w:rsidRDefault="0061187A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718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導師姓名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DE" w:rsidRPr="002961DC" w:rsidRDefault="0061187A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高連陽</w:t>
            </w:r>
          </w:p>
        </w:tc>
      </w:tr>
      <w:tr w:rsidR="00C30E80" w:rsidRPr="002961DC" w:rsidTr="004D19B4">
        <w:trPr>
          <w:trHeight w:val="56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學校：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>02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2951-7475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>#305</w:t>
            </w:r>
          </w:p>
          <w:p w:rsidR="000924DE" w:rsidRPr="002961DC" w:rsidRDefault="000924DE" w:rsidP="00084873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bCs/>
                <w:color w:val="000000"/>
                <w:szCs w:val="24"/>
              </w:rPr>
              <w:t>手機：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DE" w:rsidRPr="002961DC" w:rsidRDefault="0061187A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k05271@</w:t>
            </w:r>
            <w:r w:rsidR="00685365" w:rsidRPr="002961DC">
              <w:rPr>
                <w:rFonts w:ascii="Times New Roman" w:eastAsia="標楷體" w:hAnsi="Times New Roman"/>
                <w:color w:val="000000"/>
                <w:szCs w:val="24"/>
              </w:rPr>
              <w:t>hshs.ntpc.edu.tw</w:t>
            </w:r>
          </w:p>
        </w:tc>
      </w:tr>
      <w:tr w:rsidR="00B07164" w:rsidRPr="002961DC" w:rsidTr="004D19B4">
        <w:trPr>
          <w:trHeight w:val="56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164" w:rsidRPr="002961DC" w:rsidRDefault="00B07164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Line ID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164" w:rsidRPr="002961DC" w:rsidRDefault="00B07164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164" w:rsidRPr="002961DC" w:rsidRDefault="00B07164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Facebook</w:t>
            </w:r>
            <w:proofErr w:type="spell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社團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4" w:rsidRPr="002961DC" w:rsidRDefault="00B07164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海山高中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_104718</w:t>
            </w:r>
          </w:p>
        </w:tc>
      </w:tr>
      <w:tr w:rsidR="00C30E80" w:rsidRPr="002961DC" w:rsidTr="004D19B4">
        <w:trPr>
          <w:trHeight w:val="561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班級概況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任課教師群</w:t>
            </w:r>
            <w:r w:rsidR="00AC7EA0" w:rsidRPr="002961DC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</w:p>
          <w:p w:rsidR="000924DE" w:rsidRPr="002961DC" w:rsidRDefault="000924DE" w:rsidP="006C2E76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語文領域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國文科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hyperlink r:id="rId8" w:history="1">
              <w:r w:rsidR="00A13165" w:rsidRPr="002961DC">
                <w:rPr>
                  <w:rFonts w:ascii="Times New Roman" w:eastAsia="標楷體" w:hAnsi="Times New Roman"/>
                  <w:color w:val="000000"/>
                  <w:szCs w:val="24"/>
                  <w:u w:val="single"/>
                </w:rPr>
                <w:t>黃</w:t>
              </w:r>
              <w:proofErr w:type="gramStart"/>
              <w:r w:rsidR="00A13165" w:rsidRPr="002961DC">
                <w:rPr>
                  <w:rFonts w:ascii="Times New Roman" w:eastAsia="標楷體" w:hAnsi="Times New Roman"/>
                  <w:color w:val="000000"/>
                  <w:szCs w:val="24"/>
                  <w:u w:val="single"/>
                </w:rPr>
                <w:t>郁茸</w:t>
              </w:r>
              <w:proofErr w:type="gramEnd"/>
              <w:r w:rsidR="00A13165" w:rsidRPr="002961DC">
                <w:rPr>
                  <w:rFonts w:ascii="Times New Roman" w:eastAsia="標楷體" w:hAnsi="Times New Roman"/>
                  <w:color w:val="000000"/>
                  <w:szCs w:val="24"/>
                </w:rPr>
                <w:t xml:space="preserve"> </w:t>
              </w:r>
            </w:hyperlink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2.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語文領域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英語科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藍麗芬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3.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數學領域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馮小琴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4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自然領域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生科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高連陽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5.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自然領域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生物科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蔡家芯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6.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社會領域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歷史科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張婉萍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7.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社會領域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地理科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謝承穎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8.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社會領域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公民科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林小文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9. </w:t>
            </w:r>
            <w:proofErr w:type="gramStart"/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健體領域</w:t>
            </w:r>
            <w:proofErr w:type="gramEnd"/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proofErr w:type="gramStart"/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健教科</w:t>
            </w:r>
            <w:proofErr w:type="gramEnd"/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吳慧芳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  <w:proofErr w:type="gramStart"/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健體領域</w:t>
            </w:r>
            <w:proofErr w:type="gramEnd"/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體育科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蔡欣芸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藝文領域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視覺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杜宛錚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藝文領域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音樂科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趙敏玲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13.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藝文領域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表演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hyperlink r:id="rId9" w:history="1">
              <w:proofErr w:type="gramStart"/>
              <w:r w:rsidR="00A13165" w:rsidRPr="002961DC">
                <w:rPr>
                  <w:rFonts w:ascii="Times New Roman" w:eastAsia="標楷體" w:hAnsi="Times New Roman"/>
                  <w:color w:val="000000"/>
                  <w:szCs w:val="24"/>
                  <w:u w:val="single"/>
                </w:rPr>
                <w:t>劉用德</w:t>
              </w:r>
              <w:proofErr w:type="gramEnd"/>
            </w:hyperlink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14.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綜合領域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輔導科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3F63C2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蕭方愉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15.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綜合領域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童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>家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科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劉佳幸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30E80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>資訊生活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="00B0716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張博雅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B07164" w:rsidRPr="002961DC">
              <w:rPr>
                <w:rFonts w:ascii="Times New Roman" w:eastAsia="標楷體" w:hAnsi="Times New Roman"/>
                <w:color w:val="000000"/>
                <w:szCs w:val="24"/>
              </w:rPr>
              <w:t>老師</w:t>
            </w:r>
          </w:p>
          <w:p w:rsidR="000924DE" w:rsidRPr="002961DC" w:rsidRDefault="000924DE" w:rsidP="006C2E76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學生人數</w:t>
            </w:r>
            <w:r w:rsidR="00B27F4B" w:rsidRPr="002961DC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30 </w:t>
            </w:r>
            <w:r w:rsidR="00B27F4B" w:rsidRPr="002961DC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AC7EA0" w:rsidRPr="002961DC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女生：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14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AC7EA0" w:rsidRPr="002961DC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男生：</w:t>
            </w:r>
            <w:r w:rsidR="00A13165" w:rsidRPr="002961DC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16 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AC7EA0" w:rsidRPr="002961DC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班級幹部名單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班長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資源股長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副班長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副資源股長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風紀股長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體育股長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學藝股長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資訊股長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27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副學藝股長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圖書股長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衛生股長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輔導股長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副衛生股長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總務股長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各科小老師名單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國文小老師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地理小老師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成語小老師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歷史小老師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英文小老師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公民小老師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數學小老師</w:t>
            </w:r>
            <w:r w:rsidR="00A65A0F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81"/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音樂小老師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2398">
              <w:rPr>
                <w:rFonts w:ascii="Times New Roman" w:eastAsia="標楷體" w:hAnsi="Times New Roman"/>
                <w:szCs w:val="24"/>
              </w:rPr>
              <w:t>數學小老師</w:t>
            </w:r>
            <w:r w:rsidR="00A65A0F" w:rsidRPr="00062398">
              <w:rPr>
                <w:rFonts w:ascii="Times New Roman" w:eastAsia="標楷體" w:hAnsi="Times New Roman"/>
                <w:szCs w:val="24"/>
              </w:rPr>
              <w:sym w:font="Wingdings" w:char="F082"/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2398">
              <w:rPr>
                <w:rFonts w:ascii="Times New Roman" w:eastAsia="標楷體" w:hAnsi="Times New Roman"/>
                <w:szCs w:val="24"/>
              </w:rPr>
              <w:t>美術小老師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2398">
              <w:rPr>
                <w:rFonts w:ascii="Times New Roman" w:eastAsia="標楷體" w:hAnsi="Times New Roman"/>
                <w:szCs w:val="24"/>
              </w:rPr>
              <w:t>生物小老師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2398">
              <w:rPr>
                <w:rFonts w:ascii="Times New Roman" w:eastAsia="標楷體" w:hAnsi="Times New Roman"/>
                <w:szCs w:val="24"/>
              </w:rPr>
              <w:t>家政童軍小老師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2398">
              <w:rPr>
                <w:rFonts w:ascii="Times New Roman" w:eastAsia="標楷體" w:hAnsi="Times New Roman"/>
                <w:szCs w:val="24"/>
              </w:rPr>
              <w:t>生活科技小老師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2398">
              <w:rPr>
                <w:rFonts w:ascii="Times New Roman" w:eastAsia="標楷體" w:hAnsi="Times New Roman"/>
                <w:szCs w:val="24"/>
              </w:rPr>
              <w:t>表演藝術小老師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062398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D7507" w:rsidRPr="002961DC" w:rsidTr="004A6D30">
        <w:trPr>
          <w:trHeight w:val="64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健康教育小老師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000000"/>
                <w:szCs w:val="24"/>
              </w:rPr>
              <w:t>資訊小老師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A65A0F" w:rsidRDefault="00AD7507" w:rsidP="006C2E7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66D32" w:rsidRPr="002961DC" w:rsidTr="004D19B4">
        <w:trPr>
          <w:trHeight w:val="38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32" w:rsidRPr="002961DC" w:rsidRDefault="00B66D32" w:rsidP="006C2E76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班級經營</w:t>
            </w:r>
            <w:r w:rsidRPr="002961DC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  <w:t>目標與理念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A1" w:rsidRPr="00A65A0F" w:rsidRDefault="0017124E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17124E">
              <w:rPr>
                <w:rFonts w:ascii="Times New Roman" w:eastAsia="標楷體" w:hAnsi="Times New Roman"/>
                <w:noProof/>
                <w:color w:val="7F7F7F" w:themeColor="text1" w:themeTint="8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21.65pt;margin-top:128.1pt;width:65.05pt;height:43.2pt;z-index:251736064;mso-height-percent:200;mso-position-horizontal-relative:text;mso-position-vertical-relative:text;mso-height-percent:200;mso-width-relative:margin;mso-height-relative:margin" filled="f" fillcolor="#4bacc6 [3208]" stroked="f" strokecolor="#f2f2f2 [3041]" strokeweight="3pt">
                  <v:shadow on="t" type="perspective" color="#205867 [1608]" opacity=".5" offset="1pt" offset2="-1pt"/>
                  <v:textbox style="mso-next-textbox:#_x0000_s1055;mso-fit-shape-to-text:t">
                    <w:txbxContent>
                      <w:p w:rsidR="009E5460" w:rsidRPr="00643BE0" w:rsidRDefault="009E5460" w:rsidP="000A2B9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43BE0">
                          <w:rPr>
                            <w:rFonts w:ascii="標楷體" w:eastAsia="標楷體" w:hAnsi="標楷體" w:hint="eastAsia"/>
                            <w:sz w:val="28"/>
                          </w:rPr>
                          <w:t>班級</w:t>
                        </w:r>
                      </w:p>
                    </w:txbxContent>
                  </v:textbox>
                </v:shape>
              </w:pict>
            </w:r>
            <w:proofErr w:type="gramStart"/>
            <w:r w:rsidR="007D26A1" w:rsidRPr="00A65A0F">
              <w:rPr>
                <w:rFonts w:ascii="Times New Roman" w:eastAsia="標楷體" w:hAnsi="Times New Roman"/>
                <w:szCs w:val="24"/>
              </w:rPr>
              <w:t>班風建立</w:t>
            </w:r>
            <w:proofErr w:type="gramEnd"/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訂定班</w:t>
            </w:r>
            <w:proofErr w:type="gramStart"/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規</w:t>
            </w:r>
            <w:proofErr w:type="gramEnd"/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 xml:space="preserve"> </w:t>
            </w:r>
            <w:proofErr w:type="gramStart"/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先嚴後寬</w:t>
            </w:r>
            <w:proofErr w:type="gramEnd"/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65A0F">
              <w:rPr>
                <w:rFonts w:ascii="Times New Roman" w:eastAsia="標楷體" w:hAnsi="Times New Roman"/>
                <w:szCs w:val="24"/>
              </w:rPr>
              <w:t>組織內閣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幹部訓練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 xml:space="preserve"> 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主動自發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65A0F">
              <w:rPr>
                <w:rFonts w:ascii="Times New Roman" w:eastAsia="標楷體" w:hAnsi="Times New Roman"/>
                <w:szCs w:val="24"/>
              </w:rPr>
              <w:t>成員關懷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公平對待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 xml:space="preserve"> 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真誠相待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65A0F">
              <w:rPr>
                <w:rFonts w:ascii="Times New Roman" w:eastAsia="標楷體" w:hAnsi="Times New Roman"/>
                <w:szCs w:val="24"/>
              </w:rPr>
              <w:t>環境營造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舒適整潔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 xml:space="preserve"> 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角落安排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65A0F">
              <w:rPr>
                <w:rFonts w:ascii="Times New Roman" w:eastAsia="標楷體" w:hAnsi="Times New Roman"/>
                <w:szCs w:val="24"/>
              </w:rPr>
              <w:t>凝聚向心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舉辦活動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 xml:space="preserve"> </w:t>
            </w:r>
            <w:r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親師參與</w:t>
            </w:r>
          </w:p>
          <w:p w:rsidR="007D26A1" w:rsidRPr="00A65A0F" w:rsidRDefault="007D26A1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A65A0F">
              <w:rPr>
                <w:rFonts w:ascii="Times New Roman" w:eastAsia="標楷體" w:hAnsi="Times New Roman"/>
                <w:szCs w:val="24"/>
              </w:rPr>
              <w:t>課業學習</w:t>
            </w:r>
          </w:p>
          <w:p w:rsidR="00B66D32" w:rsidRPr="002961DC" w:rsidRDefault="00A65A0F" w:rsidP="006C2E76">
            <w:pPr>
              <w:spacing w:line="320" w:lineRule="exact"/>
              <w:ind w:leftChars="2302" w:left="5525" w:firstLineChars="150" w:firstLine="360"/>
              <w:rPr>
                <w:rFonts w:ascii="Times New Roman" w:eastAsia="標楷體" w:hAnsi="Times New Roman"/>
                <w:color w:val="595959" w:themeColor="text1" w:themeTint="A6"/>
              </w:rPr>
            </w:pPr>
            <w:r w:rsidRPr="00A65A0F">
              <w:rPr>
                <w:rFonts w:ascii="Times New Roman" w:eastAsia="標楷體" w:hAnsi="Times New Roman"/>
                <w:noProof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-1976120</wp:posOffset>
                  </wp:positionV>
                  <wp:extent cx="2949575" cy="1938655"/>
                  <wp:effectExtent l="0" t="19050" r="0" b="23495"/>
                  <wp:wrapSquare wrapText="bothSides"/>
                  <wp:docPr id="84" name="資料庫圖表 25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anchor>
              </w:drawing>
            </w:r>
            <w:r w:rsidR="007D26A1"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尊重教師</w:t>
            </w:r>
            <w:r w:rsidR="007D26A1"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 xml:space="preserve"> </w:t>
            </w:r>
            <w:r w:rsidR="007D26A1" w:rsidRPr="00A65A0F"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良性競爭</w:t>
            </w:r>
          </w:p>
        </w:tc>
      </w:tr>
      <w:tr w:rsidR="00AD7507" w:rsidRPr="002961DC" w:rsidTr="004D19B4">
        <w:trPr>
          <w:trHeight w:val="307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2961DC" w:rsidRDefault="007E67B6" w:rsidP="006C2E76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lastRenderedPageBreak/>
              <w:t>班級經營實施方式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B6" w:rsidRPr="00727D71" w:rsidRDefault="007E67B6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727D71">
              <w:rPr>
                <w:rFonts w:ascii="Times New Roman" w:eastAsia="標楷體" w:hAnsi="Times New Roman"/>
                <w:b/>
              </w:rPr>
              <w:t>班級公約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727D71">
              <w:rPr>
                <w:rFonts w:ascii="Times New Roman" w:eastAsia="標楷體" w:hAnsi="Times New Roman"/>
              </w:rPr>
              <w:t>作為學生活動主要規範，違反則以依班</w:t>
            </w:r>
            <w:proofErr w:type="gramStart"/>
            <w:r w:rsidRPr="00727D71">
              <w:rPr>
                <w:rFonts w:ascii="Times New Roman" w:eastAsia="標楷體" w:hAnsi="Times New Roman"/>
              </w:rPr>
              <w:t>規</w:t>
            </w:r>
            <w:proofErr w:type="gramEnd"/>
            <w:r w:rsidRPr="00727D71">
              <w:rPr>
                <w:rFonts w:ascii="Times New Roman" w:eastAsia="標楷體" w:hAnsi="Times New Roman"/>
              </w:rPr>
              <w:t>或校規懲處。</w:t>
            </w:r>
            <w:r w:rsidR="002961DC" w:rsidRPr="00727D71">
              <w:rPr>
                <w:rFonts w:ascii="Times New Roman" w:eastAsia="標楷體" w:hAnsi="Times New Roman"/>
                <w:color w:val="000000"/>
                <w:szCs w:val="24"/>
              </w:rPr>
              <w:t>詳見</w:t>
            </w:r>
            <w:r w:rsidR="002961DC" w:rsidRPr="00727D71"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  <w:t>附件一</w:t>
            </w:r>
            <w:r w:rsidR="002961DC" w:rsidRPr="00727D71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7E67B6" w:rsidRPr="00727D71" w:rsidRDefault="007E67B6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727D71">
              <w:rPr>
                <w:rFonts w:ascii="Times New Roman" w:eastAsia="標楷體" w:hAnsi="Times New Roman"/>
                <w:b/>
              </w:rPr>
              <w:t>聯絡簿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727D71">
              <w:rPr>
                <w:rFonts w:ascii="Times New Roman" w:eastAsia="標楷體" w:hAnsi="Times New Roman"/>
              </w:rPr>
              <w:t>家長可透過聯絡</w:t>
            </w:r>
            <w:proofErr w:type="gramStart"/>
            <w:r w:rsidRPr="00727D71">
              <w:rPr>
                <w:rFonts w:ascii="Times New Roman" w:eastAsia="標楷體" w:hAnsi="Times New Roman"/>
              </w:rPr>
              <w:t>簿</w:t>
            </w:r>
            <w:proofErr w:type="gramEnd"/>
            <w:r w:rsidRPr="00727D71">
              <w:rPr>
                <w:rFonts w:ascii="Times New Roman" w:eastAsia="標楷體" w:hAnsi="Times New Roman"/>
              </w:rPr>
              <w:t>掌握學生學習成績、作業繳交情形、離校時間</w:t>
            </w:r>
            <w:r w:rsidR="00E37634" w:rsidRPr="00727D71">
              <w:rPr>
                <w:rFonts w:ascii="Times New Roman" w:eastAsia="標楷體" w:hAnsi="Times New Roman"/>
              </w:rPr>
              <w:t>…</w:t>
            </w:r>
            <w:r w:rsidR="00E37634" w:rsidRPr="00727D71">
              <w:rPr>
                <w:rFonts w:ascii="Times New Roman" w:eastAsia="標楷體" w:hAnsi="Times New Roman"/>
              </w:rPr>
              <w:t>等，亦</w:t>
            </w:r>
            <w:r w:rsidRPr="00727D71">
              <w:rPr>
                <w:rFonts w:ascii="Times New Roman" w:eastAsia="標楷體" w:hAnsi="Times New Roman"/>
              </w:rPr>
              <w:t>作為與學生、家長的主要溝通管道，學校的重大活動、班級活動及學生於學期中所發生的重大事件將會記錄於其中。</w:t>
            </w:r>
          </w:p>
          <w:p w:rsidR="007E67B6" w:rsidRPr="00727D71" w:rsidRDefault="00E37634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727D71">
              <w:rPr>
                <w:rFonts w:ascii="Times New Roman" w:eastAsia="標楷體" w:hAnsi="Times New Roman"/>
                <w:b/>
              </w:rPr>
              <w:t>各項登記表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="007E67B6" w:rsidRPr="00727D71">
              <w:rPr>
                <w:rFonts w:ascii="Times New Roman" w:eastAsia="標楷體" w:hAnsi="Times New Roman"/>
              </w:rPr>
              <w:t>以各項登記表紀錄班級學生活動情形，例如：勤</w:t>
            </w:r>
            <w:proofErr w:type="gramStart"/>
            <w:r w:rsidR="007E67B6" w:rsidRPr="00727D71">
              <w:rPr>
                <w:rFonts w:ascii="Times New Roman" w:eastAsia="標楷體" w:hAnsi="Times New Roman"/>
              </w:rPr>
              <w:t>惰</w:t>
            </w:r>
            <w:proofErr w:type="gramEnd"/>
            <w:r w:rsidR="007E67B6" w:rsidRPr="00727D71">
              <w:rPr>
                <w:rFonts w:ascii="Times New Roman" w:eastAsia="標楷體" w:hAnsi="Times New Roman"/>
              </w:rPr>
              <w:t>紀錄表、</w:t>
            </w:r>
            <w:r w:rsidRPr="00727D71">
              <w:rPr>
                <w:rFonts w:ascii="Times New Roman" w:eastAsia="標楷體" w:hAnsi="Times New Roman"/>
              </w:rPr>
              <w:t>秩序登記表、</w:t>
            </w:r>
            <w:r w:rsidR="007E67B6" w:rsidRPr="00727D71">
              <w:rPr>
                <w:rFonts w:ascii="Times New Roman" w:eastAsia="標楷體" w:hAnsi="Times New Roman"/>
              </w:rPr>
              <w:t>整潔</w:t>
            </w:r>
            <w:r w:rsidRPr="00727D71">
              <w:rPr>
                <w:rFonts w:ascii="Times New Roman" w:eastAsia="標楷體" w:hAnsi="Times New Roman"/>
              </w:rPr>
              <w:t>工作登記表</w:t>
            </w:r>
            <w:r w:rsidR="007E67B6" w:rsidRPr="00727D71">
              <w:rPr>
                <w:rFonts w:ascii="Times New Roman" w:eastAsia="標楷體" w:hAnsi="Times New Roman"/>
              </w:rPr>
              <w:t>…</w:t>
            </w:r>
            <w:r w:rsidR="007E67B6" w:rsidRPr="00727D71">
              <w:rPr>
                <w:rFonts w:ascii="Times New Roman" w:eastAsia="標楷體" w:hAnsi="Times New Roman"/>
              </w:rPr>
              <w:t>等。</w:t>
            </w:r>
            <w:r w:rsidRPr="00727D71">
              <w:rPr>
                <w:rFonts w:ascii="Times New Roman" w:eastAsia="標楷體" w:hAnsi="Times New Roman"/>
              </w:rPr>
              <w:t>當日表現不佳者，</w:t>
            </w:r>
            <w:proofErr w:type="gramStart"/>
            <w:r w:rsidRPr="00727D71">
              <w:rPr>
                <w:rFonts w:ascii="Times New Roman" w:eastAsia="標楷體" w:hAnsi="Times New Roman"/>
              </w:rPr>
              <w:t>則留</w:t>
            </w:r>
            <w:r w:rsidR="00222335">
              <w:rPr>
                <w:rFonts w:ascii="Times New Roman" w:eastAsia="標楷體" w:hAnsi="Times New Roman" w:hint="eastAsia"/>
              </w:rPr>
              <w:t>班</w:t>
            </w:r>
            <w:r w:rsidRPr="00727D71">
              <w:rPr>
                <w:rFonts w:ascii="Times New Roman" w:eastAsia="標楷體" w:hAnsi="Times New Roman"/>
              </w:rPr>
              <w:t>進行</w:t>
            </w:r>
            <w:proofErr w:type="gramEnd"/>
            <w:r w:rsidRPr="00727D71">
              <w:rPr>
                <w:rFonts w:ascii="Times New Roman" w:eastAsia="標楷體" w:hAnsi="Times New Roman"/>
              </w:rPr>
              <w:t>愛班服務。</w:t>
            </w:r>
          </w:p>
          <w:p w:rsidR="00E37634" w:rsidRPr="00727D71" w:rsidRDefault="00E37634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727D71">
              <w:rPr>
                <w:rFonts w:ascii="Times New Roman" w:eastAsia="標楷體" w:hAnsi="Times New Roman"/>
                <w:b/>
              </w:rPr>
              <w:t>集點卡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727D71">
              <w:rPr>
                <w:rFonts w:ascii="Times New Roman" w:eastAsia="標楷體" w:hAnsi="Times New Roman"/>
              </w:rPr>
              <w:t>班級學生每人皆擁有</w:t>
            </w:r>
            <w:r w:rsidR="007E67B6" w:rsidRPr="00727D71">
              <w:rPr>
                <w:rFonts w:ascii="Times New Roman" w:eastAsia="標楷體" w:hAnsi="Times New Roman"/>
              </w:rPr>
              <w:t>集點卡於表現良好時給予點數，</w:t>
            </w:r>
            <w:proofErr w:type="gramStart"/>
            <w:r w:rsidR="007E67B6" w:rsidRPr="00727D71">
              <w:rPr>
                <w:rFonts w:ascii="Times New Roman" w:eastAsia="標楷體" w:hAnsi="Times New Roman"/>
              </w:rPr>
              <w:t>集滿可兌換</w:t>
            </w:r>
            <w:proofErr w:type="gramEnd"/>
            <w:r w:rsidR="007E67B6" w:rsidRPr="00727D71">
              <w:rPr>
                <w:rFonts w:ascii="Times New Roman" w:eastAsia="標楷體" w:hAnsi="Times New Roman"/>
              </w:rPr>
              <w:t>獎品一份。</w:t>
            </w:r>
          </w:p>
          <w:p w:rsidR="00E37634" w:rsidRPr="00727D71" w:rsidRDefault="00E37634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727D71">
              <w:rPr>
                <w:rFonts w:ascii="Times New Roman" w:eastAsia="標楷體" w:hAnsi="Times New Roman"/>
                <w:b/>
              </w:rPr>
              <w:t>獎勵卡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727D71">
              <w:rPr>
                <w:rFonts w:ascii="Times New Roman" w:eastAsia="標楷體" w:hAnsi="Times New Roman"/>
              </w:rPr>
              <w:t>日常表現優良者可獲得獎勵卡，免去札記或值日工作一次。</w:t>
            </w:r>
          </w:p>
          <w:p w:rsidR="00AD7507" w:rsidRDefault="00E37634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727D71">
              <w:rPr>
                <w:rFonts w:ascii="Times New Roman" w:eastAsia="標楷體" w:hAnsi="Times New Roman"/>
                <w:b/>
              </w:rPr>
              <w:t>學習角</w:t>
            </w:r>
            <w:proofErr w:type="gramEnd"/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727D71">
              <w:rPr>
                <w:rFonts w:ascii="Times New Roman" w:eastAsia="標楷體" w:hAnsi="Times New Roman"/>
              </w:rPr>
              <w:t>規劃班級</w:t>
            </w:r>
            <w:proofErr w:type="gramStart"/>
            <w:r w:rsidR="007E67B6" w:rsidRPr="00727D71">
              <w:rPr>
                <w:rFonts w:ascii="Times New Roman" w:eastAsia="標楷體" w:hAnsi="Times New Roman"/>
              </w:rPr>
              <w:t>學習角</w:t>
            </w:r>
            <w:proofErr w:type="gramEnd"/>
            <w:r w:rsidR="007E67B6" w:rsidRPr="00727D71">
              <w:rPr>
                <w:rFonts w:ascii="Times New Roman" w:eastAsia="標楷體" w:hAnsi="Times New Roman"/>
              </w:rPr>
              <w:t>，提供學生培養閱讀習慣、美術創作、音樂陶冶</w:t>
            </w:r>
            <w:r w:rsidR="007E67B6" w:rsidRPr="00727D71">
              <w:rPr>
                <w:rFonts w:ascii="Times New Roman" w:eastAsia="標楷體" w:hAnsi="Times New Roman"/>
              </w:rPr>
              <w:t>…</w:t>
            </w:r>
            <w:r w:rsidR="007E67B6" w:rsidRPr="00727D71">
              <w:rPr>
                <w:rFonts w:ascii="Times New Roman" w:eastAsia="標楷體" w:hAnsi="Times New Roman"/>
              </w:rPr>
              <w:t>等學習場域。</w:t>
            </w:r>
          </w:p>
          <w:p w:rsidR="00B32268" w:rsidRPr="00B32268" w:rsidRDefault="00222335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壽星慶生</w:t>
            </w:r>
          </w:p>
          <w:p w:rsidR="00222335" w:rsidRPr="00222335" w:rsidRDefault="00222335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每</w:t>
            </w:r>
            <w:proofErr w:type="gramStart"/>
            <w:r>
              <w:rPr>
                <w:rFonts w:ascii="Times New Roman" w:eastAsia="標楷體" w:hAnsi="Times New Roman" w:hint="eastAsia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</w:rPr>
              <w:t>月</w:t>
            </w:r>
            <w:r w:rsidRPr="00222335">
              <w:rPr>
                <w:rFonts w:ascii="Times New Roman" w:eastAsia="標楷體" w:hAnsi="Times New Roman" w:hint="eastAsia"/>
              </w:rPr>
              <w:t>為</w:t>
            </w:r>
            <w:r>
              <w:rPr>
                <w:rFonts w:ascii="Times New Roman" w:eastAsia="標楷體" w:hAnsi="Times New Roman" w:hint="eastAsia"/>
              </w:rPr>
              <w:t>當月壽星慶生，全班共同給予生日祝福。</w:t>
            </w:r>
          </w:p>
          <w:p w:rsidR="00222335" w:rsidRDefault="00222335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節日慶祝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="00B07164">
              <w:rPr>
                <w:rFonts w:ascii="Times New Roman" w:eastAsia="標楷體" w:hAnsi="Times New Roman" w:hint="eastAsia"/>
              </w:rPr>
              <w:t>遇特殊節日安排班級活動，凝聚班級向心力。</w:t>
            </w:r>
          </w:p>
          <w:p w:rsidR="00CF0133" w:rsidRPr="00CF0133" w:rsidRDefault="008761E1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分享會</w:t>
            </w:r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="00A65A0F">
              <w:rPr>
                <w:rFonts w:ascii="Times New Roman" w:eastAsia="標楷體" w:hAnsi="Times New Roman" w:hint="eastAsia"/>
              </w:rPr>
              <w:t>邀請各領域專業人士為學生</w:t>
            </w:r>
            <w:r w:rsidR="00362028">
              <w:rPr>
                <w:rFonts w:ascii="Times New Roman" w:eastAsia="標楷體" w:hAnsi="Times New Roman" w:hint="eastAsia"/>
              </w:rPr>
              <w:t>作</w:t>
            </w:r>
            <w:r w:rsidR="00A65A0F">
              <w:rPr>
                <w:rFonts w:ascii="Times New Roman" w:eastAsia="標楷體" w:hAnsi="Times New Roman" w:hint="eastAsia"/>
              </w:rPr>
              <w:t>職業介紹或進行其他活動。</w:t>
            </w:r>
          </w:p>
          <w:p w:rsidR="00CF0133" w:rsidRPr="00CF0133" w:rsidRDefault="008761E1" w:rsidP="006C2E76">
            <w:pPr>
              <w:pStyle w:val="ad"/>
              <w:numPr>
                <w:ilvl w:val="0"/>
                <w:numId w:val="17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</w:rPr>
              <w:t>班遊</w:t>
            </w:r>
            <w:proofErr w:type="gramEnd"/>
            <w:r w:rsidR="00B32268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="00A65A0F">
              <w:rPr>
                <w:rFonts w:ascii="Times New Roman" w:eastAsia="標楷體" w:hAnsi="Times New Roman" w:hint="eastAsia"/>
              </w:rPr>
              <w:t>於週日</w:t>
            </w:r>
            <w:r w:rsidR="00362028">
              <w:rPr>
                <w:rFonts w:ascii="Times New Roman" w:eastAsia="標楷體" w:hAnsi="Times New Roman" w:hint="eastAsia"/>
              </w:rPr>
              <w:t>安排</w:t>
            </w:r>
            <w:proofErr w:type="gramStart"/>
            <w:r w:rsidR="00362028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362028">
              <w:rPr>
                <w:rFonts w:ascii="Times New Roman" w:eastAsia="標楷體" w:hAnsi="Times New Roman" w:hint="eastAsia"/>
              </w:rPr>
              <w:t>日班遊行程，配合各領域學習內容作戶外延伸學習活動。</w:t>
            </w:r>
          </w:p>
        </w:tc>
      </w:tr>
      <w:tr w:rsidR="002961DC" w:rsidRPr="002961DC" w:rsidTr="004D19B4">
        <w:trPr>
          <w:trHeight w:val="17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DC" w:rsidRPr="002961DC" w:rsidRDefault="002961DC" w:rsidP="006C2E7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課業學習加強</w:t>
            </w:r>
            <w:r w:rsidRPr="002961DC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DC" w:rsidRPr="00222335" w:rsidRDefault="00727D71" w:rsidP="006C2E76">
            <w:pPr>
              <w:pStyle w:val="ad"/>
              <w:numPr>
                <w:ilvl w:val="0"/>
                <w:numId w:val="18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727D71">
              <w:rPr>
                <w:rFonts w:ascii="Times New Roman" w:eastAsia="標楷體" w:hAnsi="Times New Roman" w:hint="eastAsia"/>
                <w:b/>
              </w:rPr>
              <w:t>作業</w:t>
            </w:r>
            <w:r w:rsidR="00222335">
              <w:rPr>
                <w:rFonts w:ascii="Times New Roman" w:eastAsia="標楷體" w:hAnsi="Times New Roman" w:hint="eastAsia"/>
                <w:b/>
              </w:rPr>
              <w:t>準時完成</w:t>
            </w:r>
            <w:r w:rsidR="007A00F4">
              <w:rPr>
                <w:rFonts w:ascii="Times New Roman" w:eastAsia="標楷體" w:hAnsi="Times New Roman"/>
                <w:b/>
              </w:rPr>
              <w:br/>
            </w:r>
            <w:r w:rsidRPr="00727D71">
              <w:rPr>
                <w:rFonts w:ascii="Times New Roman" w:eastAsia="標楷體" w:hAnsi="Times New Roman" w:hint="eastAsia"/>
              </w:rPr>
              <w:t>為培養學生對自己學習負責的態度，</w:t>
            </w:r>
            <w:r>
              <w:rPr>
                <w:rFonts w:ascii="Times New Roman" w:eastAsia="標楷體" w:hAnsi="Times New Roman" w:hint="eastAsia"/>
              </w:rPr>
              <w:t>每日早自修檢查作業未通過者，取消當日下課時間，除上廁所及喝水外，其餘時間皆要在座位完成作業或複習</w:t>
            </w:r>
            <w:r w:rsidR="00222335">
              <w:rPr>
                <w:rFonts w:ascii="Times New Roman" w:eastAsia="標楷體" w:hAnsi="Times New Roman" w:hint="eastAsia"/>
              </w:rPr>
              <w:t>。</w:t>
            </w:r>
            <w:r w:rsidR="00B11AD0">
              <w:rPr>
                <w:rFonts w:ascii="Times New Roman" w:eastAsia="標楷體" w:hAnsi="Times New Roman" w:hint="eastAsia"/>
              </w:rPr>
              <w:t>如未完成</w:t>
            </w:r>
            <w:proofErr w:type="gramStart"/>
            <w:r w:rsidR="00B11AD0">
              <w:rPr>
                <w:rFonts w:ascii="Times New Roman" w:eastAsia="標楷體" w:hAnsi="Times New Roman" w:hint="eastAsia"/>
              </w:rPr>
              <w:t>放學留班完成</w:t>
            </w:r>
            <w:proofErr w:type="gramEnd"/>
            <w:r w:rsidR="00B11AD0">
              <w:rPr>
                <w:rFonts w:ascii="Times New Roman" w:eastAsia="標楷體" w:hAnsi="Times New Roman" w:hint="eastAsia"/>
              </w:rPr>
              <w:t>。</w:t>
            </w:r>
          </w:p>
          <w:p w:rsidR="00222335" w:rsidRPr="00222335" w:rsidRDefault="00222335" w:rsidP="006C2E76">
            <w:pPr>
              <w:pStyle w:val="ad"/>
              <w:numPr>
                <w:ilvl w:val="0"/>
                <w:numId w:val="18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補考打好基礎</w:t>
            </w:r>
            <w:r w:rsidR="007A00F4">
              <w:rPr>
                <w:rFonts w:ascii="Times New Roman" w:eastAsia="標楷體" w:hAnsi="Times New Roman"/>
                <w:b/>
              </w:rPr>
              <w:br/>
            </w:r>
            <w:r w:rsidRPr="00222335">
              <w:rPr>
                <w:rFonts w:ascii="Times New Roman" w:eastAsia="標楷體" w:hAnsi="Times New Roman" w:hint="eastAsia"/>
              </w:rPr>
              <w:t>各科小考以</w:t>
            </w: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分作為標準，單字、注釋</w:t>
            </w:r>
            <w:r w:rsidRPr="00222335">
              <w:rPr>
                <w:rFonts w:ascii="Times New Roman" w:eastAsia="標楷體" w:hAnsi="Times New Roman" w:hint="eastAsia"/>
              </w:rPr>
              <w:t>以</w:t>
            </w:r>
            <w:r>
              <w:rPr>
                <w:rFonts w:ascii="Times New Roman" w:eastAsia="標楷體" w:hAnsi="Times New Roman" w:hint="eastAsia"/>
              </w:rPr>
              <w:t>90</w:t>
            </w:r>
            <w:r>
              <w:rPr>
                <w:rFonts w:ascii="Times New Roman" w:eastAsia="標楷體" w:hAnsi="Times New Roman" w:hint="eastAsia"/>
              </w:rPr>
              <w:t>分作為標準，未達標準者隔日放學</w:t>
            </w:r>
            <w:proofErr w:type="gramStart"/>
            <w:r>
              <w:rPr>
                <w:rFonts w:ascii="Times New Roman" w:eastAsia="標楷體" w:hAnsi="Times New Roman" w:hint="eastAsia"/>
              </w:rPr>
              <w:t>需留班補考</w:t>
            </w:r>
            <w:proofErr w:type="gramEnd"/>
            <w:r>
              <w:rPr>
                <w:rFonts w:ascii="Times New Roman" w:eastAsia="標楷體" w:hAnsi="Times New Roman" w:hint="eastAsia"/>
              </w:rPr>
              <w:t>。補考會依個人學習情形略作調整。</w:t>
            </w:r>
          </w:p>
          <w:p w:rsidR="00222335" w:rsidRPr="00CF0133" w:rsidRDefault="00222335" w:rsidP="006C2E76">
            <w:pPr>
              <w:pStyle w:val="ad"/>
              <w:numPr>
                <w:ilvl w:val="0"/>
                <w:numId w:val="18"/>
              </w:numPr>
              <w:spacing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小組合作學習</w:t>
            </w:r>
            <w:r w:rsidR="007A00F4">
              <w:rPr>
                <w:rFonts w:ascii="Times New Roman" w:eastAsia="標楷體" w:hAnsi="Times New Roman"/>
              </w:rPr>
              <w:br/>
            </w:r>
            <w:r w:rsidR="00B07164" w:rsidRPr="00CF0133">
              <w:rPr>
                <w:rFonts w:ascii="Times New Roman" w:eastAsia="標楷體" w:hAnsi="Times New Roman" w:hint="eastAsia"/>
              </w:rPr>
              <w:t>依學習情形進行分組，小組成員共同討論與學習，每次段考依照各組進步</w:t>
            </w:r>
            <w:r w:rsidR="0057406A" w:rsidRPr="00CF0133">
              <w:rPr>
                <w:rFonts w:ascii="Times New Roman" w:eastAsia="標楷體" w:hAnsi="Times New Roman" w:hint="eastAsia"/>
              </w:rPr>
              <w:t>排序給予獎勵。</w:t>
            </w:r>
          </w:p>
        </w:tc>
      </w:tr>
      <w:tr w:rsidR="00AD7507" w:rsidRPr="002961DC" w:rsidTr="004D19B4">
        <w:trPr>
          <w:trHeight w:val="188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color w:val="000000"/>
                <w:szCs w:val="24"/>
              </w:rPr>
              <w:t>家長協助事項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2961DC" w:rsidRDefault="00AD7507" w:rsidP="006C2E76">
            <w:pPr>
              <w:pStyle w:val="ad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務必知道孩子的班級、座號、導師姓名及聯絡方式。</w:t>
            </w:r>
          </w:p>
          <w:p w:rsidR="00AD7507" w:rsidRPr="002961DC" w:rsidRDefault="00AD7507" w:rsidP="006C2E76">
            <w:pPr>
              <w:pStyle w:val="ad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了解學校之作息時間，確實掌握孩子之行蹤。</w:t>
            </w:r>
          </w:p>
          <w:p w:rsidR="00AD7507" w:rsidRPr="002961DC" w:rsidRDefault="00AD7507" w:rsidP="006C2E76">
            <w:pPr>
              <w:pStyle w:val="ad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每晚親自在聯絡簿上簽名，</w:t>
            </w:r>
            <w:r w:rsidR="002961DC" w:rsidRPr="002961DC">
              <w:rPr>
                <w:rFonts w:ascii="Times New Roman" w:eastAsia="標楷體" w:hAnsi="Times New Roman"/>
                <w:color w:val="000000"/>
                <w:szCs w:val="24"/>
              </w:rPr>
              <w:t>查看近兩日內容，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了解孩子</w:t>
            </w:r>
            <w:r w:rsidR="002961DC" w:rsidRPr="002961DC">
              <w:rPr>
                <w:rFonts w:ascii="Times New Roman" w:eastAsia="標楷體" w:hAnsi="Times New Roman"/>
                <w:color w:val="000000"/>
                <w:szCs w:val="24"/>
              </w:rPr>
              <w:t>在校情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況。</w:t>
            </w:r>
          </w:p>
          <w:p w:rsidR="00AD7507" w:rsidRDefault="00AD7507" w:rsidP="006C2E76">
            <w:pPr>
              <w:pStyle w:val="ad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隨時與老師</w:t>
            </w:r>
            <w:r w:rsidR="002961DC" w:rsidRPr="002961DC"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聯繫</w:t>
            </w:r>
            <w:r w:rsidR="002961DC" w:rsidRPr="002961DC">
              <w:rPr>
                <w:rFonts w:ascii="Times New Roman" w:eastAsia="標楷體" w:hAnsi="Times New Roman"/>
                <w:color w:val="000000"/>
                <w:szCs w:val="24"/>
              </w:rPr>
              <w:t>或面談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，了解孩子</w:t>
            </w:r>
            <w:r w:rsidR="002961DC" w:rsidRPr="002961DC">
              <w:rPr>
                <w:rFonts w:ascii="Times New Roman" w:eastAsia="標楷體" w:hAnsi="Times New Roman"/>
                <w:color w:val="000000"/>
                <w:szCs w:val="24"/>
              </w:rPr>
              <w:t>成長及</w:t>
            </w: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學習情形。</w:t>
            </w:r>
          </w:p>
          <w:p w:rsidR="00222335" w:rsidRPr="002961DC" w:rsidRDefault="00222335" w:rsidP="006C2E76">
            <w:pPr>
              <w:pStyle w:val="ad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培養孩子自主學習的態度，把握放學回家後的黃金學習時間。</w:t>
            </w:r>
          </w:p>
          <w:p w:rsidR="00AD7507" w:rsidRPr="002961DC" w:rsidRDefault="00AD7507" w:rsidP="006C2E76">
            <w:pPr>
              <w:pStyle w:val="ad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61DC">
              <w:rPr>
                <w:rFonts w:ascii="Times New Roman" w:eastAsia="標楷體" w:hAnsi="Times New Roman"/>
                <w:color w:val="000000"/>
                <w:szCs w:val="24"/>
              </w:rPr>
              <w:t>多欣賞孩子的優點、多與孩子談心，愛他但不要寵壞他。</w:t>
            </w:r>
          </w:p>
        </w:tc>
      </w:tr>
      <w:tr w:rsidR="00AD7507" w:rsidRPr="002961DC" w:rsidTr="004D19B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7" w:rsidRPr="002961DC" w:rsidRDefault="007A00F4" w:rsidP="006C2E7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961DC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AD7507" w:rsidRPr="007A00F4">
              <w:rPr>
                <w:rFonts w:ascii="Times New Roman" w:eastAsia="標楷體" w:hAnsi="Times New Roman"/>
                <w:b/>
                <w:color w:val="000000"/>
                <w:szCs w:val="24"/>
              </w:rPr>
              <w:t>重要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 w:rsidR="00AD7507" w:rsidRPr="007A00F4">
              <w:rPr>
                <w:rFonts w:ascii="Times New Roman" w:eastAsia="標楷體" w:hAnsi="Times New Roman"/>
                <w:b/>
                <w:color w:val="000000"/>
                <w:szCs w:val="24"/>
              </w:rPr>
              <w:t>行事曆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8C" w:rsidRDefault="0057406A" w:rsidP="006C2E76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8508C">
              <w:rPr>
                <w:rFonts w:ascii="Times New Roman" w:eastAsia="標楷體" w:hAnsi="Times New Roman"/>
                <w:color w:val="000000"/>
                <w:szCs w:val="24"/>
              </w:rPr>
              <w:t>一段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3/29(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3/30(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 </w:t>
            </w:r>
            <w:r w:rsidR="000512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98508C" w:rsidRPr="0098508C">
              <w:rPr>
                <w:rFonts w:ascii="Times New Roman" w:eastAsia="標楷體" w:hAnsi="Times New Roman"/>
                <w:color w:val="000000"/>
                <w:szCs w:val="24"/>
              </w:rPr>
              <w:t>二段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5/11(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5/12(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0512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98508C" w:rsidRPr="0098508C">
              <w:rPr>
                <w:rFonts w:ascii="Times New Roman" w:eastAsia="標楷體" w:hAnsi="Times New Roman"/>
                <w:color w:val="000000"/>
                <w:szCs w:val="24"/>
              </w:rPr>
              <w:t>三段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6/28(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6/29(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98508C" w:rsidRDefault="0098508C" w:rsidP="006C2E76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8508C">
              <w:rPr>
                <w:rFonts w:ascii="Times New Roman" w:eastAsia="標楷體" w:hAnsi="Times New Roman"/>
                <w:color w:val="000000"/>
                <w:szCs w:val="24"/>
              </w:rPr>
              <w:t>英語歌唱比賽</w:t>
            </w: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57406A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4/20(</w:t>
            </w:r>
            <w:r w:rsidR="0057406A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="0057406A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98508C" w:rsidRDefault="002961DC" w:rsidP="006C2E76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校外教學</w:t>
            </w:r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351CFF" w:rsidRPr="00351CFF">
              <w:rPr>
                <w:rFonts w:ascii="Times New Roman" w:eastAsia="標楷體" w:hAnsi="Times New Roman" w:hint="eastAsia"/>
                <w:color w:val="C00000"/>
                <w:szCs w:val="24"/>
              </w:rPr>
              <w:t>暫定</w:t>
            </w:r>
            <w:r w:rsidR="0098508C" w:rsidRPr="00351CFF">
              <w:rPr>
                <w:rFonts w:ascii="Times New Roman" w:eastAsia="標楷體" w:hAnsi="Times New Roman" w:hint="eastAsia"/>
                <w:color w:val="C00000"/>
                <w:szCs w:val="24"/>
              </w:rPr>
              <w:t>4/2</w:t>
            </w:r>
            <w:r w:rsidR="00351CFF" w:rsidRPr="00351CFF">
              <w:rPr>
                <w:rFonts w:ascii="Times New Roman" w:eastAsia="標楷體" w:hAnsi="Times New Roman" w:hint="eastAsia"/>
                <w:color w:val="C00000"/>
                <w:szCs w:val="24"/>
              </w:rPr>
              <w:t>2</w:t>
            </w:r>
            <w:r w:rsidR="0098508C" w:rsidRPr="00351CFF">
              <w:rPr>
                <w:rFonts w:ascii="Times New Roman" w:eastAsia="標楷體" w:hAnsi="Times New Roman" w:hint="eastAsia"/>
                <w:color w:val="C00000"/>
                <w:szCs w:val="24"/>
              </w:rPr>
              <w:t>(</w:t>
            </w:r>
            <w:r w:rsidR="00351CFF" w:rsidRPr="00351CFF">
              <w:rPr>
                <w:rFonts w:ascii="Times New Roman" w:eastAsia="標楷體" w:hAnsi="Times New Roman" w:hint="eastAsia"/>
                <w:color w:val="C00000"/>
                <w:szCs w:val="24"/>
              </w:rPr>
              <w:t>五</w:t>
            </w:r>
            <w:r w:rsidR="0098508C" w:rsidRPr="00351CFF">
              <w:rPr>
                <w:rFonts w:ascii="Times New Roman" w:eastAsia="標楷體" w:hAnsi="Times New Roman" w:hint="eastAsia"/>
                <w:color w:val="C00000"/>
                <w:szCs w:val="24"/>
              </w:rPr>
              <w:t>)</w:t>
            </w:r>
          </w:p>
          <w:p w:rsidR="0098508C" w:rsidRDefault="008761E1" w:rsidP="006C2E76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班遊</w:t>
            </w:r>
            <w:proofErr w:type="gramEnd"/>
            <w:r w:rsidR="0098508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981D1C" w:rsidRPr="0098508C">
              <w:rPr>
                <w:rFonts w:ascii="Times New Roman" w:eastAsia="標楷體" w:hAnsi="Times New Roman"/>
                <w:color w:val="000000"/>
                <w:szCs w:val="24"/>
              </w:rPr>
              <w:t>3/13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="0036202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981D1C" w:rsidRPr="0098508C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906D2C">
              <w:rPr>
                <w:rFonts w:ascii="Times New Roman" w:eastAsia="標楷體" w:hAnsi="Times New Roman" w:hint="eastAsia"/>
                <w:color w:val="000000"/>
                <w:szCs w:val="24"/>
              </w:rPr>
              <w:t>/2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 w:rsidR="00B11AD0">
              <w:rPr>
                <w:rFonts w:ascii="Times New Roman" w:eastAsia="標楷體" w:hAnsi="Times New Roman" w:hint="eastAsia"/>
                <w:color w:val="000000"/>
                <w:szCs w:val="24"/>
              </w:rPr>
              <w:t>六</w:t>
            </w:r>
            <w:r w:rsidR="0036202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4/</w:t>
            </w:r>
            <w:r w:rsidR="001B3BCE"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="0036202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5/15(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="0036202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6/19 (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="00981D1C" w:rsidRPr="0098508C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9302CE" w:rsidRDefault="0057406A" w:rsidP="009302CE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愛校服務</w:t>
            </w:r>
            <w:r w:rsidR="0098508C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4/21(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)~4/28(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8/16(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="00362028" w:rsidRPr="009302CE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)</w:t>
            </w:r>
          </w:p>
          <w:p w:rsidR="00AD7507" w:rsidRPr="009302CE" w:rsidRDefault="009302CE" w:rsidP="009302CE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 w:rsidR="00AD7507" w:rsidRPr="009302CE">
              <w:rPr>
                <w:rFonts w:ascii="Times New Roman" w:eastAsia="標楷體" w:hAnsi="Times New Roman"/>
                <w:color w:val="000000"/>
                <w:szCs w:val="24"/>
              </w:rPr>
              <w:t>詳見</w:t>
            </w:r>
            <w:r w:rsidR="00AD7507" w:rsidRPr="009302CE">
              <w:rPr>
                <w:rFonts w:ascii="Times New Roman" w:eastAsia="標楷體" w:hAnsi="Times New Roman"/>
                <w:color w:val="000000"/>
                <w:szCs w:val="24"/>
                <w:bdr w:val="single" w:sz="4" w:space="0" w:color="auto"/>
              </w:rPr>
              <w:t>附件二</w:t>
            </w:r>
            <w:r w:rsidR="00AD7507" w:rsidRPr="009302CE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</w:tbl>
    <w:p w:rsidR="009C7902" w:rsidRDefault="009E5460" w:rsidP="00351CFF">
      <w:pPr>
        <w:pStyle w:val="title1"/>
        <w:numPr>
          <w:ilvl w:val="0"/>
          <w:numId w:val="22"/>
        </w:numPr>
        <w:spacing w:line="276" w:lineRule="auto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 w:type="page"/>
      </w:r>
      <w:r w:rsidR="007A4B9C">
        <w:rPr>
          <w:rFonts w:ascii="Times New Roman" w:hint="eastAsia"/>
          <w:sz w:val="24"/>
          <w:szCs w:val="24"/>
        </w:rPr>
        <w:lastRenderedPageBreak/>
        <w:t>分享會說明</w:t>
      </w:r>
    </w:p>
    <w:p w:rsidR="007A4B9C" w:rsidRPr="00DF511A" w:rsidRDefault="009E5460" w:rsidP="00DF511A">
      <w:pPr>
        <w:pStyle w:val="title1"/>
        <w:spacing w:line="276" w:lineRule="auto"/>
        <w:ind w:left="480"/>
        <w:jc w:val="left"/>
        <w:rPr>
          <w:rFonts w:ascii="Times New Roman"/>
          <w:b/>
          <w:sz w:val="24"/>
          <w:szCs w:val="24"/>
        </w:rPr>
      </w:pPr>
      <w:r w:rsidRPr="00DF511A">
        <w:rPr>
          <w:rFonts w:ascii="Times New Roman" w:hint="eastAsia"/>
          <w:b/>
          <w:sz w:val="24"/>
          <w:szCs w:val="24"/>
        </w:rPr>
        <w:t>活動目的：</w:t>
      </w:r>
      <w:r w:rsidR="00DF511A">
        <w:rPr>
          <w:rFonts w:ascii="Times New Roman"/>
          <w:b/>
          <w:sz w:val="24"/>
          <w:szCs w:val="24"/>
        </w:rPr>
        <w:br/>
      </w:r>
      <w:r>
        <w:rPr>
          <w:rFonts w:ascii="Times New Roman" w:hint="eastAsia"/>
          <w:sz w:val="24"/>
          <w:szCs w:val="24"/>
        </w:rPr>
        <w:t>為使學生對各職業有基本的認識，在未來生涯</w:t>
      </w:r>
      <w:proofErr w:type="gramStart"/>
      <w:r>
        <w:rPr>
          <w:rFonts w:ascii="Times New Roman" w:hint="eastAsia"/>
          <w:sz w:val="24"/>
          <w:szCs w:val="24"/>
        </w:rPr>
        <w:t>規</w:t>
      </w:r>
      <w:proofErr w:type="gramEnd"/>
      <w:r>
        <w:rPr>
          <w:rFonts w:ascii="Times New Roman" w:hint="eastAsia"/>
          <w:sz w:val="24"/>
          <w:szCs w:val="24"/>
        </w:rPr>
        <w:t>畫上有</w:t>
      </w:r>
      <w:r w:rsidR="00DF511A">
        <w:rPr>
          <w:rFonts w:ascii="Times New Roman" w:hint="eastAsia"/>
          <w:sz w:val="24"/>
          <w:szCs w:val="24"/>
        </w:rPr>
        <w:t>所</w:t>
      </w:r>
      <w:r>
        <w:rPr>
          <w:rFonts w:ascii="Times New Roman" w:hint="eastAsia"/>
          <w:sz w:val="24"/>
          <w:szCs w:val="24"/>
        </w:rPr>
        <w:t>方向可</w:t>
      </w:r>
      <w:r w:rsidR="00DF511A">
        <w:rPr>
          <w:rFonts w:ascii="Times New Roman" w:hint="eastAsia"/>
          <w:sz w:val="24"/>
          <w:szCs w:val="24"/>
        </w:rPr>
        <w:t>以</w:t>
      </w:r>
      <w:r>
        <w:rPr>
          <w:rFonts w:ascii="Times New Roman" w:hint="eastAsia"/>
          <w:sz w:val="24"/>
          <w:szCs w:val="24"/>
        </w:rPr>
        <w:t>依循，</w:t>
      </w:r>
      <w:proofErr w:type="gramStart"/>
      <w:r>
        <w:rPr>
          <w:rFonts w:ascii="Times New Roman" w:hint="eastAsia"/>
          <w:sz w:val="24"/>
          <w:szCs w:val="24"/>
        </w:rPr>
        <w:t>故廣邀</w:t>
      </w:r>
      <w:proofErr w:type="gramEnd"/>
      <w:r>
        <w:rPr>
          <w:rFonts w:ascii="Times New Roman" w:hint="eastAsia"/>
          <w:sz w:val="24"/>
          <w:szCs w:val="24"/>
        </w:rPr>
        <w:t>各領域專業人士到班演講，說明職業內容及所需具備的基本能力。</w:t>
      </w:r>
    </w:p>
    <w:p w:rsidR="009302CE" w:rsidRDefault="009E5460" w:rsidP="00DF511A">
      <w:pPr>
        <w:pStyle w:val="title1"/>
        <w:spacing w:line="276" w:lineRule="auto"/>
        <w:ind w:left="480"/>
        <w:jc w:val="left"/>
        <w:rPr>
          <w:rFonts w:ascii="Times New Roman"/>
          <w:b/>
          <w:sz w:val="24"/>
          <w:szCs w:val="24"/>
        </w:rPr>
      </w:pPr>
      <w:r w:rsidRPr="00DF511A">
        <w:rPr>
          <w:rFonts w:ascii="Times New Roman" w:hint="eastAsia"/>
          <w:b/>
          <w:sz w:val="24"/>
          <w:szCs w:val="24"/>
        </w:rPr>
        <w:t>實施辦法：</w:t>
      </w:r>
    </w:p>
    <w:p w:rsidR="009302CE" w:rsidRDefault="00DF511A" w:rsidP="009302CE">
      <w:pPr>
        <w:pStyle w:val="title1"/>
        <w:numPr>
          <w:ilvl w:val="0"/>
          <w:numId w:val="23"/>
        </w:numPr>
        <w:spacing w:line="276" w:lineRule="auto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實施時間為週三</w:t>
      </w:r>
      <w:r>
        <w:rPr>
          <w:rFonts w:ascii="Times New Roman" w:hint="eastAsia"/>
          <w:sz w:val="24"/>
          <w:szCs w:val="24"/>
        </w:rPr>
        <w:t>13:05-13:50</w:t>
      </w:r>
      <w:r>
        <w:rPr>
          <w:rFonts w:ascii="Times New Roman" w:hint="eastAsia"/>
          <w:sz w:val="24"/>
          <w:szCs w:val="24"/>
        </w:rPr>
        <w:t>，段考</w:t>
      </w:r>
      <w:proofErr w:type="gramStart"/>
      <w:r>
        <w:rPr>
          <w:rFonts w:ascii="Times New Roman" w:hint="eastAsia"/>
          <w:sz w:val="24"/>
          <w:szCs w:val="24"/>
        </w:rPr>
        <w:t>週</w:t>
      </w:r>
      <w:proofErr w:type="gramEnd"/>
      <w:r>
        <w:rPr>
          <w:rFonts w:ascii="Times New Roman" w:hint="eastAsia"/>
          <w:sz w:val="24"/>
          <w:szCs w:val="24"/>
        </w:rPr>
        <w:t>及前一</w:t>
      </w:r>
      <w:proofErr w:type="gramStart"/>
      <w:r>
        <w:rPr>
          <w:rFonts w:ascii="Times New Roman" w:hint="eastAsia"/>
          <w:sz w:val="24"/>
          <w:szCs w:val="24"/>
        </w:rPr>
        <w:t>週</w:t>
      </w:r>
      <w:proofErr w:type="gramEnd"/>
      <w:r>
        <w:rPr>
          <w:rFonts w:ascii="Times New Roman" w:hint="eastAsia"/>
          <w:sz w:val="24"/>
          <w:szCs w:val="24"/>
        </w:rPr>
        <w:t>不安排分享會活動</w:t>
      </w:r>
      <w:r w:rsidR="009302CE">
        <w:rPr>
          <w:rFonts w:ascii="Times New Roman" w:hint="eastAsia"/>
          <w:sz w:val="24"/>
          <w:szCs w:val="24"/>
        </w:rPr>
        <w:t>。</w:t>
      </w:r>
    </w:p>
    <w:p w:rsidR="00DF511A" w:rsidRDefault="00DF511A" w:rsidP="009302CE">
      <w:pPr>
        <w:pStyle w:val="title1"/>
        <w:numPr>
          <w:ilvl w:val="0"/>
          <w:numId w:val="23"/>
        </w:numPr>
        <w:spacing w:line="276" w:lineRule="auto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若當</w:t>
      </w:r>
      <w:proofErr w:type="gramStart"/>
      <w:r>
        <w:rPr>
          <w:rFonts w:ascii="Times New Roman" w:hint="eastAsia"/>
          <w:sz w:val="24"/>
          <w:szCs w:val="24"/>
        </w:rPr>
        <w:t>週</w:t>
      </w:r>
      <w:proofErr w:type="gramEnd"/>
      <w:r>
        <w:rPr>
          <w:rFonts w:ascii="Times New Roman" w:hint="eastAsia"/>
          <w:sz w:val="24"/>
          <w:szCs w:val="24"/>
        </w:rPr>
        <w:t>無演講人選則另外安排其他班級活動或自修。</w:t>
      </w:r>
    </w:p>
    <w:p w:rsidR="00DF511A" w:rsidRDefault="00DF511A" w:rsidP="00DF511A">
      <w:pPr>
        <w:pStyle w:val="title1"/>
        <w:spacing w:line="276" w:lineRule="auto"/>
        <w:ind w:left="48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演講者介紹：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1243"/>
        <w:gridCol w:w="1243"/>
        <w:gridCol w:w="1244"/>
        <w:gridCol w:w="6095"/>
      </w:tblGrid>
      <w:tr w:rsidR="004D19B4" w:rsidRPr="007611CF" w:rsidTr="004D19B4">
        <w:tc>
          <w:tcPr>
            <w:tcW w:w="1243" w:type="dxa"/>
            <w:shd w:val="clear" w:color="auto" w:fill="FFFFFF" w:themeFill="background1"/>
          </w:tcPr>
          <w:p w:rsidR="00593FC2" w:rsidRPr="003019F4" w:rsidRDefault="00593FC2" w:rsidP="00A04681">
            <w:pPr>
              <w:pStyle w:val="title1"/>
              <w:spacing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019F4">
              <w:rPr>
                <w:rFonts w:ascii="Times New Roman" w:hint="eastAsia"/>
                <w:b/>
                <w:sz w:val="24"/>
                <w:szCs w:val="24"/>
              </w:rPr>
              <w:t>演講者</w:t>
            </w:r>
          </w:p>
        </w:tc>
        <w:tc>
          <w:tcPr>
            <w:tcW w:w="1243" w:type="dxa"/>
            <w:shd w:val="clear" w:color="auto" w:fill="FFFFFF" w:themeFill="background1"/>
          </w:tcPr>
          <w:p w:rsidR="00593FC2" w:rsidRPr="003019F4" w:rsidRDefault="00593FC2" w:rsidP="00A04681">
            <w:pPr>
              <w:pStyle w:val="title1"/>
              <w:spacing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019F4">
              <w:rPr>
                <w:rFonts w:ascii="Times New Roman" w:hint="eastAsia"/>
                <w:b/>
                <w:sz w:val="24"/>
                <w:szCs w:val="24"/>
              </w:rPr>
              <w:t>職業領域</w:t>
            </w:r>
          </w:p>
        </w:tc>
        <w:tc>
          <w:tcPr>
            <w:tcW w:w="1244" w:type="dxa"/>
            <w:shd w:val="clear" w:color="auto" w:fill="FFFFFF" w:themeFill="background1"/>
          </w:tcPr>
          <w:p w:rsidR="00593FC2" w:rsidRPr="003019F4" w:rsidRDefault="00593FC2" w:rsidP="00A04681">
            <w:pPr>
              <w:pStyle w:val="title1"/>
              <w:spacing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019F4">
              <w:rPr>
                <w:rFonts w:ascii="Times New Roman" w:hint="eastAsia"/>
                <w:b/>
                <w:sz w:val="24"/>
                <w:szCs w:val="24"/>
              </w:rPr>
              <w:t>分享日期</w:t>
            </w:r>
          </w:p>
        </w:tc>
        <w:tc>
          <w:tcPr>
            <w:tcW w:w="6095" w:type="dxa"/>
            <w:shd w:val="clear" w:color="auto" w:fill="FFFFFF" w:themeFill="background1"/>
          </w:tcPr>
          <w:p w:rsidR="00593FC2" w:rsidRPr="003019F4" w:rsidRDefault="00593FC2" w:rsidP="00A04681">
            <w:pPr>
              <w:pStyle w:val="title1"/>
              <w:spacing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019F4">
              <w:rPr>
                <w:rFonts w:ascii="Times New Roman" w:hint="eastAsia"/>
                <w:b/>
                <w:sz w:val="24"/>
                <w:szCs w:val="24"/>
              </w:rPr>
              <w:t>簡介</w:t>
            </w:r>
          </w:p>
        </w:tc>
      </w:tr>
      <w:tr w:rsidR="00A04681" w:rsidRPr="007611CF" w:rsidTr="004D19B4"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93FC2" w:rsidRPr="006C2E76" w:rsidRDefault="007611CF" w:rsidP="004D19B4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r w:rsidRPr="006C2E76">
              <w:rPr>
                <w:rFonts w:ascii="Times New Roman" w:hint="eastAsia"/>
                <w:sz w:val="24"/>
                <w:szCs w:val="24"/>
              </w:rPr>
              <w:t>高意雯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93FC2" w:rsidRPr="007611CF" w:rsidRDefault="007611CF" w:rsidP="004D19B4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生物科技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593FC2" w:rsidRDefault="00351CFF" w:rsidP="00215611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  <w:r w:rsidR="000B2DC5">
              <w:rPr>
                <w:rFonts w:ascii="Times New Roman" w:hint="eastAsia"/>
                <w:sz w:val="24"/>
                <w:szCs w:val="24"/>
              </w:rPr>
              <w:t>5</w:t>
            </w:r>
            <w:r>
              <w:rPr>
                <w:rFonts w:ascii="Times New Roman" w:hint="eastAsia"/>
                <w:sz w:val="24"/>
                <w:szCs w:val="24"/>
              </w:rPr>
              <w:t>/03/</w:t>
            </w:r>
            <w:r w:rsidR="00AF4E16">
              <w:rPr>
                <w:rFonts w:ascii="Times New Roman" w:hint="eastAsia"/>
                <w:sz w:val="24"/>
                <w:szCs w:val="24"/>
              </w:rPr>
              <w:t>16</w:t>
            </w:r>
            <w:bookmarkStart w:id="0" w:name="_GoBack"/>
            <w:bookmarkEnd w:id="0"/>
          </w:p>
          <w:p w:rsidR="00351CFF" w:rsidRPr="007611CF" w:rsidRDefault="00351CFF" w:rsidP="00215611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三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593FC2" w:rsidRDefault="00351CFF" w:rsidP="00A04681">
            <w:pPr>
              <w:pStyle w:val="title1"/>
              <w:spacing w:line="240" w:lineRule="auto"/>
              <w:jc w:val="both"/>
              <w:rPr>
                <w:rFonts w:ascii="Times New Roman"/>
                <w:b/>
                <w:sz w:val="20"/>
                <w:szCs w:val="24"/>
              </w:rPr>
            </w:pPr>
            <w:r w:rsidRPr="00202920">
              <w:rPr>
                <w:rFonts w:ascii="Times New Roman"/>
                <w:b/>
                <w:sz w:val="20"/>
                <w:szCs w:val="24"/>
              </w:rPr>
              <w:t>學歷：</w:t>
            </w:r>
          </w:p>
          <w:p w:rsidR="00351CFF" w:rsidRDefault="00351CFF" w:rsidP="00A04681">
            <w:pPr>
              <w:pStyle w:val="title1"/>
              <w:spacing w:line="240" w:lineRule="auto"/>
              <w:jc w:val="both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 w:hint="eastAsia"/>
                <w:sz w:val="20"/>
                <w:szCs w:val="24"/>
              </w:rPr>
              <w:t>國立台灣大學醫學檢驗暨生物技術碩士班</w:t>
            </w:r>
          </w:p>
          <w:p w:rsidR="00351CFF" w:rsidRPr="00351CFF" w:rsidRDefault="00351CFF" w:rsidP="00A04681">
            <w:pPr>
              <w:pStyle w:val="title1"/>
              <w:spacing w:line="240" w:lineRule="auto"/>
              <w:jc w:val="both"/>
              <w:rPr>
                <w:rFonts w:ascii="Times New Roman"/>
                <w:b/>
                <w:sz w:val="20"/>
                <w:szCs w:val="24"/>
              </w:rPr>
            </w:pPr>
            <w:r w:rsidRPr="00351CFF">
              <w:rPr>
                <w:rFonts w:ascii="Times New Roman" w:hint="eastAsia"/>
                <w:b/>
                <w:sz w:val="20"/>
                <w:szCs w:val="24"/>
              </w:rPr>
              <w:t>經歷：</w:t>
            </w:r>
          </w:p>
          <w:p w:rsidR="00351CFF" w:rsidRDefault="00351CFF" w:rsidP="00A04681">
            <w:pPr>
              <w:pStyle w:val="title1"/>
              <w:spacing w:line="240" w:lineRule="auto"/>
              <w:jc w:val="both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 w:hint="eastAsia"/>
                <w:sz w:val="20"/>
                <w:szCs w:val="24"/>
              </w:rPr>
              <w:t>國維聯合科技</w:t>
            </w:r>
            <w:r>
              <w:rPr>
                <w:rFonts w:ascii="Times New Roman" w:hint="eastAsia"/>
                <w:sz w:val="20"/>
                <w:szCs w:val="24"/>
              </w:rPr>
              <w:t>(</w:t>
            </w:r>
            <w:r>
              <w:rPr>
                <w:rFonts w:ascii="Times New Roman" w:hint="eastAsia"/>
                <w:sz w:val="20"/>
                <w:szCs w:val="24"/>
              </w:rPr>
              <w:t>股</w:t>
            </w:r>
            <w:r>
              <w:rPr>
                <w:rFonts w:ascii="Times New Roman" w:hint="eastAsia"/>
                <w:sz w:val="20"/>
                <w:szCs w:val="24"/>
              </w:rPr>
              <w:t>)</w:t>
            </w:r>
            <w:r>
              <w:rPr>
                <w:rFonts w:ascii="Times New Roman" w:hint="eastAsia"/>
                <w:sz w:val="20"/>
                <w:szCs w:val="24"/>
              </w:rPr>
              <w:t>公司</w:t>
            </w:r>
            <w:r>
              <w:rPr>
                <w:rFonts w:ascii="Times New Roman" w:hint="eastAsia"/>
                <w:sz w:val="20"/>
                <w:szCs w:val="24"/>
              </w:rPr>
              <w:t xml:space="preserve">(Dr. Wells)  </w:t>
            </w:r>
            <w:r>
              <w:rPr>
                <w:rFonts w:ascii="Times New Roman" w:hint="eastAsia"/>
                <w:sz w:val="20"/>
                <w:szCs w:val="24"/>
              </w:rPr>
              <w:t>研發專員</w:t>
            </w:r>
          </w:p>
          <w:p w:rsidR="00351CFF" w:rsidRPr="00351CFF" w:rsidRDefault="00351CFF" w:rsidP="00A04681">
            <w:pPr>
              <w:pStyle w:val="title1"/>
              <w:spacing w:line="240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0"/>
                <w:szCs w:val="24"/>
              </w:rPr>
              <w:t>中化生</w:t>
            </w:r>
            <w:proofErr w:type="gramStart"/>
            <w:r>
              <w:rPr>
                <w:rFonts w:ascii="Times New Roman" w:hint="eastAsia"/>
                <w:sz w:val="20"/>
                <w:szCs w:val="24"/>
              </w:rPr>
              <w:t>醫</w:t>
            </w:r>
            <w:proofErr w:type="gramEnd"/>
            <w:r>
              <w:rPr>
                <w:rFonts w:ascii="Times New Roman" w:hint="eastAsia"/>
                <w:sz w:val="20"/>
                <w:szCs w:val="24"/>
              </w:rPr>
              <w:t>科技</w:t>
            </w:r>
            <w:r>
              <w:rPr>
                <w:rFonts w:ascii="Times New Roman" w:hint="eastAsia"/>
                <w:sz w:val="20"/>
                <w:szCs w:val="24"/>
              </w:rPr>
              <w:t>(</w:t>
            </w:r>
            <w:r>
              <w:rPr>
                <w:rFonts w:ascii="Times New Roman" w:hint="eastAsia"/>
                <w:sz w:val="20"/>
                <w:szCs w:val="24"/>
              </w:rPr>
              <w:t>股</w:t>
            </w:r>
            <w:r>
              <w:rPr>
                <w:rFonts w:ascii="Times New Roman" w:hint="eastAsia"/>
                <w:sz w:val="20"/>
                <w:szCs w:val="24"/>
              </w:rPr>
              <w:t>)</w:t>
            </w:r>
            <w:r>
              <w:rPr>
                <w:rFonts w:ascii="Times New Roman" w:hint="eastAsia"/>
                <w:sz w:val="20"/>
                <w:szCs w:val="24"/>
              </w:rPr>
              <w:t>公司</w:t>
            </w:r>
            <w:r>
              <w:rPr>
                <w:rFonts w:ascii="Times New Roman" w:hint="eastAsia"/>
                <w:sz w:val="20"/>
                <w:szCs w:val="24"/>
              </w:rPr>
              <w:t xml:space="preserve">  </w:t>
            </w:r>
            <w:r>
              <w:rPr>
                <w:rFonts w:ascii="Times New Roman" w:hint="eastAsia"/>
                <w:sz w:val="20"/>
                <w:szCs w:val="24"/>
              </w:rPr>
              <w:t>產品經理</w:t>
            </w:r>
          </w:p>
        </w:tc>
      </w:tr>
      <w:tr w:rsidR="006C2E76" w:rsidRPr="007611CF" w:rsidTr="004D19B4">
        <w:tc>
          <w:tcPr>
            <w:tcW w:w="1243" w:type="dxa"/>
            <w:shd w:val="clear" w:color="auto" w:fill="FFFFFF" w:themeFill="background1"/>
            <w:vAlign w:val="center"/>
          </w:tcPr>
          <w:p w:rsidR="00593FC2" w:rsidRPr="006C2E76" w:rsidRDefault="007611CF" w:rsidP="004D19B4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6C2E76">
              <w:rPr>
                <w:rFonts w:ascii="Times New Roman" w:hint="eastAsia"/>
                <w:sz w:val="24"/>
                <w:szCs w:val="24"/>
              </w:rPr>
              <w:t>賴柏承</w:t>
            </w:r>
            <w:proofErr w:type="gram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593FC2" w:rsidRPr="00202920" w:rsidRDefault="007611CF" w:rsidP="004D19B4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r w:rsidRPr="00202920">
              <w:rPr>
                <w:rFonts w:ascii="Times New Roman" w:hint="eastAsia"/>
                <w:sz w:val="24"/>
                <w:szCs w:val="24"/>
              </w:rPr>
              <w:t>魔術演藝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593FC2" w:rsidRPr="00202920" w:rsidRDefault="007611CF" w:rsidP="004D19B4">
            <w:pPr>
              <w:pStyle w:val="title1"/>
              <w:spacing w:line="240" w:lineRule="auto"/>
              <w:rPr>
                <w:rFonts w:ascii="Times New Roman"/>
                <w:sz w:val="24"/>
                <w:szCs w:val="24"/>
              </w:rPr>
            </w:pPr>
            <w:r w:rsidRPr="00202920">
              <w:rPr>
                <w:rFonts w:ascii="Times New Roman" w:hint="eastAsia"/>
                <w:sz w:val="24"/>
                <w:szCs w:val="24"/>
              </w:rPr>
              <w:t>10</w:t>
            </w:r>
            <w:r w:rsidR="000B2DC5">
              <w:rPr>
                <w:rFonts w:ascii="Times New Roman" w:hint="eastAsia"/>
                <w:sz w:val="24"/>
                <w:szCs w:val="24"/>
              </w:rPr>
              <w:t>5</w:t>
            </w:r>
            <w:r w:rsidRPr="00202920">
              <w:rPr>
                <w:rFonts w:ascii="Times New Roman" w:hint="eastAsia"/>
                <w:sz w:val="24"/>
                <w:szCs w:val="24"/>
              </w:rPr>
              <w:t>/06/08(</w:t>
            </w:r>
            <w:r w:rsidRPr="00202920">
              <w:rPr>
                <w:rFonts w:ascii="Times New Roman" w:hint="eastAsia"/>
                <w:sz w:val="24"/>
                <w:szCs w:val="24"/>
              </w:rPr>
              <w:t>三</w:t>
            </w:r>
            <w:r w:rsidRPr="00202920"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:rsidR="00202920" w:rsidRPr="00202920" w:rsidRDefault="00202920" w:rsidP="00A04681">
            <w:pPr>
              <w:pStyle w:val="title1"/>
              <w:spacing w:line="240" w:lineRule="auto"/>
              <w:jc w:val="left"/>
              <w:rPr>
                <w:rFonts w:ascii="Times New Roman"/>
                <w:b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175362</wp:posOffset>
                  </wp:positionV>
                  <wp:extent cx="848360" cy="1315085"/>
                  <wp:effectExtent l="38100" t="38100" r="85090" b="75565"/>
                  <wp:wrapNone/>
                  <wp:docPr id="1" name="圖片 1" descr="http://www.richincreation.com/pics/magicteam/magicteam_J_3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chincreation.com/pics/magicteam/magicteam_J_3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611CF" w:rsidRPr="00202920">
              <w:rPr>
                <w:rFonts w:ascii="Times New Roman"/>
                <w:b/>
                <w:sz w:val="20"/>
                <w:szCs w:val="24"/>
              </w:rPr>
              <w:t>學歷：</w:t>
            </w:r>
          </w:p>
          <w:p w:rsidR="007611CF" w:rsidRPr="00202920" w:rsidRDefault="007611CF" w:rsidP="00A04681">
            <w:pPr>
              <w:pStyle w:val="title1"/>
              <w:spacing w:line="240" w:lineRule="auto"/>
              <w:jc w:val="left"/>
              <w:rPr>
                <w:rFonts w:ascii="Times New Roman"/>
                <w:sz w:val="20"/>
                <w:szCs w:val="24"/>
              </w:rPr>
            </w:pPr>
            <w:r w:rsidRPr="00202920">
              <w:rPr>
                <w:rFonts w:ascii="Times New Roman"/>
                <w:sz w:val="20"/>
                <w:szCs w:val="24"/>
              </w:rPr>
              <w:t>國立彰化師範大學物理研究所</w:t>
            </w:r>
          </w:p>
          <w:p w:rsidR="007611CF" w:rsidRPr="00202920" w:rsidRDefault="007611CF" w:rsidP="00A04681">
            <w:pPr>
              <w:pStyle w:val="title1"/>
              <w:spacing w:line="240" w:lineRule="auto"/>
              <w:jc w:val="left"/>
              <w:rPr>
                <w:rFonts w:ascii="Times New Roman"/>
                <w:b/>
                <w:sz w:val="20"/>
                <w:szCs w:val="24"/>
              </w:rPr>
            </w:pPr>
            <w:r w:rsidRPr="00202920">
              <w:rPr>
                <w:rFonts w:ascii="Times New Roman"/>
                <w:b/>
                <w:sz w:val="20"/>
                <w:szCs w:val="24"/>
              </w:rPr>
              <w:t>獎項：</w:t>
            </w:r>
          </w:p>
          <w:p w:rsidR="007611CF" w:rsidRPr="00202920" w:rsidRDefault="007611CF" w:rsidP="00A04681">
            <w:pPr>
              <w:pStyle w:val="title1"/>
              <w:spacing w:line="240" w:lineRule="auto"/>
              <w:jc w:val="left"/>
              <w:rPr>
                <w:rFonts w:ascii="Times New Roman"/>
                <w:sz w:val="20"/>
                <w:szCs w:val="24"/>
              </w:rPr>
            </w:pPr>
            <w:r w:rsidRPr="00202920">
              <w:rPr>
                <w:rFonts w:ascii="Times New Roman"/>
                <w:sz w:val="20"/>
                <w:szCs w:val="24"/>
              </w:rPr>
              <w:t xml:space="preserve">2012 </w:t>
            </w:r>
            <w:r w:rsidRPr="00202920">
              <w:rPr>
                <w:rFonts w:ascii="Times New Roman"/>
                <w:sz w:val="20"/>
                <w:szCs w:val="24"/>
              </w:rPr>
              <w:t>亞洲魔術大賽</w:t>
            </w:r>
            <w:r w:rsidRPr="00202920">
              <w:rPr>
                <w:rFonts w:ascii="Times New Roman"/>
                <w:sz w:val="20"/>
                <w:szCs w:val="24"/>
              </w:rPr>
              <w:t> </w:t>
            </w:r>
            <w:r w:rsidRPr="00202920">
              <w:rPr>
                <w:rFonts w:ascii="Times New Roman"/>
                <w:sz w:val="20"/>
                <w:szCs w:val="24"/>
              </w:rPr>
              <w:t>冠軍</w:t>
            </w:r>
            <w:r w:rsidRPr="00202920">
              <w:rPr>
                <w:rFonts w:ascii="Times New Roman"/>
                <w:sz w:val="20"/>
                <w:szCs w:val="24"/>
              </w:rPr>
              <w:t xml:space="preserve"> (1st Prize)</w:t>
            </w:r>
            <w:r w:rsidRPr="00202920">
              <w:rPr>
                <w:rFonts w:ascii="Times New Roman"/>
                <w:sz w:val="20"/>
                <w:szCs w:val="24"/>
              </w:rPr>
              <w:br/>
              <w:t>2012</w:t>
            </w:r>
            <w:r w:rsidRPr="00202920">
              <w:rPr>
                <w:rFonts w:ascii="Times New Roman"/>
                <w:sz w:val="20"/>
                <w:szCs w:val="24"/>
              </w:rPr>
              <w:t>日本海國際魔術節</w:t>
            </w:r>
            <w:r w:rsidRPr="00202920">
              <w:rPr>
                <w:rFonts w:ascii="Times New Roman"/>
                <w:sz w:val="20"/>
                <w:szCs w:val="24"/>
              </w:rPr>
              <w:t> </w:t>
            </w:r>
            <w:r w:rsidRPr="00202920">
              <w:rPr>
                <w:rFonts w:ascii="Times New Roman"/>
                <w:sz w:val="20"/>
                <w:szCs w:val="24"/>
              </w:rPr>
              <w:t>總冠軍</w:t>
            </w:r>
            <w:r w:rsidRPr="00202920">
              <w:rPr>
                <w:rFonts w:ascii="Times New Roman"/>
                <w:sz w:val="20"/>
                <w:szCs w:val="24"/>
              </w:rPr>
              <w:t xml:space="preserve"> (Grand Prix)</w:t>
            </w:r>
            <w:r w:rsidRPr="00202920">
              <w:rPr>
                <w:rFonts w:ascii="Times New Roman"/>
                <w:sz w:val="20"/>
                <w:szCs w:val="24"/>
              </w:rPr>
              <w:br/>
              <w:t>2012</w:t>
            </w:r>
            <w:r w:rsidRPr="00202920">
              <w:rPr>
                <w:rFonts w:ascii="Times New Roman"/>
                <w:sz w:val="20"/>
                <w:szCs w:val="24"/>
              </w:rPr>
              <w:t>泰國國際魔術節</w:t>
            </w:r>
            <w:r w:rsidRPr="00202920">
              <w:rPr>
                <w:rFonts w:ascii="Times New Roman"/>
                <w:sz w:val="20"/>
                <w:szCs w:val="24"/>
              </w:rPr>
              <w:t> </w:t>
            </w:r>
            <w:r w:rsidRPr="00202920">
              <w:rPr>
                <w:rFonts w:ascii="Times New Roman"/>
                <w:sz w:val="20"/>
                <w:szCs w:val="24"/>
              </w:rPr>
              <w:t>冠軍</w:t>
            </w:r>
            <w:r w:rsidRPr="00202920">
              <w:rPr>
                <w:rFonts w:ascii="Times New Roman"/>
                <w:sz w:val="20"/>
                <w:szCs w:val="24"/>
              </w:rPr>
              <w:t xml:space="preserve"> (1st Prize)</w:t>
            </w:r>
          </w:p>
          <w:p w:rsidR="007611CF" w:rsidRPr="00202920" w:rsidRDefault="007611CF" w:rsidP="00A04681">
            <w:pPr>
              <w:pStyle w:val="title1"/>
              <w:spacing w:line="240" w:lineRule="auto"/>
              <w:jc w:val="left"/>
              <w:rPr>
                <w:rFonts w:ascii="Times New Roman"/>
                <w:b/>
                <w:sz w:val="20"/>
                <w:szCs w:val="24"/>
              </w:rPr>
            </w:pPr>
            <w:r w:rsidRPr="00202920">
              <w:rPr>
                <w:rFonts w:ascii="Times New Roman"/>
                <w:b/>
                <w:sz w:val="20"/>
                <w:szCs w:val="24"/>
              </w:rPr>
              <w:t>電視節目：</w:t>
            </w:r>
          </w:p>
          <w:p w:rsidR="00593FC2" w:rsidRPr="00202920" w:rsidRDefault="007611CF" w:rsidP="00A04681">
            <w:pPr>
              <w:pStyle w:val="title1"/>
              <w:spacing w:line="240" w:lineRule="auto"/>
              <w:jc w:val="left"/>
              <w:rPr>
                <w:rFonts w:ascii="Times New Roman"/>
                <w:sz w:val="22"/>
                <w:szCs w:val="24"/>
              </w:rPr>
            </w:pPr>
            <w:r w:rsidRPr="00202920">
              <w:rPr>
                <w:rFonts w:ascii="Times New Roman"/>
                <w:sz w:val="20"/>
                <w:szCs w:val="24"/>
              </w:rPr>
              <w:t>法國</w:t>
            </w:r>
            <w:r w:rsidRPr="00202920">
              <w:rPr>
                <w:rFonts w:ascii="Times New Roman"/>
                <w:sz w:val="20"/>
                <w:szCs w:val="24"/>
              </w:rPr>
              <w:t>TV2</w:t>
            </w:r>
            <w:r w:rsidRPr="00202920">
              <w:rPr>
                <w:rFonts w:ascii="Times New Roman"/>
                <w:sz w:val="20"/>
                <w:szCs w:val="24"/>
              </w:rPr>
              <w:t>「</w:t>
            </w:r>
            <w:r w:rsidRPr="00202920">
              <w:rPr>
                <w:rFonts w:ascii="Times New Roman"/>
                <w:sz w:val="20"/>
                <w:szCs w:val="24"/>
              </w:rPr>
              <w:t>LE PLUS GRAND CABARET DU MONDE</w:t>
            </w:r>
            <w:r w:rsidRPr="00202920">
              <w:rPr>
                <w:rFonts w:ascii="Times New Roman"/>
                <w:sz w:val="20"/>
                <w:szCs w:val="24"/>
              </w:rPr>
              <w:t>」</w:t>
            </w:r>
            <w:r w:rsidR="00202920" w:rsidRPr="00202920">
              <w:rPr>
                <w:rFonts w:ascii="Times New Roman" w:hint="eastAsia"/>
                <w:sz w:val="20"/>
                <w:szCs w:val="24"/>
              </w:rPr>
              <w:t>、</w:t>
            </w:r>
            <w:r w:rsidRPr="00202920">
              <w:rPr>
                <w:rFonts w:ascii="Times New Roman"/>
                <w:sz w:val="20"/>
                <w:szCs w:val="24"/>
              </w:rPr>
              <w:t>安徽衛視</w:t>
            </w:r>
            <w:r w:rsidRPr="00202920">
              <w:rPr>
                <w:rFonts w:ascii="Times New Roman"/>
                <w:sz w:val="20"/>
                <w:szCs w:val="24"/>
              </w:rPr>
              <w:t xml:space="preserve"> </w:t>
            </w:r>
            <w:r w:rsidRPr="00202920">
              <w:rPr>
                <w:rFonts w:ascii="Times New Roman"/>
                <w:sz w:val="20"/>
                <w:szCs w:val="24"/>
              </w:rPr>
              <w:t>「勢不可檔」</w:t>
            </w:r>
            <w:r w:rsidR="00202920" w:rsidRPr="00202920">
              <w:rPr>
                <w:rFonts w:ascii="Times New Roman" w:hint="eastAsia"/>
                <w:sz w:val="20"/>
                <w:szCs w:val="24"/>
              </w:rPr>
              <w:t>、</w:t>
            </w:r>
            <w:r w:rsidRPr="00202920">
              <w:rPr>
                <w:rFonts w:ascii="Times New Roman"/>
                <w:sz w:val="20"/>
                <w:szCs w:val="24"/>
              </w:rPr>
              <w:t>中視「魔幻達人秀」</w:t>
            </w:r>
            <w:r w:rsidR="00202920" w:rsidRPr="00202920">
              <w:rPr>
                <w:rFonts w:ascii="Times New Roman" w:hint="eastAsia"/>
                <w:sz w:val="20"/>
                <w:szCs w:val="24"/>
              </w:rPr>
              <w:t>、</w:t>
            </w:r>
            <w:r w:rsidRPr="00202920">
              <w:rPr>
                <w:rFonts w:ascii="Times New Roman"/>
                <w:sz w:val="20"/>
                <w:szCs w:val="24"/>
              </w:rPr>
              <w:t>中天「康熙來了」</w:t>
            </w:r>
            <w:r w:rsidR="00202920" w:rsidRPr="00202920">
              <w:rPr>
                <w:rFonts w:ascii="Times New Roman" w:hint="eastAsia"/>
                <w:sz w:val="20"/>
                <w:szCs w:val="24"/>
              </w:rPr>
              <w:t>等。</w:t>
            </w:r>
          </w:p>
        </w:tc>
      </w:tr>
      <w:tr w:rsidR="00A04681" w:rsidRPr="007611CF" w:rsidTr="004D19B4">
        <w:tc>
          <w:tcPr>
            <w:tcW w:w="1243" w:type="dxa"/>
            <w:shd w:val="clear" w:color="auto" w:fill="D9D9D9" w:themeFill="background1" w:themeFillShade="D9"/>
          </w:tcPr>
          <w:p w:rsidR="00202920" w:rsidRPr="00202920" w:rsidRDefault="005E3863" w:rsidP="003F0DDB">
            <w:pPr>
              <w:pStyle w:val="title1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待聘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202920" w:rsidRPr="007611CF" w:rsidRDefault="00202920" w:rsidP="003F0DDB">
            <w:pPr>
              <w:pStyle w:val="title1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:rsidR="00202920" w:rsidRPr="007611CF" w:rsidRDefault="00202920" w:rsidP="003F0DDB">
            <w:pPr>
              <w:pStyle w:val="title1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202920" w:rsidRPr="007611CF" w:rsidRDefault="00202920" w:rsidP="003F0DDB">
            <w:pPr>
              <w:pStyle w:val="title1"/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202920" w:rsidRPr="007611CF" w:rsidTr="004D19B4">
        <w:tc>
          <w:tcPr>
            <w:tcW w:w="1243" w:type="dxa"/>
            <w:shd w:val="clear" w:color="auto" w:fill="FFFFFF" w:themeFill="background1"/>
          </w:tcPr>
          <w:p w:rsidR="00202920" w:rsidRPr="00202920" w:rsidRDefault="005E3863" w:rsidP="003F0DDB">
            <w:pPr>
              <w:pStyle w:val="title1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待聘</w:t>
            </w:r>
          </w:p>
        </w:tc>
        <w:tc>
          <w:tcPr>
            <w:tcW w:w="1243" w:type="dxa"/>
            <w:shd w:val="clear" w:color="auto" w:fill="FFFFFF" w:themeFill="background1"/>
          </w:tcPr>
          <w:p w:rsidR="00202920" w:rsidRPr="007611CF" w:rsidRDefault="00202920" w:rsidP="003F0DDB">
            <w:pPr>
              <w:pStyle w:val="title1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202920" w:rsidRPr="007611CF" w:rsidRDefault="00202920" w:rsidP="003F0DDB">
            <w:pPr>
              <w:pStyle w:val="title1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202920" w:rsidRPr="007611CF" w:rsidRDefault="00202920" w:rsidP="003F0DDB">
            <w:pPr>
              <w:pStyle w:val="title1"/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DF511A" w:rsidRPr="00DF511A" w:rsidRDefault="00DF511A" w:rsidP="00DF511A">
      <w:pPr>
        <w:pStyle w:val="title1"/>
        <w:spacing w:line="276" w:lineRule="auto"/>
        <w:ind w:left="480"/>
        <w:jc w:val="left"/>
        <w:rPr>
          <w:rFonts w:ascii="Times New Roman"/>
          <w:b/>
          <w:sz w:val="24"/>
          <w:szCs w:val="24"/>
        </w:rPr>
      </w:pPr>
    </w:p>
    <w:p w:rsidR="007A4B9C" w:rsidRDefault="007A4B9C" w:rsidP="00DF511A">
      <w:pPr>
        <w:pStyle w:val="title1"/>
        <w:numPr>
          <w:ilvl w:val="0"/>
          <w:numId w:val="21"/>
        </w:numPr>
        <w:spacing w:line="276" w:lineRule="auto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班遊說明</w:t>
      </w:r>
    </w:p>
    <w:p w:rsidR="00DF511A" w:rsidRDefault="00AC4178" w:rsidP="009302CE">
      <w:pPr>
        <w:pStyle w:val="title1"/>
        <w:spacing w:line="276" w:lineRule="auto"/>
        <w:ind w:left="480"/>
        <w:jc w:val="left"/>
        <w:rPr>
          <w:rFonts w:ascii="Times New Roman"/>
          <w:sz w:val="24"/>
          <w:szCs w:val="24"/>
        </w:rPr>
      </w:pPr>
      <w:r w:rsidRPr="00DF511A">
        <w:rPr>
          <w:rFonts w:ascii="Times New Roman" w:hint="eastAsia"/>
          <w:b/>
          <w:sz w:val="24"/>
          <w:szCs w:val="24"/>
        </w:rPr>
        <w:t>活動目的：</w:t>
      </w:r>
      <w:r>
        <w:rPr>
          <w:rFonts w:ascii="Times New Roman"/>
          <w:b/>
          <w:sz w:val="24"/>
          <w:szCs w:val="24"/>
        </w:rPr>
        <w:br/>
      </w:r>
      <w:r>
        <w:rPr>
          <w:rFonts w:ascii="Times New Roman" w:hint="eastAsia"/>
          <w:sz w:val="24"/>
          <w:szCs w:val="24"/>
        </w:rPr>
        <w:t>為使學生可增廣見聞，並將課堂中所學的知識應用於生活當中，故安排班級校外教學</w:t>
      </w:r>
      <w:r w:rsidR="009302CE">
        <w:rPr>
          <w:rFonts w:ascii="Times New Roman" w:hint="eastAsia"/>
          <w:sz w:val="24"/>
          <w:szCs w:val="24"/>
        </w:rPr>
        <w:t>活動</w:t>
      </w:r>
      <w:r>
        <w:rPr>
          <w:rFonts w:ascii="Times New Roman" w:hint="eastAsia"/>
          <w:sz w:val="24"/>
          <w:szCs w:val="24"/>
        </w:rPr>
        <w:t>，</w:t>
      </w:r>
      <w:r w:rsidR="009302CE">
        <w:rPr>
          <w:rFonts w:ascii="Times New Roman" w:hint="eastAsia"/>
          <w:sz w:val="24"/>
          <w:szCs w:val="24"/>
        </w:rPr>
        <w:t>以下</w:t>
      </w:r>
      <w:proofErr w:type="gramStart"/>
      <w:r>
        <w:rPr>
          <w:rFonts w:ascii="Times New Roman" w:hint="eastAsia"/>
          <w:sz w:val="24"/>
          <w:szCs w:val="24"/>
        </w:rPr>
        <w:t>簡稱班遊</w:t>
      </w:r>
      <w:proofErr w:type="gramEnd"/>
      <w:r>
        <w:rPr>
          <w:rFonts w:ascii="Times New Roman" w:hint="eastAsia"/>
          <w:sz w:val="24"/>
          <w:szCs w:val="24"/>
        </w:rPr>
        <w:t>。</w:t>
      </w:r>
      <w:r w:rsidR="009302CE">
        <w:rPr>
          <w:rFonts w:ascii="Times New Roman" w:hint="eastAsia"/>
          <w:sz w:val="24"/>
          <w:szCs w:val="24"/>
        </w:rPr>
        <w:t>同時亦希望</w:t>
      </w:r>
      <w:proofErr w:type="gramStart"/>
      <w:r w:rsidR="009302CE">
        <w:rPr>
          <w:rFonts w:ascii="Times New Roman" w:hint="eastAsia"/>
          <w:sz w:val="24"/>
          <w:szCs w:val="24"/>
        </w:rPr>
        <w:t>在班遊的</w:t>
      </w:r>
      <w:proofErr w:type="gramEnd"/>
      <w:r w:rsidR="009302CE">
        <w:rPr>
          <w:rFonts w:ascii="Times New Roman" w:hint="eastAsia"/>
          <w:sz w:val="24"/>
          <w:szCs w:val="24"/>
        </w:rPr>
        <w:t>過程中能夠凝聚班級情感，提升班級向心力。</w:t>
      </w:r>
    </w:p>
    <w:p w:rsidR="009302CE" w:rsidRDefault="00AC4178" w:rsidP="009302CE">
      <w:pPr>
        <w:pStyle w:val="ad"/>
        <w:ind w:leftChars="0"/>
        <w:jc w:val="both"/>
        <w:rPr>
          <w:rFonts w:ascii="Times New Roman" w:eastAsia="標楷體" w:hAnsi="Times New Roman"/>
          <w:szCs w:val="24"/>
        </w:rPr>
      </w:pPr>
      <w:r w:rsidRPr="009302CE">
        <w:rPr>
          <w:rFonts w:ascii="Times New Roman" w:eastAsia="標楷體" w:hAnsi="Times New Roman" w:hint="eastAsia"/>
          <w:b/>
          <w:szCs w:val="24"/>
        </w:rPr>
        <w:t>實施辦法：</w:t>
      </w:r>
    </w:p>
    <w:p w:rsidR="009302CE" w:rsidRDefault="009302CE" w:rsidP="009302CE">
      <w:pPr>
        <w:pStyle w:val="ad"/>
        <w:numPr>
          <w:ilvl w:val="0"/>
          <w:numId w:val="24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9302CE">
        <w:rPr>
          <w:rFonts w:ascii="Times New Roman" w:eastAsia="標楷體" w:hAnsi="Times New Roman" w:hint="eastAsia"/>
          <w:szCs w:val="24"/>
        </w:rPr>
        <w:t>實施時間為</w:t>
      </w:r>
      <w:r w:rsidRPr="009302CE">
        <w:rPr>
          <w:rFonts w:ascii="Times New Roman" w:eastAsia="標楷體" w:hAnsi="Times New Roman"/>
          <w:szCs w:val="24"/>
        </w:rPr>
        <w:t>3/13</w:t>
      </w:r>
      <w:r w:rsidRPr="009302CE">
        <w:rPr>
          <w:rFonts w:ascii="Times New Roman" w:eastAsia="標楷體" w:hAnsi="Times New Roman" w:hint="eastAsia"/>
          <w:szCs w:val="24"/>
        </w:rPr>
        <w:t>(</w:t>
      </w:r>
      <w:r w:rsidRPr="009302CE">
        <w:rPr>
          <w:rFonts w:ascii="Times New Roman" w:eastAsia="標楷體" w:hAnsi="Times New Roman" w:hint="eastAsia"/>
          <w:szCs w:val="24"/>
        </w:rPr>
        <w:t>日</w:t>
      </w:r>
      <w:r w:rsidRPr="009302CE">
        <w:rPr>
          <w:rFonts w:ascii="Times New Roman" w:eastAsia="標楷體" w:hAnsi="Times New Roman" w:hint="eastAsia"/>
          <w:szCs w:val="24"/>
        </w:rPr>
        <w:t>)</w:t>
      </w:r>
      <w:r w:rsidRPr="009302CE">
        <w:rPr>
          <w:rFonts w:ascii="Times New Roman" w:eastAsia="標楷體" w:hAnsi="Times New Roman" w:hint="eastAsia"/>
          <w:szCs w:val="24"/>
        </w:rPr>
        <w:t>、</w:t>
      </w:r>
      <w:r w:rsidRPr="009302CE">
        <w:rPr>
          <w:rFonts w:ascii="Times New Roman" w:eastAsia="標楷體" w:hAnsi="Times New Roman"/>
          <w:szCs w:val="24"/>
        </w:rPr>
        <w:t>4</w:t>
      </w:r>
      <w:r w:rsidRPr="009302CE">
        <w:rPr>
          <w:rFonts w:ascii="Times New Roman" w:eastAsia="標楷體" w:hAnsi="Times New Roman" w:hint="eastAsia"/>
          <w:szCs w:val="24"/>
        </w:rPr>
        <w:t>/2 (</w:t>
      </w:r>
      <w:r w:rsidRPr="009302CE">
        <w:rPr>
          <w:rFonts w:ascii="Times New Roman" w:eastAsia="標楷體" w:hAnsi="Times New Roman" w:hint="eastAsia"/>
          <w:szCs w:val="24"/>
        </w:rPr>
        <w:t>六</w:t>
      </w:r>
      <w:r w:rsidRPr="009302CE">
        <w:rPr>
          <w:rFonts w:ascii="Times New Roman" w:eastAsia="標楷體" w:hAnsi="Times New Roman" w:hint="eastAsia"/>
          <w:szCs w:val="24"/>
        </w:rPr>
        <w:t>)</w:t>
      </w:r>
      <w:r w:rsidRPr="009302CE">
        <w:rPr>
          <w:rFonts w:ascii="Times New Roman" w:eastAsia="標楷體" w:hAnsi="Times New Roman" w:hint="eastAsia"/>
          <w:szCs w:val="24"/>
        </w:rPr>
        <w:t>、</w:t>
      </w:r>
      <w:r w:rsidRPr="009302CE">
        <w:rPr>
          <w:rFonts w:ascii="Times New Roman" w:eastAsia="標楷體" w:hAnsi="Times New Roman" w:hint="eastAsia"/>
          <w:szCs w:val="24"/>
        </w:rPr>
        <w:t>4/24(</w:t>
      </w:r>
      <w:r w:rsidRPr="009302CE">
        <w:rPr>
          <w:rFonts w:ascii="Times New Roman" w:eastAsia="標楷體" w:hAnsi="Times New Roman" w:hint="eastAsia"/>
          <w:szCs w:val="24"/>
        </w:rPr>
        <w:t>日</w:t>
      </w:r>
      <w:r w:rsidRPr="009302CE">
        <w:rPr>
          <w:rFonts w:ascii="Times New Roman" w:eastAsia="標楷體" w:hAnsi="Times New Roman" w:hint="eastAsia"/>
          <w:szCs w:val="24"/>
        </w:rPr>
        <w:t>)</w:t>
      </w:r>
      <w:r w:rsidRPr="009302CE">
        <w:rPr>
          <w:rFonts w:ascii="Times New Roman" w:eastAsia="標楷體" w:hAnsi="Times New Roman" w:hint="eastAsia"/>
          <w:szCs w:val="24"/>
        </w:rPr>
        <w:t>、</w:t>
      </w:r>
      <w:r w:rsidRPr="009302CE">
        <w:rPr>
          <w:rFonts w:ascii="Times New Roman" w:eastAsia="標楷體" w:hAnsi="Times New Roman" w:hint="eastAsia"/>
          <w:szCs w:val="24"/>
        </w:rPr>
        <w:t>5/15(</w:t>
      </w:r>
      <w:r w:rsidRPr="009302CE">
        <w:rPr>
          <w:rFonts w:ascii="Times New Roman" w:eastAsia="標楷體" w:hAnsi="Times New Roman" w:hint="eastAsia"/>
          <w:szCs w:val="24"/>
        </w:rPr>
        <w:t>日</w:t>
      </w:r>
      <w:r w:rsidRPr="009302CE">
        <w:rPr>
          <w:rFonts w:ascii="Times New Roman" w:eastAsia="標楷體" w:hAnsi="Times New Roman" w:hint="eastAsia"/>
          <w:szCs w:val="24"/>
        </w:rPr>
        <w:t>)</w:t>
      </w:r>
      <w:r w:rsidRPr="009302CE">
        <w:rPr>
          <w:rFonts w:ascii="Times New Roman" w:eastAsia="標楷體" w:hAnsi="Times New Roman" w:hint="eastAsia"/>
          <w:szCs w:val="24"/>
        </w:rPr>
        <w:t>、</w:t>
      </w:r>
      <w:r w:rsidRPr="009302CE">
        <w:rPr>
          <w:rFonts w:ascii="Times New Roman" w:eastAsia="標楷體" w:hAnsi="Times New Roman" w:hint="eastAsia"/>
          <w:szCs w:val="24"/>
        </w:rPr>
        <w:t>6/19 (</w:t>
      </w:r>
      <w:r w:rsidRPr="009302CE">
        <w:rPr>
          <w:rFonts w:ascii="Times New Roman" w:eastAsia="標楷體" w:hAnsi="Times New Roman" w:hint="eastAsia"/>
          <w:szCs w:val="24"/>
        </w:rPr>
        <w:t>日</w:t>
      </w:r>
      <w:r w:rsidRPr="009302CE">
        <w:rPr>
          <w:rFonts w:ascii="Times New Roman" w:eastAsia="標楷體" w:hAnsi="Times New Roman" w:hint="eastAsia"/>
          <w:szCs w:val="24"/>
        </w:rPr>
        <w:t>)</w:t>
      </w:r>
      <w:r w:rsidRPr="009302CE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9302CE">
        <w:rPr>
          <w:rFonts w:ascii="Times New Roman" w:eastAsia="標楷體" w:hAnsi="Times New Roman" w:hint="eastAsia"/>
          <w:szCs w:val="24"/>
        </w:rPr>
        <w:t>採</w:t>
      </w:r>
      <w:proofErr w:type="gramEnd"/>
      <w:r w:rsidRPr="009302CE">
        <w:rPr>
          <w:rFonts w:ascii="Times New Roman" w:eastAsia="標楷體" w:hAnsi="Times New Roman" w:hint="eastAsia"/>
          <w:szCs w:val="24"/>
        </w:rPr>
        <w:t>自由參加</w:t>
      </w:r>
      <w:r>
        <w:rPr>
          <w:rFonts w:ascii="Times New Roman" w:eastAsia="標楷體" w:hAnsi="Times New Roman" w:hint="eastAsia"/>
          <w:szCs w:val="24"/>
        </w:rPr>
        <w:t>，家人亦可同行。</w:t>
      </w:r>
    </w:p>
    <w:p w:rsidR="00DF511A" w:rsidRDefault="009302CE" w:rsidP="009302CE">
      <w:pPr>
        <w:pStyle w:val="ad"/>
        <w:numPr>
          <w:ilvl w:val="0"/>
          <w:numId w:val="24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將於活動前一</w:t>
      </w:r>
      <w:proofErr w:type="gramStart"/>
      <w:r>
        <w:rPr>
          <w:rFonts w:ascii="Times New Roman" w:eastAsia="標楷體" w:hAnsi="Times New Roman" w:hint="eastAsia"/>
          <w:szCs w:val="24"/>
        </w:rPr>
        <w:t>週</w:t>
      </w:r>
      <w:proofErr w:type="gramEnd"/>
      <w:r>
        <w:rPr>
          <w:rFonts w:ascii="Times New Roman" w:eastAsia="標楷體" w:hAnsi="Times New Roman" w:hint="eastAsia"/>
          <w:szCs w:val="24"/>
        </w:rPr>
        <w:t>發放行程表與家長同意書，</w:t>
      </w:r>
      <w:r w:rsidR="00D8382D">
        <w:rPr>
          <w:rFonts w:ascii="Times New Roman" w:eastAsia="標楷體" w:hAnsi="Times New Roman" w:hint="eastAsia"/>
          <w:szCs w:val="24"/>
        </w:rPr>
        <w:t>經家長同意始可參加。活動需填保險資料，</w:t>
      </w:r>
      <w:proofErr w:type="gramStart"/>
      <w:r w:rsidR="00D8382D">
        <w:rPr>
          <w:rFonts w:ascii="Times New Roman" w:eastAsia="標楷體" w:hAnsi="Times New Roman" w:hint="eastAsia"/>
          <w:szCs w:val="24"/>
        </w:rPr>
        <w:t>參加者須詳填</w:t>
      </w:r>
      <w:proofErr w:type="gramEnd"/>
      <w:r w:rsidR="00D8382D">
        <w:rPr>
          <w:rFonts w:ascii="Times New Roman" w:eastAsia="標楷體" w:hAnsi="Times New Roman" w:hint="eastAsia"/>
          <w:szCs w:val="24"/>
        </w:rPr>
        <w:t>個人資料。</w:t>
      </w:r>
    </w:p>
    <w:p w:rsidR="00D8382D" w:rsidRPr="009302CE" w:rsidRDefault="00D8382D" w:rsidP="009302CE">
      <w:pPr>
        <w:pStyle w:val="ad"/>
        <w:numPr>
          <w:ilvl w:val="0"/>
          <w:numId w:val="24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活動費用為實支實付，活動前預繳該次活動費，多退少補。若家境困難者欲參加，經查證屬實後，則以班親會費部分補助。</w:t>
      </w:r>
    </w:p>
    <w:p w:rsidR="00DF511A" w:rsidRPr="009C7902" w:rsidRDefault="00DF511A" w:rsidP="00DF511A">
      <w:pPr>
        <w:pStyle w:val="title1"/>
        <w:spacing w:line="276" w:lineRule="auto"/>
        <w:jc w:val="left"/>
        <w:rPr>
          <w:rFonts w:ascii="Times New Roman"/>
          <w:sz w:val="24"/>
          <w:szCs w:val="24"/>
        </w:rPr>
      </w:pPr>
    </w:p>
    <w:p w:rsidR="009C7902" w:rsidRPr="009C7902" w:rsidRDefault="009C7902">
      <w:pPr>
        <w:widowControl/>
        <w:rPr>
          <w:rFonts w:ascii="Times New Roman" w:eastAsia="標楷體" w:hAnsi="Times New Roman"/>
          <w:szCs w:val="24"/>
        </w:rPr>
      </w:pPr>
      <w:r w:rsidRPr="009C7902">
        <w:rPr>
          <w:rFonts w:ascii="Times New Roman" w:eastAsia="標楷體" w:hAnsi="Times New Roman"/>
          <w:szCs w:val="24"/>
        </w:rPr>
        <w:br w:type="page"/>
      </w:r>
    </w:p>
    <w:p w:rsidR="00F221FB" w:rsidRPr="007A00F4" w:rsidRDefault="0017124E" w:rsidP="0098508C">
      <w:pPr>
        <w:pStyle w:val="title1"/>
        <w:rPr>
          <w:rFonts w:ascii="Times New Roman"/>
          <w:b/>
        </w:rPr>
      </w:pPr>
      <w:r w:rsidRPr="0017124E">
        <w:rPr>
          <w:rFonts w:ascii="Times New Roman"/>
          <w:noProof/>
          <w:szCs w:val="22"/>
        </w:rPr>
        <w:lastRenderedPageBreak/>
        <w:pict>
          <v:shape id="文字方塊 2" o:spid="_x0000_s1026" type="#_x0000_t202" style="position:absolute;left:0;text-align:left;margin-left:-.6pt;margin-top:-14.85pt;width:57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;mso-fit-shape-to-text:t">
              <w:txbxContent>
                <w:p w:rsidR="009E5460" w:rsidRPr="00F221FB" w:rsidRDefault="009E5460">
                  <w:pPr>
                    <w:rPr>
                      <w:rFonts w:ascii="標楷體" w:eastAsia="標楷體" w:hAnsi="標楷體"/>
                    </w:rPr>
                  </w:pPr>
                  <w:r w:rsidRPr="00F221FB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F221FB" w:rsidRPr="002961DC">
        <w:rPr>
          <w:rFonts w:ascii="Times New Roman"/>
          <w:sz w:val="40"/>
          <w:szCs w:val="40"/>
        </w:rPr>
        <w:t>海山高中</w:t>
      </w:r>
      <w:r w:rsidR="00F221FB" w:rsidRPr="002961DC">
        <w:rPr>
          <w:rFonts w:ascii="Times New Roman"/>
          <w:sz w:val="40"/>
          <w:szCs w:val="40"/>
        </w:rPr>
        <w:t>718</w:t>
      </w:r>
      <w:r w:rsidR="00F221FB" w:rsidRPr="002961DC">
        <w:rPr>
          <w:rFonts w:ascii="Times New Roman"/>
          <w:sz w:val="40"/>
          <w:szCs w:val="40"/>
        </w:rPr>
        <w:t>班級公約（</w:t>
      </w:r>
      <w:r w:rsidR="00F221FB" w:rsidRPr="002961DC">
        <w:rPr>
          <w:rFonts w:ascii="Times New Roman"/>
          <w:sz w:val="40"/>
          <w:szCs w:val="40"/>
        </w:rPr>
        <w:t>104</w:t>
      </w:r>
      <w:r w:rsidR="00F221FB" w:rsidRPr="002961DC">
        <w:rPr>
          <w:rFonts w:ascii="Times New Roman"/>
          <w:sz w:val="40"/>
          <w:szCs w:val="40"/>
        </w:rPr>
        <w:t>年</w:t>
      </w:r>
      <w:r w:rsidR="00AC7EA0" w:rsidRPr="002961DC">
        <w:rPr>
          <w:rFonts w:ascii="Times New Roman"/>
          <w:sz w:val="40"/>
          <w:szCs w:val="40"/>
        </w:rPr>
        <w:t>下</w:t>
      </w:r>
      <w:r w:rsidR="00F221FB" w:rsidRPr="002961DC">
        <w:rPr>
          <w:rFonts w:ascii="Times New Roman"/>
          <w:sz w:val="40"/>
          <w:szCs w:val="40"/>
        </w:rPr>
        <w:t>學期）</w:t>
      </w:r>
    </w:p>
    <w:p w:rsidR="00F221FB" w:rsidRPr="002961DC" w:rsidRDefault="00F221FB" w:rsidP="00F221FB">
      <w:pPr>
        <w:rPr>
          <w:rFonts w:ascii="Times New Roman" w:eastAsia="標楷體" w:hAnsi="Times New Roman"/>
          <w:b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【早自修】</w:t>
      </w:r>
    </w:p>
    <w:p w:rsidR="00F221FB" w:rsidRPr="002961DC" w:rsidRDefault="00F221FB" w:rsidP="00F221FB">
      <w:pPr>
        <w:pStyle w:val="ad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  <w:shd w:val="pct15" w:color="auto" w:fill="FFFFFF"/>
        </w:rPr>
        <w:t>7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：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20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準時到校</w:t>
      </w:r>
      <w:r w:rsidRPr="002961DC">
        <w:rPr>
          <w:rFonts w:ascii="Times New Roman" w:eastAsia="標楷體" w:hAnsi="Times New Roman"/>
          <w:szCs w:val="24"/>
        </w:rPr>
        <w:t>，進行環境清潔，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7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：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30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未進教室者登記為遲到</w:t>
      </w:r>
      <w:r w:rsidRPr="002961DC">
        <w:rPr>
          <w:rFonts w:ascii="Times New Roman" w:eastAsia="標楷體" w:hAnsi="Times New Roman"/>
          <w:szCs w:val="24"/>
        </w:rPr>
        <w:t>。</w:t>
      </w:r>
    </w:p>
    <w:p w:rsidR="00F221FB" w:rsidRPr="002961DC" w:rsidRDefault="00AC7EA0" w:rsidP="00F221FB">
      <w:pPr>
        <w:pStyle w:val="ad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準時繳交聯絡簿、作業，若檢查未過則於下課時間補做。</w:t>
      </w:r>
    </w:p>
    <w:p w:rsidR="00F221FB" w:rsidRPr="002961DC" w:rsidRDefault="00AC7EA0" w:rsidP="00F221FB">
      <w:pPr>
        <w:pStyle w:val="ad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8</w:t>
      </w:r>
      <w:r w:rsidR="00F221FB" w:rsidRPr="002961DC">
        <w:rPr>
          <w:rFonts w:ascii="Times New Roman" w:eastAsia="標楷體" w:hAnsi="Times New Roman"/>
          <w:szCs w:val="24"/>
        </w:rPr>
        <w:t>：</w:t>
      </w:r>
      <w:r w:rsidRPr="002961DC">
        <w:rPr>
          <w:rFonts w:ascii="Times New Roman" w:eastAsia="標楷體" w:hAnsi="Times New Roman"/>
          <w:szCs w:val="24"/>
        </w:rPr>
        <w:t>00</w:t>
      </w:r>
      <w:r w:rsidR="00F221FB" w:rsidRPr="002961DC">
        <w:rPr>
          <w:rFonts w:ascii="Times New Roman" w:eastAsia="標楷體" w:hAnsi="Times New Roman"/>
          <w:szCs w:val="24"/>
        </w:rPr>
        <w:t>前開放吃早餐，若錯過此時段，請在下課時間完成吃早餐動作。</w:t>
      </w:r>
    </w:p>
    <w:p w:rsidR="00F221FB" w:rsidRPr="002961DC" w:rsidRDefault="00F221FB" w:rsidP="00F221FB">
      <w:pPr>
        <w:rPr>
          <w:rFonts w:ascii="Times New Roman" w:eastAsia="標楷體" w:hAnsi="Times New Roman"/>
          <w:b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【課堂時間】</w:t>
      </w:r>
    </w:p>
    <w:p w:rsidR="00F221FB" w:rsidRPr="002961DC" w:rsidRDefault="00F221FB" w:rsidP="00F221FB">
      <w:pPr>
        <w:pStyle w:val="ad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鐘聲</w:t>
      </w:r>
      <w:proofErr w:type="gramStart"/>
      <w:r w:rsidRPr="002961DC">
        <w:rPr>
          <w:rFonts w:ascii="Times New Roman" w:eastAsia="標楷體" w:hAnsi="Times New Roman"/>
          <w:szCs w:val="24"/>
        </w:rPr>
        <w:t>響畢應</w:t>
      </w:r>
      <w:proofErr w:type="gramEnd"/>
      <w:r w:rsidRPr="002961DC">
        <w:rPr>
          <w:rFonts w:ascii="Times New Roman" w:eastAsia="標楷體" w:hAnsi="Times New Roman"/>
          <w:szCs w:val="24"/>
        </w:rPr>
        <w:t>就定位，拿出該科課本預做準備，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遲到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15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分鐘視為曠課</w:t>
      </w:r>
      <w:r w:rsidRPr="002961DC">
        <w:rPr>
          <w:rFonts w:ascii="Times New Roman" w:eastAsia="標楷體" w:hAnsi="Times New Roman"/>
          <w:szCs w:val="24"/>
        </w:rPr>
        <w:t>。</w:t>
      </w:r>
    </w:p>
    <w:p w:rsidR="00F221FB" w:rsidRPr="002961DC" w:rsidRDefault="00F221FB" w:rsidP="00F221FB">
      <w:pPr>
        <w:pStyle w:val="ad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有</w:t>
      </w:r>
      <w:proofErr w:type="gramStart"/>
      <w:r w:rsidRPr="002961DC">
        <w:rPr>
          <w:rFonts w:ascii="Times New Roman" w:eastAsia="標楷體" w:hAnsi="Times New Roman"/>
          <w:szCs w:val="24"/>
        </w:rPr>
        <w:t>事情晚進教室</w:t>
      </w:r>
      <w:proofErr w:type="gramEnd"/>
      <w:r w:rsidRPr="002961DC">
        <w:rPr>
          <w:rFonts w:ascii="Times New Roman" w:eastAsia="標楷體" w:hAnsi="Times New Roman"/>
          <w:szCs w:val="24"/>
        </w:rPr>
        <w:t>，請先走到</w:t>
      </w:r>
      <w:r w:rsidRPr="002961DC">
        <w:rPr>
          <w:rFonts w:ascii="Times New Roman" w:eastAsia="標楷體" w:hAnsi="Times New Roman"/>
          <w:b/>
          <w:szCs w:val="24"/>
          <w:u w:val="thick"/>
        </w:rPr>
        <w:t>前門</w:t>
      </w:r>
      <w:r w:rsidRPr="002961DC">
        <w:rPr>
          <w:rFonts w:ascii="Times New Roman" w:eastAsia="標楷體" w:hAnsi="Times New Roman"/>
          <w:szCs w:val="24"/>
        </w:rPr>
        <w:t>喊報告，再進教室向任課老師報告晚到原因。</w:t>
      </w:r>
    </w:p>
    <w:p w:rsidR="00F221FB" w:rsidRPr="002961DC" w:rsidRDefault="00F221FB" w:rsidP="00F221FB">
      <w:pPr>
        <w:pStyle w:val="ad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未經老師同意，不得任意交換座位或離開座位。</w:t>
      </w:r>
    </w:p>
    <w:p w:rsidR="00F221FB" w:rsidRPr="002961DC" w:rsidRDefault="00F221FB" w:rsidP="00F221FB">
      <w:pPr>
        <w:pStyle w:val="ad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上課中不得飲食，白開水除外。</w:t>
      </w:r>
    </w:p>
    <w:p w:rsidR="00F221FB" w:rsidRPr="002961DC" w:rsidRDefault="00F221FB" w:rsidP="00F221FB">
      <w:pPr>
        <w:pStyle w:val="ad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有問題要發言，請先</w:t>
      </w:r>
      <w:r w:rsidRPr="002961DC">
        <w:rPr>
          <w:rFonts w:ascii="Times New Roman" w:eastAsia="標楷體" w:hAnsi="Times New Roman"/>
          <w:b/>
          <w:szCs w:val="24"/>
          <w:u w:val="thick"/>
        </w:rPr>
        <w:t>舉手</w:t>
      </w:r>
      <w:r w:rsidRPr="002961DC">
        <w:rPr>
          <w:rFonts w:ascii="Times New Roman" w:eastAsia="標楷體" w:hAnsi="Times New Roman"/>
          <w:szCs w:val="24"/>
        </w:rPr>
        <w:t>，並尊重他人發言。</w:t>
      </w:r>
    </w:p>
    <w:p w:rsidR="00F221FB" w:rsidRPr="002961DC" w:rsidRDefault="00F221FB" w:rsidP="00F221FB">
      <w:pPr>
        <w:pStyle w:val="ad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上課中請集中精神聽講、記筆記。老師交待的作業或考試若有疑問，當下立刻問清楚。</w:t>
      </w:r>
    </w:p>
    <w:p w:rsidR="00F221FB" w:rsidRPr="002961DC" w:rsidRDefault="00F221FB" w:rsidP="00F221FB">
      <w:pPr>
        <w:rPr>
          <w:rFonts w:ascii="Times New Roman" w:eastAsia="標楷體" w:hAnsi="Times New Roman"/>
          <w:b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【午餐、午休時間】</w:t>
      </w:r>
    </w:p>
    <w:p w:rsidR="00F221FB" w:rsidRPr="002961DC" w:rsidRDefault="00F221FB" w:rsidP="00F221FB">
      <w:pPr>
        <w:pStyle w:val="ad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全班坐定後待導師或班長允許方可開動。</w:t>
      </w:r>
    </w:p>
    <w:p w:rsidR="00F221FB" w:rsidRPr="002961DC" w:rsidRDefault="00F221FB" w:rsidP="00F221FB">
      <w:pPr>
        <w:pStyle w:val="ad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吃飯時不允許更換座位或</w:t>
      </w:r>
      <w:proofErr w:type="gramStart"/>
      <w:r w:rsidRPr="002961DC">
        <w:rPr>
          <w:rFonts w:ascii="Times New Roman" w:eastAsia="標楷體" w:hAnsi="Times New Roman"/>
          <w:szCs w:val="24"/>
        </w:rPr>
        <w:t>併</w:t>
      </w:r>
      <w:proofErr w:type="gramEnd"/>
      <w:r w:rsidRPr="002961DC">
        <w:rPr>
          <w:rFonts w:ascii="Times New Roman" w:eastAsia="標楷體" w:hAnsi="Times New Roman"/>
          <w:szCs w:val="24"/>
        </w:rPr>
        <w:t>桌。</w:t>
      </w:r>
    </w:p>
    <w:p w:rsidR="00F221FB" w:rsidRPr="002961DC" w:rsidRDefault="00F221FB" w:rsidP="00F221FB">
      <w:pPr>
        <w:pStyle w:val="ad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珍惜食物，請勿將食物當成遊戲道具。</w:t>
      </w:r>
    </w:p>
    <w:p w:rsidR="00F221FB" w:rsidRPr="002961DC" w:rsidRDefault="00F221FB" w:rsidP="00F221FB">
      <w:pPr>
        <w:pStyle w:val="ad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午休</w:t>
      </w:r>
      <w:r w:rsidRPr="002961DC">
        <w:rPr>
          <w:rFonts w:ascii="Times New Roman" w:eastAsia="標楷體" w:hAnsi="Times New Roman"/>
          <w:b/>
          <w:szCs w:val="24"/>
          <w:u w:val="thick"/>
        </w:rPr>
        <w:t>鐘響前</w:t>
      </w:r>
      <w:r w:rsidRPr="002961DC">
        <w:rPr>
          <w:rFonts w:ascii="Times New Roman" w:eastAsia="標楷體" w:hAnsi="Times New Roman"/>
          <w:szCs w:val="24"/>
        </w:rPr>
        <w:t>完成所有工作，回到座位準備午休。</w:t>
      </w:r>
    </w:p>
    <w:p w:rsidR="00F221FB" w:rsidRPr="002961DC" w:rsidRDefault="00F221FB" w:rsidP="00F221FB">
      <w:pPr>
        <w:pStyle w:val="ad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午休一律午睡，有特殊事</w:t>
      </w:r>
      <w:proofErr w:type="gramStart"/>
      <w:r w:rsidRPr="002961DC">
        <w:rPr>
          <w:rFonts w:ascii="Times New Roman" w:eastAsia="標楷體" w:hAnsi="Times New Roman"/>
          <w:szCs w:val="24"/>
        </w:rPr>
        <w:t>務需</w:t>
      </w:r>
      <w:proofErr w:type="gramEnd"/>
      <w:r w:rsidRPr="002961DC">
        <w:rPr>
          <w:rFonts w:ascii="Times New Roman" w:eastAsia="標楷體" w:hAnsi="Times New Roman"/>
          <w:szCs w:val="24"/>
        </w:rPr>
        <w:t>外出要事先告知導師。</w:t>
      </w:r>
    </w:p>
    <w:p w:rsidR="00F221FB" w:rsidRPr="002961DC" w:rsidRDefault="00F221FB" w:rsidP="00F221FB">
      <w:pPr>
        <w:pStyle w:val="ad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午休結束後請叫醒周遭同學。</w:t>
      </w:r>
    </w:p>
    <w:p w:rsidR="00F221FB" w:rsidRPr="002961DC" w:rsidRDefault="00F221FB" w:rsidP="00F221FB">
      <w:pPr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【掃地工作】</w:t>
      </w:r>
    </w:p>
    <w:p w:rsidR="00F221FB" w:rsidRPr="002961DC" w:rsidRDefault="00F221FB" w:rsidP="00F221FB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在掃地時間內確實完成分配到的掃地工作，嚴禁打掃地時間打球。</w:t>
      </w:r>
      <w:r w:rsidR="00AC7EA0" w:rsidRPr="002961DC">
        <w:rPr>
          <w:rFonts w:ascii="Times New Roman" w:eastAsia="標楷體" w:hAnsi="Times New Roman"/>
          <w:szCs w:val="24"/>
        </w:rPr>
        <w:t>若未完成則放學補做。</w:t>
      </w:r>
    </w:p>
    <w:p w:rsidR="00F221FB" w:rsidRPr="002961DC" w:rsidRDefault="00F221FB" w:rsidP="00F221FB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掃地工作嚴禁私下交換。</w:t>
      </w:r>
    </w:p>
    <w:p w:rsidR="00F221FB" w:rsidRPr="002961DC" w:rsidRDefault="00F221FB" w:rsidP="00F221FB">
      <w:pPr>
        <w:rPr>
          <w:rFonts w:ascii="Times New Roman" w:eastAsia="標楷體" w:hAnsi="Times New Roman"/>
          <w:b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【行為態度】</w:t>
      </w:r>
    </w:p>
    <w:p w:rsidR="00F221FB" w:rsidRPr="002961DC" w:rsidRDefault="00F221FB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營造良好學習環境，在教室輕聲細語。</w:t>
      </w:r>
    </w:p>
    <w:p w:rsidR="00F221FB" w:rsidRPr="002961DC" w:rsidRDefault="00F221FB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請勿在</w:t>
      </w:r>
      <w:r w:rsidR="00AC7EA0" w:rsidRPr="002961DC">
        <w:rPr>
          <w:rFonts w:ascii="Times New Roman" w:eastAsia="標楷體" w:hAnsi="Times New Roman"/>
          <w:szCs w:val="24"/>
        </w:rPr>
        <w:t>教室裡</w:t>
      </w:r>
      <w:r w:rsidRPr="002961DC">
        <w:rPr>
          <w:rFonts w:ascii="Times New Roman" w:eastAsia="標楷體" w:hAnsi="Times New Roman"/>
          <w:szCs w:val="24"/>
        </w:rPr>
        <w:t>喧嘩奔跑或</w:t>
      </w:r>
      <w:proofErr w:type="gramStart"/>
      <w:r w:rsidRPr="002961DC">
        <w:rPr>
          <w:rFonts w:ascii="Times New Roman" w:eastAsia="標楷體" w:hAnsi="Times New Roman"/>
          <w:szCs w:val="24"/>
        </w:rPr>
        <w:t>其他如丟球</w:t>
      </w:r>
      <w:proofErr w:type="gramEnd"/>
      <w:r w:rsidRPr="002961DC">
        <w:rPr>
          <w:rFonts w:ascii="Times New Roman" w:eastAsia="標楷體" w:hAnsi="Times New Roman"/>
          <w:szCs w:val="24"/>
        </w:rPr>
        <w:t>等危險行為。</w:t>
      </w:r>
    </w:p>
    <w:p w:rsidR="00F221FB" w:rsidRPr="002961DC" w:rsidRDefault="00F221FB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禁止說髒話或任何不雅的內容。</w:t>
      </w:r>
    </w:p>
    <w:p w:rsidR="00F221FB" w:rsidRPr="002961DC" w:rsidRDefault="00F221FB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違禁品如刀械、打火機、漫畫小說、電動玩具、未經申請之手機或</w:t>
      </w:r>
      <w:r w:rsidRPr="002961DC">
        <w:rPr>
          <w:rFonts w:ascii="Times New Roman" w:eastAsia="標楷體" w:hAnsi="Times New Roman"/>
          <w:szCs w:val="24"/>
        </w:rPr>
        <w:t>3C</w:t>
      </w:r>
      <w:r w:rsidRPr="002961DC">
        <w:rPr>
          <w:rFonts w:ascii="Times New Roman" w:eastAsia="標楷體" w:hAnsi="Times New Roman"/>
          <w:szCs w:val="24"/>
        </w:rPr>
        <w:t>產品等</w:t>
      </w:r>
      <w:r w:rsidRPr="002961DC">
        <w:rPr>
          <w:rFonts w:ascii="Times New Roman" w:eastAsia="標楷體" w:hAnsi="Times New Roman"/>
          <w:bCs/>
          <w:szCs w:val="24"/>
        </w:rPr>
        <w:t>請勿攜帶至學校</w:t>
      </w:r>
      <w:r w:rsidRPr="002961DC">
        <w:rPr>
          <w:rFonts w:ascii="Times New Roman" w:eastAsia="標楷體" w:hAnsi="Times New Roman"/>
          <w:szCs w:val="24"/>
        </w:rPr>
        <w:t>。</w:t>
      </w:r>
    </w:p>
    <w:p w:rsidR="00F221FB" w:rsidRPr="002961DC" w:rsidRDefault="00F221FB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請不要攜帶過多金錢或貴重物品到校，以免遺失。</w:t>
      </w:r>
    </w:p>
    <w:p w:rsidR="00F221FB" w:rsidRPr="002961DC" w:rsidRDefault="00F221FB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bCs/>
          <w:szCs w:val="24"/>
        </w:rPr>
        <w:t>保持禮貌，「請」、「謝謝」、「對不起」常掛嘴邊。</w:t>
      </w:r>
    </w:p>
    <w:p w:rsidR="00F221FB" w:rsidRPr="002961DC" w:rsidRDefault="00AC7EA0" w:rsidP="00F221FB">
      <w:pPr>
        <w:pStyle w:val="ad"/>
        <w:numPr>
          <w:ilvl w:val="0"/>
          <w:numId w:val="8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若有考試，嚴禁任何作弊或疑似作弊行為。若有</w:t>
      </w:r>
      <w:r w:rsidRPr="002961DC">
        <w:rPr>
          <w:rFonts w:ascii="Times New Roman" w:eastAsia="標楷體" w:hAnsi="Times New Roman"/>
          <w:b/>
          <w:szCs w:val="24"/>
          <w:u w:val="thick"/>
          <w:shd w:val="pct15" w:color="auto" w:fill="FFFFFF"/>
        </w:rPr>
        <w:t>疑似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作弊者依校規處理</w:t>
      </w:r>
      <w:r w:rsidRPr="002961DC">
        <w:rPr>
          <w:rFonts w:ascii="Times New Roman" w:eastAsia="標楷體" w:hAnsi="Times New Roman"/>
          <w:szCs w:val="24"/>
        </w:rPr>
        <w:t>。</w:t>
      </w:r>
    </w:p>
    <w:p w:rsidR="00F221FB" w:rsidRPr="002961DC" w:rsidRDefault="00F221FB" w:rsidP="00F221FB">
      <w:pPr>
        <w:rPr>
          <w:rFonts w:ascii="Times New Roman" w:eastAsia="標楷體" w:hAnsi="Times New Roman"/>
          <w:b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【服儀】</w:t>
      </w:r>
    </w:p>
    <w:p w:rsidR="00F221FB" w:rsidRPr="002961DC" w:rsidRDefault="00F221FB" w:rsidP="00F221FB">
      <w:pPr>
        <w:pStyle w:val="ad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全班服裝一致，</w:t>
      </w:r>
      <w:r w:rsidRPr="00856EC5">
        <w:rPr>
          <w:rFonts w:ascii="Times New Roman" w:eastAsia="標楷體" w:hAnsi="Times New Roman"/>
          <w:szCs w:val="24"/>
          <w:shd w:val="pct15" w:color="auto" w:fill="FFFFFF"/>
        </w:rPr>
        <w:t>不</w:t>
      </w:r>
      <w:r w:rsidRPr="002961DC">
        <w:rPr>
          <w:rFonts w:ascii="Times New Roman" w:eastAsia="標楷體" w:hAnsi="Times New Roman"/>
          <w:szCs w:val="24"/>
          <w:shd w:val="pct15" w:color="auto" w:fill="FFFFFF"/>
        </w:rPr>
        <w:t>得穿著便服</w:t>
      </w:r>
      <w:proofErr w:type="gramStart"/>
      <w:r w:rsidRPr="002961DC">
        <w:rPr>
          <w:rFonts w:ascii="Times New Roman" w:eastAsia="標楷體" w:hAnsi="Times New Roman"/>
          <w:szCs w:val="24"/>
          <w:shd w:val="pct15" w:color="auto" w:fill="FFFFFF"/>
        </w:rPr>
        <w:t>或混搭</w:t>
      </w:r>
      <w:proofErr w:type="gramEnd"/>
      <w:r w:rsidRPr="002961DC">
        <w:rPr>
          <w:rFonts w:ascii="Times New Roman" w:eastAsia="標楷體" w:hAnsi="Times New Roman"/>
          <w:szCs w:val="24"/>
          <w:shd w:val="pct15" w:color="auto" w:fill="FFFFFF"/>
        </w:rPr>
        <w:t>制服、運動服</w:t>
      </w:r>
      <w:r w:rsidR="00AC7EA0" w:rsidRPr="002961DC">
        <w:rPr>
          <w:rFonts w:ascii="Times New Roman" w:eastAsia="標楷體" w:hAnsi="Times New Roman"/>
          <w:szCs w:val="24"/>
          <w:shd w:val="pct15" w:color="auto" w:fill="FFFFFF"/>
        </w:rPr>
        <w:t>，亦不可露出內搭便服</w:t>
      </w:r>
      <w:r w:rsidRPr="002961DC">
        <w:rPr>
          <w:rFonts w:ascii="Times New Roman" w:eastAsia="標楷體" w:hAnsi="Times New Roman"/>
          <w:szCs w:val="24"/>
        </w:rPr>
        <w:t>。</w:t>
      </w:r>
    </w:p>
    <w:p w:rsidR="00F221FB" w:rsidRPr="002961DC" w:rsidRDefault="00F221FB" w:rsidP="00F221FB">
      <w:pPr>
        <w:pStyle w:val="ad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szCs w:val="24"/>
        </w:rPr>
        <w:t>頭髮、指甲、書包、鞋襪</w:t>
      </w:r>
      <w:r w:rsidRPr="002961DC">
        <w:rPr>
          <w:rFonts w:ascii="Times New Roman" w:eastAsia="標楷體" w:hAnsi="Times New Roman"/>
          <w:szCs w:val="24"/>
        </w:rPr>
        <w:t>…</w:t>
      </w:r>
      <w:r w:rsidRPr="002961DC">
        <w:rPr>
          <w:rFonts w:ascii="Times New Roman" w:eastAsia="標楷體" w:hAnsi="Times New Roman"/>
          <w:szCs w:val="24"/>
        </w:rPr>
        <w:t>等，請按照校規規定，不得標新立異。</w:t>
      </w:r>
    </w:p>
    <w:p w:rsidR="00F221FB" w:rsidRPr="002961DC" w:rsidRDefault="00F221FB" w:rsidP="00F221FB">
      <w:pPr>
        <w:rPr>
          <w:rFonts w:ascii="Times New Roman" w:eastAsia="標楷體" w:hAnsi="Times New Roman"/>
          <w:szCs w:val="24"/>
        </w:rPr>
      </w:pPr>
      <w:r w:rsidRPr="002961DC">
        <w:rPr>
          <w:rFonts w:ascii="Times New Roman" w:eastAsia="標楷體" w:hAnsi="Times New Roman"/>
          <w:b/>
          <w:szCs w:val="24"/>
        </w:rPr>
        <w:t>【</w:t>
      </w:r>
      <w:r w:rsidRPr="002961DC">
        <w:rPr>
          <w:rFonts w:ascii="Times New Roman" w:eastAsia="標楷體" w:hAnsi="Times New Roman"/>
          <w:b/>
          <w:szCs w:val="24"/>
        </w:rPr>
        <w:t>3C</w:t>
      </w:r>
      <w:r w:rsidRPr="002961DC">
        <w:rPr>
          <w:rFonts w:ascii="Times New Roman" w:eastAsia="標楷體" w:hAnsi="Times New Roman"/>
          <w:b/>
          <w:szCs w:val="24"/>
        </w:rPr>
        <w:t>產品使用規範】</w:t>
      </w:r>
    </w:p>
    <w:p w:rsidR="00F221FB" w:rsidRPr="002961DC" w:rsidRDefault="00F221FB" w:rsidP="00F221FB">
      <w:pPr>
        <w:pStyle w:val="ad"/>
        <w:numPr>
          <w:ilvl w:val="0"/>
          <w:numId w:val="9"/>
        </w:numPr>
        <w:ind w:leftChars="0"/>
        <w:rPr>
          <w:rFonts w:ascii="Times New Roman" w:eastAsia="標楷體" w:hAnsi="Times New Roman"/>
        </w:rPr>
      </w:pPr>
      <w:r w:rsidRPr="002961DC">
        <w:rPr>
          <w:rFonts w:ascii="Times New Roman" w:eastAsia="標楷體" w:hAnsi="Times New Roman"/>
          <w:shd w:val="pct15" w:color="auto" w:fill="FFFFFF"/>
        </w:rPr>
        <w:t>進校門立即關機</w:t>
      </w:r>
      <w:r w:rsidRPr="002961DC">
        <w:rPr>
          <w:rFonts w:ascii="Times New Roman" w:eastAsia="標楷體" w:hAnsi="Times New Roman"/>
        </w:rPr>
        <w:t>，且任何時間無論使用與否皆不得拿出來。</w:t>
      </w:r>
    </w:p>
    <w:p w:rsidR="00F221FB" w:rsidRPr="002961DC" w:rsidRDefault="00F221FB" w:rsidP="00F221FB">
      <w:pPr>
        <w:pStyle w:val="ad"/>
        <w:numPr>
          <w:ilvl w:val="0"/>
          <w:numId w:val="9"/>
        </w:numPr>
        <w:ind w:leftChars="0"/>
        <w:rPr>
          <w:rFonts w:ascii="Times New Roman" w:eastAsia="標楷體" w:hAnsi="Times New Roman"/>
        </w:rPr>
      </w:pPr>
      <w:r w:rsidRPr="002961DC">
        <w:rPr>
          <w:rFonts w:ascii="Times New Roman" w:eastAsia="標楷體" w:hAnsi="Times New Roman"/>
        </w:rPr>
        <w:t>欲特殊情形需使用，請至辦公室或至學</w:t>
      </w:r>
      <w:proofErr w:type="gramStart"/>
      <w:r w:rsidRPr="002961DC">
        <w:rPr>
          <w:rFonts w:ascii="Times New Roman" w:eastAsia="標楷體" w:hAnsi="Times New Roman"/>
        </w:rPr>
        <w:t>務</w:t>
      </w:r>
      <w:proofErr w:type="gramEnd"/>
      <w:r w:rsidRPr="002961DC">
        <w:rPr>
          <w:rFonts w:ascii="Times New Roman" w:eastAsia="標楷體" w:hAnsi="Times New Roman"/>
        </w:rPr>
        <w:t>處，在老師或教官的協助下使用。</w:t>
      </w:r>
    </w:p>
    <w:p w:rsidR="0054533E" w:rsidRPr="002961DC" w:rsidRDefault="00F221FB" w:rsidP="00AC7EA0">
      <w:pPr>
        <w:pStyle w:val="ad"/>
        <w:numPr>
          <w:ilvl w:val="0"/>
          <w:numId w:val="9"/>
        </w:numPr>
        <w:ind w:leftChars="0"/>
        <w:rPr>
          <w:rFonts w:ascii="Times New Roman" w:eastAsia="標楷體" w:hAnsi="Times New Roman"/>
        </w:rPr>
      </w:pPr>
      <w:r w:rsidRPr="002961DC">
        <w:rPr>
          <w:rFonts w:ascii="Times New Roman" w:eastAsia="標楷體" w:hAnsi="Times New Roman"/>
        </w:rPr>
        <w:t>如違反使用規範，則由老師代為保管，請家長親自到校領取。</w:t>
      </w:r>
    </w:p>
    <w:p w:rsidR="00F221FB" w:rsidRPr="002961DC" w:rsidRDefault="00F221FB" w:rsidP="00F221FB">
      <w:pPr>
        <w:rPr>
          <w:rFonts w:ascii="Times New Roman" w:eastAsia="標楷體" w:hAnsi="Times New Roman"/>
          <w:b/>
          <w:szCs w:val="24"/>
        </w:rPr>
      </w:pPr>
      <w:r w:rsidRPr="002961DC">
        <w:rPr>
          <w:rFonts w:ascii="新細明體" w:hAnsi="新細明體" w:cs="新細明體" w:hint="eastAsia"/>
          <w:b/>
          <w:szCs w:val="24"/>
        </w:rPr>
        <w:t>◎</w:t>
      </w:r>
      <w:r w:rsidRPr="002961DC">
        <w:rPr>
          <w:rFonts w:ascii="Times New Roman" w:eastAsia="標楷體" w:hAnsi="Times New Roman"/>
          <w:b/>
          <w:szCs w:val="24"/>
        </w:rPr>
        <w:t xml:space="preserve"> </w:t>
      </w:r>
      <w:r w:rsidRPr="002961DC">
        <w:rPr>
          <w:rFonts w:ascii="Times New Roman" w:eastAsia="標楷體" w:hAnsi="Times New Roman"/>
          <w:b/>
          <w:szCs w:val="24"/>
        </w:rPr>
        <w:t>以上班級公約請同學務必遵守，其他規定會視需要隨時補充公佈。</w:t>
      </w:r>
    </w:p>
    <w:p w:rsidR="00F221FB" w:rsidRPr="002961DC" w:rsidRDefault="00F221FB" w:rsidP="00F221FB">
      <w:pPr>
        <w:rPr>
          <w:rFonts w:ascii="Times New Roman" w:eastAsia="標楷體" w:hAnsi="Times New Roman"/>
          <w:szCs w:val="24"/>
        </w:rPr>
      </w:pPr>
      <w:r w:rsidRPr="002961DC">
        <w:rPr>
          <w:rFonts w:ascii="新細明體" w:hAnsi="新細明體" w:cs="新細明體" w:hint="eastAsia"/>
          <w:b/>
          <w:szCs w:val="24"/>
        </w:rPr>
        <w:t>◎</w:t>
      </w:r>
      <w:r w:rsidRPr="002961DC">
        <w:rPr>
          <w:rFonts w:ascii="Times New Roman" w:eastAsia="標楷體" w:hAnsi="Times New Roman"/>
          <w:b/>
          <w:szCs w:val="24"/>
        </w:rPr>
        <w:t xml:space="preserve"> </w:t>
      </w:r>
      <w:r w:rsidRPr="002961DC">
        <w:rPr>
          <w:rFonts w:ascii="Times New Roman" w:eastAsia="標楷體" w:hAnsi="Times New Roman"/>
          <w:b/>
          <w:szCs w:val="24"/>
        </w:rPr>
        <w:t>違反班級公約者，需進行愛班服務</w:t>
      </w:r>
      <w:r w:rsidRPr="002961DC">
        <w:rPr>
          <w:rFonts w:ascii="Times New Roman" w:eastAsia="標楷體" w:hAnsi="Times New Roman"/>
          <w:szCs w:val="24"/>
        </w:rPr>
        <w:t>。</w:t>
      </w:r>
    </w:p>
    <w:p w:rsidR="00AC7EA0" w:rsidRPr="002961DC" w:rsidRDefault="00AC7EA0" w:rsidP="00F221FB">
      <w:pPr>
        <w:rPr>
          <w:rFonts w:ascii="Times New Roman" w:eastAsia="標楷體" w:hAnsi="Times New Roman"/>
        </w:rPr>
      </w:pPr>
      <w:r w:rsidRPr="002961DC">
        <w:rPr>
          <w:rFonts w:ascii="新細明體" w:hAnsi="新細明體" w:cs="新細明體" w:hint="eastAsia"/>
          <w:b/>
          <w:szCs w:val="24"/>
        </w:rPr>
        <w:t>◎</w:t>
      </w:r>
      <w:r w:rsidRPr="002961DC">
        <w:rPr>
          <w:rFonts w:ascii="Times New Roman" w:eastAsia="標楷體" w:hAnsi="Times New Roman"/>
          <w:b/>
          <w:szCs w:val="24"/>
        </w:rPr>
        <w:t xml:space="preserve"> </w:t>
      </w:r>
      <w:r w:rsidRPr="002961DC">
        <w:rPr>
          <w:rFonts w:ascii="Times New Roman" w:eastAsia="標楷體" w:hAnsi="Times New Roman"/>
          <w:b/>
          <w:szCs w:val="24"/>
        </w:rPr>
        <w:t>違反校規者，依校規懲處</w:t>
      </w:r>
      <w:r w:rsidRPr="002961DC">
        <w:rPr>
          <w:rFonts w:ascii="Times New Roman" w:eastAsia="標楷體" w:hAnsi="Times New Roman"/>
          <w:szCs w:val="24"/>
        </w:rPr>
        <w:t>。</w:t>
      </w:r>
      <w:r w:rsidRPr="002961DC">
        <w:rPr>
          <w:rFonts w:ascii="Times New Roman" w:eastAsia="標楷體" w:hAnsi="Times New Roman"/>
          <w:b/>
          <w:szCs w:val="24"/>
        </w:rPr>
        <w:t>銷過規定請參閱新生手冊。</w:t>
      </w:r>
    </w:p>
    <w:p w:rsidR="00EE46D7" w:rsidRPr="002961DC" w:rsidRDefault="0017124E" w:rsidP="000924DE">
      <w:pPr>
        <w:pStyle w:val="title1"/>
        <w:rPr>
          <w:rFonts w:ascii="Times New Roman"/>
          <w:b/>
        </w:rPr>
      </w:pPr>
      <w:r>
        <w:rPr>
          <w:rFonts w:ascii="Times New Roman"/>
          <w:b/>
          <w:noProof/>
        </w:rPr>
        <w:lastRenderedPageBreak/>
        <w:pict>
          <v:shape id="_x0000_s1030" type="#_x0000_t202" style="position:absolute;left:0;text-align:left;margin-left:-1.35pt;margin-top:-14.85pt;width:57pt;height:25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_x0000_s1030;mso-fit-shape-to-text:t">
              <w:txbxContent>
                <w:p w:rsidR="009E5460" w:rsidRPr="00F221FB" w:rsidRDefault="009E5460" w:rsidP="005F7748">
                  <w:pPr>
                    <w:rPr>
                      <w:rFonts w:ascii="標楷體" w:eastAsia="標楷體" w:hAnsi="標楷體"/>
                    </w:rPr>
                  </w:pPr>
                  <w:r w:rsidRPr="00F221FB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5F7748" w:rsidRPr="002961DC">
        <w:rPr>
          <w:rFonts w:ascii="Times New Roman"/>
          <w:sz w:val="40"/>
          <w:szCs w:val="40"/>
        </w:rPr>
        <w:t>海山高中</w:t>
      </w:r>
      <w:r w:rsidR="005F7748" w:rsidRPr="002961DC">
        <w:rPr>
          <w:rFonts w:ascii="Times New Roman"/>
          <w:sz w:val="40"/>
          <w:szCs w:val="40"/>
        </w:rPr>
        <w:t>718</w:t>
      </w:r>
      <w:r w:rsidR="005F7748" w:rsidRPr="002961DC">
        <w:rPr>
          <w:rFonts w:ascii="Times New Roman"/>
          <w:sz w:val="40"/>
          <w:szCs w:val="40"/>
        </w:rPr>
        <w:t>班級</w:t>
      </w:r>
      <w:r w:rsidR="00A245EC" w:rsidRPr="002961DC">
        <w:rPr>
          <w:rFonts w:ascii="Times New Roman"/>
          <w:sz w:val="40"/>
          <w:szCs w:val="40"/>
        </w:rPr>
        <w:t>行事曆</w:t>
      </w:r>
      <w:r w:rsidR="005F7748" w:rsidRPr="002961DC">
        <w:rPr>
          <w:rFonts w:ascii="Times New Roman"/>
          <w:sz w:val="40"/>
          <w:szCs w:val="40"/>
        </w:rPr>
        <w:t>（</w:t>
      </w:r>
      <w:r w:rsidR="005F7748" w:rsidRPr="002961DC">
        <w:rPr>
          <w:rFonts w:ascii="Times New Roman"/>
          <w:sz w:val="40"/>
          <w:szCs w:val="40"/>
        </w:rPr>
        <w:t>104</w:t>
      </w:r>
      <w:r w:rsidR="005F7748" w:rsidRPr="002961DC">
        <w:rPr>
          <w:rFonts w:ascii="Times New Roman"/>
          <w:sz w:val="40"/>
          <w:szCs w:val="40"/>
        </w:rPr>
        <w:t>年</w:t>
      </w:r>
      <w:r w:rsidR="00AC7EA0" w:rsidRPr="002961DC">
        <w:rPr>
          <w:rFonts w:ascii="Times New Roman"/>
          <w:sz w:val="40"/>
          <w:szCs w:val="40"/>
        </w:rPr>
        <w:t>下</w:t>
      </w:r>
      <w:r w:rsidR="005F7748" w:rsidRPr="002961DC">
        <w:rPr>
          <w:rFonts w:ascii="Times New Roman"/>
          <w:sz w:val="40"/>
          <w:szCs w:val="40"/>
        </w:rPr>
        <w:t>學期）</w:t>
      </w:r>
    </w:p>
    <w:tbl>
      <w:tblPr>
        <w:tblStyle w:val="a3"/>
        <w:tblW w:w="5000" w:type="pct"/>
        <w:shd w:val="clear" w:color="auto" w:fill="FFFFFF" w:themeFill="background1"/>
        <w:tblLook w:val="04A0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E478BB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5F7748" w:rsidRPr="002961DC" w:rsidRDefault="005F7748" w:rsidP="0057406A">
            <w:pPr>
              <w:pStyle w:val="title1"/>
              <w:spacing w:line="240" w:lineRule="exact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proofErr w:type="gramStart"/>
            <w:r w:rsidRPr="002961DC">
              <w:rPr>
                <w:rFonts w:ascii="Times New Roman"/>
                <w:sz w:val="20"/>
              </w:rPr>
              <w:t>一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四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六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981D1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981D1C">
              <w:rPr>
                <w:rFonts w:ascii="Times New Roman"/>
                <w:sz w:val="20"/>
              </w:rPr>
              <w:t>日</w:t>
            </w:r>
          </w:p>
        </w:tc>
      </w:tr>
      <w:tr w:rsidR="005F7748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748" w:rsidRPr="002961DC" w:rsidRDefault="008B55DA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6A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2/15</w:t>
            </w:r>
          </w:p>
          <w:p w:rsidR="0057406A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始業式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校務會議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748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2/16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導師會議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748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2/17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書箱交換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748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748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748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2/20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補課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748" w:rsidRPr="00981D1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2/21</w:t>
            </w:r>
          </w:p>
        </w:tc>
      </w:tr>
      <w:tr w:rsidR="00A428F2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8F2" w:rsidRPr="002961DC" w:rsidRDefault="00A428F2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6A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2/23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981D1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2/28</w:t>
            </w:r>
          </w:p>
        </w:tc>
      </w:tr>
      <w:tr w:rsidR="00A428F2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8F2" w:rsidRPr="002961DC" w:rsidRDefault="00A428F2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2/29</w:t>
            </w:r>
          </w:p>
          <w:p w:rsidR="0057406A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補假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52E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</w:t>
            </w:r>
          </w:p>
          <w:p w:rsidR="0084552E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  <w:r>
              <w:rPr>
                <w:rFonts w:ascii="Times New Roman" w:hint="eastAsia"/>
                <w:sz w:val="18"/>
                <w:szCs w:val="18"/>
              </w:rPr>
              <w:t>(</w:t>
            </w:r>
            <w:r>
              <w:rPr>
                <w:rFonts w:ascii="Times New Roman" w:hint="eastAsia"/>
                <w:sz w:val="18"/>
                <w:szCs w:val="18"/>
              </w:rPr>
              <w:t>防災</w:t>
            </w:r>
            <w:r>
              <w:rPr>
                <w:rFonts w:ascii="Times New Roman" w:hint="eastAsia"/>
                <w:sz w:val="18"/>
                <w:szCs w:val="18"/>
              </w:rPr>
              <w:t>)</w:t>
            </w:r>
          </w:p>
          <w:p w:rsidR="00A428F2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課輔開始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  <w:p w:rsidR="002420F9" w:rsidRPr="002961DC" w:rsidRDefault="002420F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視力</w:t>
            </w:r>
            <w:r w:rsidR="0084552E">
              <w:rPr>
                <w:rFonts w:ascii="Times New Roman" w:hint="eastAsia"/>
                <w:sz w:val="18"/>
                <w:szCs w:val="18"/>
              </w:rPr>
              <w:t>保健</w:t>
            </w:r>
            <w:r w:rsidRPr="002961DC">
              <w:rPr>
                <w:rFonts w:ascii="Times New Roman"/>
                <w:sz w:val="18"/>
                <w:szCs w:val="18"/>
              </w:rPr>
              <w:t>講座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4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家長日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981D1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3/</w:t>
            </w:r>
            <w:r w:rsidR="00501E7E" w:rsidRPr="00981D1C">
              <w:rPr>
                <w:rFonts w:ascii="Times New Roman"/>
                <w:sz w:val="18"/>
                <w:szCs w:val="18"/>
              </w:rPr>
              <w:t>6</w:t>
            </w:r>
          </w:p>
          <w:p w:rsidR="00411E01" w:rsidRPr="00981D1C" w:rsidRDefault="00411E01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A428F2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8F2" w:rsidRPr="002961DC" w:rsidRDefault="00A428F2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6A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8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9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981D1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3/</w:t>
            </w:r>
            <w:r w:rsidR="00501E7E" w:rsidRPr="00981D1C">
              <w:rPr>
                <w:rFonts w:ascii="Times New Roman"/>
                <w:sz w:val="18"/>
                <w:szCs w:val="18"/>
              </w:rPr>
              <w:t>13</w:t>
            </w:r>
          </w:p>
          <w:p w:rsidR="00501E7E" w:rsidRPr="00981D1C" w:rsidRDefault="00981D1C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proofErr w:type="gramStart"/>
            <w:r w:rsidRPr="00981D1C">
              <w:rPr>
                <w:rFonts w:ascii="Times New Roman" w:hint="eastAsia"/>
                <w:sz w:val="18"/>
                <w:szCs w:val="18"/>
              </w:rPr>
              <w:t>班遊</w:t>
            </w:r>
            <w:proofErr w:type="gramEnd"/>
          </w:p>
        </w:tc>
      </w:tr>
      <w:tr w:rsidR="00A428F2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8F2" w:rsidRPr="002961DC" w:rsidRDefault="00A428F2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14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15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16</w:t>
            </w:r>
          </w:p>
          <w:p w:rsidR="002420F9" w:rsidRPr="002961DC" w:rsidRDefault="002420F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技職教育</w:t>
            </w:r>
            <w:r w:rsidR="00460DEE">
              <w:rPr>
                <w:rFonts w:ascii="Times New Roman" w:hint="eastAsia"/>
                <w:sz w:val="18"/>
                <w:szCs w:val="18"/>
              </w:rPr>
              <w:t>宣導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18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981D1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3/</w:t>
            </w:r>
            <w:r w:rsidR="00501E7E" w:rsidRPr="00981D1C">
              <w:rPr>
                <w:rFonts w:ascii="Times New Roman"/>
                <w:sz w:val="18"/>
                <w:szCs w:val="18"/>
              </w:rPr>
              <w:t>20</w:t>
            </w:r>
          </w:p>
        </w:tc>
      </w:tr>
      <w:tr w:rsidR="00A428F2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8F2" w:rsidRPr="002961DC" w:rsidRDefault="00A428F2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21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3/23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書</w:t>
            </w:r>
            <w:r w:rsidR="00460DEE">
              <w:rPr>
                <w:rFonts w:ascii="Times New Roman" w:hint="eastAsia"/>
                <w:sz w:val="18"/>
                <w:szCs w:val="18"/>
              </w:rPr>
              <w:t>箱</w:t>
            </w:r>
            <w:r w:rsidRPr="002961DC">
              <w:rPr>
                <w:rFonts w:ascii="Times New Roman"/>
                <w:sz w:val="18"/>
                <w:szCs w:val="18"/>
              </w:rPr>
              <w:t>交換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981D1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3/</w:t>
            </w:r>
            <w:r w:rsidR="00501E7E" w:rsidRPr="00981D1C">
              <w:rPr>
                <w:rFonts w:ascii="Times New Roman"/>
                <w:sz w:val="18"/>
                <w:szCs w:val="18"/>
              </w:rPr>
              <w:t>27</w:t>
            </w:r>
          </w:p>
        </w:tc>
      </w:tr>
      <w:tr w:rsidR="00A428F2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8F2" w:rsidRPr="002961DC" w:rsidRDefault="00A428F2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28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29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第一次段考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428F2" w:rsidRPr="002961DC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30</w:t>
            </w:r>
          </w:p>
          <w:p w:rsidR="00501E7E" w:rsidRPr="002961DC" w:rsidRDefault="00501E7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第一次段考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A428F2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3/</w:t>
            </w:r>
            <w:r w:rsidR="00501E7E" w:rsidRPr="002961DC">
              <w:rPr>
                <w:rFonts w:ascii="Times New Roman"/>
                <w:sz w:val="18"/>
                <w:szCs w:val="18"/>
              </w:rPr>
              <w:t>31</w:t>
            </w:r>
          </w:p>
          <w:p w:rsidR="0084552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晨間集合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8F2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D2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</w:t>
            </w:r>
          </w:p>
          <w:p w:rsidR="00A428F2" w:rsidRPr="002961DC" w:rsidRDefault="00906D2C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proofErr w:type="gramStart"/>
            <w:r w:rsidRPr="00981D1C">
              <w:rPr>
                <w:rFonts w:ascii="Times New Roman" w:hint="eastAsia"/>
                <w:sz w:val="18"/>
                <w:szCs w:val="18"/>
              </w:rPr>
              <w:t>班遊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8F2" w:rsidRPr="00981D1C" w:rsidRDefault="000C3129" w:rsidP="00906D2C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4/3</w:t>
            </w:r>
            <w:r w:rsidR="00411E01" w:rsidRPr="00981D1C">
              <w:rPr>
                <w:rFonts w:ascii="Times New Roman"/>
                <w:sz w:val="18"/>
                <w:szCs w:val="18"/>
              </w:rPr>
              <w:br/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4/4</w:t>
            </w:r>
          </w:p>
          <w:p w:rsidR="0057406A" w:rsidRPr="002961DC" w:rsidRDefault="00226424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清明</w:t>
            </w:r>
            <w:r>
              <w:rPr>
                <w:rFonts w:ascii="Times New Roman" w:hint="eastAsia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兒童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4/5</w:t>
            </w:r>
          </w:p>
          <w:p w:rsidR="00226424" w:rsidRPr="002961DC" w:rsidRDefault="00226424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補假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4/6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英語歌唱預演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4/8</w:t>
            </w:r>
          </w:p>
          <w:p w:rsidR="00460DEE" w:rsidRDefault="00460DEE" w:rsidP="00460DEE">
            <w:pPr>
              <w:pStyle w:val="title1"/>
              <w:spacing w:line="240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生涯封面徵稿</w:t>
            </w:r>
          </w:p>
          <w:p w:rsidR="00460DEE" w:rsidRPr="002961DC" w:rsidRDefault="001C3C9B" w:rsidP="001C3C9B">
            <w:pPr>
              <w:pStyle w:val="title1"/>
              <w:spacing w:line="240" w:lineRule="exact"/>
              <w:jc w:val="left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  <w:r>
              <w:rPr>
                <w:rFonts w:ascii="Times New Roman" w:hint="eastAsia"/>
                <w:sz w:val="18"/>
                <w:szCs w:val="18"/>
              </w:rPr>
              <w:t xml:space="preserve">      </w:t>
            </w:r>
            <w:r w:rsidR="0017124E">
              <w:rPr>
                <w:rFonts w:ascii="Times New Roman"/>
                <w:sz w:val="18"/>
                <w:szCs w:val="18"/>
              </w:rPr>
              <w:fldChar w:fldCharType="begin"/>
            </w:r>
            <w:r>
              <w:rPr>
                <w:rFonts w:ascii="Times New Roman"/>
                <w:sz w:val="18"/>
                <w:szCs w:val="18"/>
              </w:rPr>
              <w:instrText xml:space="preserve"> </w:instrText>
            </w:r>
            <w:r>
              <w:rPr>
                <w:rFonts w:ascii="Times New Roman" w:hint="eastAsia"/>
                <w:sz w:val="18"/>
                <w:szCs w:val="18"/>
              </w:rPr>
              <w:instrText>eq \o\ac(</w:instrText>
            </w:r>
            <w:r>
              <w:rPr>
                <w:rFonts w:ascii="Times New Roman" w:hint="eastAsia"/>
                <w:sz w:val="18"/>
                <w:szCs w:val="18"/>
              </w:rPr>
              <w:instrText>○</w:instrText>
            </w:r>
            <w:r>
              <w:rPr>
                <w:rFonts w:ascii="Times New Roman" w:hint="eastAsia"/>
                <w:sz w:val="18"/>
                <w:szCs w:val="18"/>
              </w:rPr>
              <w:instrText>,</w:instrText>
            </w:r>
            <w:proofErr w:type="gramStart"/>
            <w:r w:rsidRPr="00460DEE">
              <w:rPr>
                <w:rFonts w:hint="eastAsia"/>
                <w:position w:val="2"/>
                <w:sz w:val="12"/>
                <w:szCs w:val="18"/>
              </w:rPr>
              <w:instrText>止</w:instrTex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instrText>)</w:instrText>
            </w:r>
            <w:r w:rsidR="0017124E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4/10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4/11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4/12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導師會議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4/13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成語測驗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4/15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4/17</w:t>
            </w:r>
            <w:r w:rsidR="00226424">
              <w:rPr>
                <w:rFonts w:ascii="Times New Roman" w:hint="eastAsia"/>
                <w:sz w:val="18"/>
                <w:szCs w:val="18"/>
              </w:rPr>
              <w:br/>
            </w:r>
            <w:proofErr w:type="gramStart"/>
            <w:r w:rsidR="00226424" w:rsidRPr="00981D1C">
              <w:rPr>
                <w:rFonts w:ascii="Times New Roman" w:hint="eastAsia"/>
                <w:sz w:val="18"/>
                <w:szCs w:val="18"/>
              </w:rPr>
              <w:t>班遊</w:t>
            </w:r>
            <w:proofErr w:type="gramEnd"/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4/18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4/19</w:t>
            </w:r>
          </w:p>
          <w:p w:rsidR="00460DE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導師輔導研習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4/20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英語歌唱比賽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4/21</w:t>
            </w:r>
          </w:p>
          <w:p w:rsidR="00362028" w:rsidRPr="002961DC" w:rsidRDefault="00362028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362028">
              <w:rPr>
                <w:rFonts w:ascii="Times New Roman" w:hint="eastAsia"/>
                <w:sz w:val="18"/>
                <w:szCs w:val="18"/>
              </w:rPr>
              <w:t>愛校服務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4/22</w:t>
            </w:r>
            <w:r w:rsidR="001C3C9B" w:rsidRPr="002961DC">
              <w:rPr>
                <w:rFonts w:ascii="Times New Roman"/>
                <w:sz w:val="18"/>
                <w:szCs w:val="18"/>
              </w:rPr>
              <w:t>英聽</w:t>
            </w:r>
          </w:p>
          <w:p w:rsidR="00362028" w:rsidRPr="002961DC" w:rsidRDefault="00362028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362028">
              <w:rPr>
                <w:rFonts w:ascii="Times New Roman" w:hint="eastAsia"/>
                <w:sz w:val="18"/>
                <w:szCs w:val="18"/>
              </w:rPr>
              <w:t>愛校服務</w:t>
            </w:r>
            <w:r w:rsidR="00226424">
              <w:rPr>
                <w:rFonts w:ascii="Times New Roman"/>
                <w:sz w:val="18"/>
                <w:szCs w:val="18"/>
              </w:rPr>
              <w:br/>
            </w:r>
            <w:r w:rsidR="00226424">
              <w:rPr>
                <w:rFonts w:ascii="Times New Roman" w:hint="eastAsia"/>
                <w:sz w:val="18"/>
                <w:szCs w:val="18"/>
              </w:rPr>
              <w:t>校外教學</w:t>
            </w:r>
            <w:r w:rsidR="00226424">
              <w:rPr>
                <w:rFonts w:ascii="Times New Roman" w:hint="eastAsia"/>
                <w:sz w:val="18"/>
                <w:szCs w:val="18"/>
              </w:rPr>
              <w:t>(</w:t>
            </w:r>
            <w:r w:rsidR="00226424">
              <w:rPr>
                <w:rFonts w:ascii="Times New Roman" w:hint="eastAsia"/>
                <w:sz w:val="18"/>
                <w:szCs w:val="18"/>
              </w:rPr>
              <w:t>暫</w:t>
            </w:r>
            <w:r w:rsidR="00226424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226424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4/24</w:t>
            </w:r>
            <w:r w:rsidR="00411E01" w:rsidRPr="00981D1C">
              <w:rPr>
                <w:rFonts w:ascii="Times New Roman"/>
                <w:sz w:val="18"/>
                <w:szCs w:val="18"/>
              </w:rPr>
              <w:br/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4/25</w:t>
            </w:r>
          </w:p>
          <w:p w:rsidR="0057406A" w:rsidRPr="002961DC" w:rsidRDefault="00D118AF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362028">
              <w:rPr>
                <w:rFonts w:ascii="Times New Roman" w:hint="eastAsia"/>
                <w:sz w:val="18"/>
                <w:szCs w:val="18"/>
              </w:rPr>
              <w:t>愛校服務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4/26</w:t>
            </w:r>
          </w:p>
          <w:p w:rsidR="00D118AF" w:rsidRPr="002961DC" w:rsidRDefault="00D118AF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362028">
              <w:rPr>
                <w:rFonts w:ascii="Times New Roman" w:hint="eastAsia"/>
                <w:sz w:val="18"/>
                <w:szCs w:val="18"/>
              </w:rPr>
              <w:t>愛校服務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4/27</w:t>
            </w:r>
          </w:p>
          <w:p w:rsidR="00D118AF" w:rsidRDefault="000C3129" w:rsidP="00D118AF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書</w:t>
            </w:r>
            <w:r w:rsidR="00460DEE">
              <w:rPr>
                <w:rFonts w:ascii="Times New Roman" w:hint="eastAsia"/>
                <w:sz w:val="18"/>
                <w:szCs w:val="18"/>
              </w:rPr>
              <w:t>箱</w:t>
            </w:r>
            <w:r w:rsidRPr="002961DC">
              <w:rPr>
                <w:rFonts w:ascii="Times New Roman"/>
                <w:sz w:val="18"/>
                <w:szCs w:val="18"/>
              </w:rPr>
              <w:t>交換</w:t>
            </w:r>
          </w:p>
          <w:p w:rsidR="000C3129" w:rsidRPr="002961DC" w:rsidRDefault="00D118AF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362028">
              <w:rPr>
                <w:rFonts w:ascii="Times New Roman" w:hint="eastAsia"/>
                <w:sz w:val="18"/>
                <w:szCs w:val="18"/>
              </w:rPr>
              <w:t>愛校服務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4/28</w:t>
            </w:r>
          </w:p>
          <w:p w:rsidR="00460DEE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晨間集合</w:t>
            </w:r>
          </w:p>
          <w:p w:rsidR="00D118AF" w:rsidRPr="002961DC" w:rsidRDefault="00D118AF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362028">
              <w:rPr>
                <w:rFonts w:ascii="Times New Roman" w:hint="eastAsia"/>
                <w:sz w:val="18"/>
                <w:szCs w:val="18"/>
              </w:rPr>
              <w:t>愛校服務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4/29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4/30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5/1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5/8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5/9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5/10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5/11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第二次段考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5/12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第二次段考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藥物濫用講座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5/13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5/15</w:t>
            </w:r>
            <w:r w:rsidR="00411E01" w:rsidRPr="00981D1C">
              <w:rPr>
                <w:rFonts w:ascii="Times New Roman"/>
                <w:sz w:val="18"/>
                <w:szCs w:val="18"/>
              </w:rPr>
              <w:br/>
            </w:r>
            <w:proofErr w:type="gramStart"/>
            <w:r w:rsidR="00411E01" w:rsidRPr="00981D1C">
              <w:rPr>
                <w:rFonts w:ascii="Times New Roman" w:hint="eastAsia"/>
                <w:sz w:val="18"/>
                <w:szCs w:val="18"/>
              </w:rPr>
              <w:t>班遊</w:t>
            </w:r>
            <w:proofErr w:type="gramEnd"/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5/16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DEE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5/17</w:t>
            </w:r>
          </w:p>
          <w:p w:rsidR="00460DE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5/18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5/20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5/22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5/23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5/24</w:t>
            </w:r>
          </w:p>
          <w:p w:rsidR="00460DEE" w:rsidRPr="00460DEE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5/25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成語測驗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5/27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5/29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5/30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5/31</w:t>
            </w:r>
          </w:p>
          <w:p w:rsidR="00460DE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朝會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</w:t>
            </w:r>
          </w:p>
          <w:p w:rsidR="00460DE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晨間閱讀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2961DC">
              <w:rPr>
                <w:rFonts w:ascii="Times New Roman" w:eastAsia="標楷體" w:hAnsi="Times New Roman"/>
                <w:sz w:val="18"/>
                <w:szCs w:val="18"/>
              </w:rPr>
              <w:t>6/</w:t>
            </w:r>
            <w:r w:rsidR="0084552E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2961DC">
              <w:rPr>
                <w:rFonts w:ascii="Times New Roman" w:eastAsia="標楷體" w:hAnsi="Times New Roman"/>
                <w:sz w:val="18"/>
                <w:szCs w:val="18"/>
              </w:rPr>
              <w:t>6/</w:t>
            </w:r>
            <w:r w:rsidR="0084552E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  <w:p w:rsidR="001C3C9B" w:rsidRPr="002961DC" w:rsidRDefault="001C3C9B" w:rsidP="00B76736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2961DC">
              <w:rPr>
                <w:rFonts w:ascii="Times New Roman" w:eastAsia="標楷體" w:hAnsi="Times New Roman"/>
                <w:sz w:val="18"/>
                <w:szCs w:val="18"/>
              </w:rPr>
              <w:t>6/</w:t>
            </w:r>
            <w:r w:rsidR="0084552E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</w:p>
          <w:p w:rsidR="0084552E" w:rsidRPr="002961DC" w:rsidRDefault="0084552E" w:rsidP="0057406A">
            <w:pPr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補課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spacing w:line="24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981D1C">
              <w:rPr>
                <w:rFonts w:ascii="Times New Roman" w:eastAsia="標楷體" w:hAnsi="Times New Roman"/>
                <w:sz w:val="18"/>
                <w:szCs w:val="18"/>
              </w:rPr>
              <w:t>6/</w:t>
            </w:r>
            <w:r w:rsidR="0084552E" w:rsidRPr="00981D1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6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8</w:t>
            </w:r>
          </w:p>
          <w:p w:rsidR="00460DEE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書箱回收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英語測驗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9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端午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10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補假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6/</w:t>
            </w:r>
            <w:r w:rsidR="0084552E" w:rsidRPr="00981D1C">
              <w:rPr>
                <w:rFonts w:ascii="Times New Roman" w:hint="eastAsia"/>
                <w:sz w:val="18"/>
                <w:szCs w:val="18"/>
              </w:rPr>
              <w:t>12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13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14</w:t>
            </w:r>
          </w:p>
          <w:p w:rsidR="00460DE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畢業典禮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17</w:t>
            </w:r>
          </w:p>
          <w:p w:rsidR="001C3C9B" w:rsidRPr="002961DC" w:rsidRDefault="001C3C9B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英聽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6/</w:t>
            </w:r>
            <w:r w:rsidR="0084552E" w:rsidRPr="00981D1C">
              <w:rPr>
                <w:rFonts w:ascii="Times New Roman" w:hint="eastAsia"/>
                <w:sz w:val="18"/>
                <w:szCs w:val="18"/>
              </w:rPr>
              <w:t>19</w:t>
            </w:r>
            <w:r w:rsidR="00981D1C" w:rsidRPr="00981D1C">
              <w:rPr>
                <w:rFonts w:ascii="Times New Roman"/>
                <w:sz w:val="18"/>
                <w:szCs w:val="18"/>
              </w:rPr>
              <w:br/>
            </w:r>
            <w:proofErr w:type="gramStart"/>
            <w:r w:rsidR="00981D1C" w:rsidRPr="00981D1C">
              <w:rPr>
                <w:rFonts w:ascii="Times New Roman" w:hint="eastAsia"/>
                <w:sz w:val="18"/>
                <w:szCs w:val="18"/>
              </w:rPr>
              <w:t>班遊</w:t>
            </w:r>
            <w:proofErr w:type="gramEnd"/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20</w:t>
            </w:r>
          </w:p>
          <w:p w:rsidR="0057406A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生涯手冊抽查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24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課輔結束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/>
                <w:sz w:val="18"/>
                <w:szCs w:val="18"/>
              </w:rPr>
              <w:t>6/</w:t>
            </w:r>
            <w:r w:rsidR="0084552E" w:rsidRPr="00981D1C">
              <w:rPr>
                <w:rFonts w:ascii="Times New Roman" w:hint="eastAsia"/>
                <w:sz w:val="18"/>
                <w:szCs w:val="18"/>
              </w:rPr>
              <w:t>26</w:t>
            </w:r>
          </w:p>
        </w:tc>
      </w:tr>
      <w:tr w:rsidR="000C3129" w:rsidRPr="002961DC" w:rsidTr="007B4F53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129" w:rsidRPr="002961DC" w:rsidRDefault="000C3129" w:rsidP="0057406A">
            <w:pPr>
              <w:pStyle w:val="title1"/>
              <w:spacing w:line="240" w:lineRule="exact"/>
              <w:rPr>
                <w:rFonts w:ascii="Times New Roman"/>
                <w:sz w:val="20"/>
              </w:rPr>
            </w:pPr>
            <w:r w:rsidRPr="002961DC">
              <w:rPr>
                <w:rFonts w:ascii="Times New Roman"/>
                <w:sz w:val="20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27</w:t>
            </w:r>
          </w:p>
          <w:p w:rsidR="0057406A" w:rsidRPr="002961DC" w:rsidRDefault="0057406A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28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第三次段考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29</w:t>
            </w:r>
          </w:p>
          <w:p w:rsidR="0084552E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第三次段考</w:t>
            </w:r>
          </w:p>
          <w:p w:rsidR="00460DEE" w:rsidRPr="002961DC" w:rsidRDefault="00460DE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反毒講座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Default="000C3129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2961DC">
              <w:rPr>
                <w:rFonts w:ascii="Times New Roman"/>
                <w:sz w:val="18"/>
                <w:szCs w:val="18"/>
              </w:rPr>
              <w:t>6/</w:t>
            </w:r>
            <w:r w:rsidR="0084552E">
              <w:rPr>
                <w:rFonts w:ascii="Times New Roman" w:hint="eastAsia"/>
                <w:sz w:val="18"/>
                <w:szCs w:val="18"/>
              </w:rPr>
              <w:t>30</w:t>
            </w:r>
          </w:p>
          <w:p w:rsidR="0084552E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休業式</w:t>
            </w:r>
          </w:p>
          <w:p w:rsidR="0084552E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校務會議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29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7</w:t>
            </w:r>
            <w:r w:rsidR="000C3129" w:rsidRPr="002961DC"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2961D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7</w:t>
            </w:r>
            <w:r w:rsidR="000C3129" w:rsidRPr="002961DC"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129" w:rsidRPr="00981D1C" w:rsidRDefault="0084552E" w:rsidP="0057406A">
            <w:pPr>
              <w:pStyle w:val="title1"/>
              <w:spacing w:line="240" w:lineRule="exact"/>
              <w:jc w:val="both"/>
              <w:rPr>
                <w:rFonts w:ascii="Times New Roman"/>
                <w:sz w:val="18"/>
                <w:szCs w:val="18"/>
              </w:rPr>
            </w:pPr>
            <w:r w:rsidRPr="00981D1C">
              <w:rPr>
                <w:rFonts w:ascii="Times New Roman" w:hint="eastAsia"/>
                <w:sz w:val="18"/>
                <w:szCs w:val="18"/>
              </w:rPr>
              <w:t>7/3</w:t>
            </w:r>
          </w:p>
        </w:tc>
      </w:tr>
    </w:tbl>
    <w:p w:rsidR="005F7748" w:rsidRPr="002961DC" w:rsidRDefault="005F7748" w:rsidP="008B55DA">
      <w:pPr>
        <w:pStyle w:val="title1"/>
        <w:jc w:val="left"/>
        <w:rPr>
          <w:rFonts w:ascii="Times New Roman"/>
          <w:b/>
        </w:rPr>
      </w:pPr>
    </w:p>
    <w:sectPr w:rsidR="005F7748" w:rsidRPr="002961DC" w:rsidSect="000E3A39">
      <w:footerReference w:type="default" r:id="rId1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DA" w:rsidRDefault="00C017DA" w:rsidP="0068604F">
      <w:r>
        <w:separator/>
      </w:r>
    </w:p>
  </w:endnote>
  <w:endnote w:type="continuationSeparator" w:id="0">
    <w:p w:rsidR="00C017DA" w:rsidRDefault="00C017DA" w:rsidP="0068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60" w:rsidRPr="00A245EC" w:rsidRDefault="009E5460">
    <w:pPr>
      <w:pStyle w:val="aa"/>
      <w:jc w:val="center"/>
      <w:rPr>
        <w:rFonts w:ascii="Times New Roman" w:hAnsi="Times New Roman"/>
      </w:rPr>
    </w:pPr>
    <w:r w:rsidRPr="00A245EC">
      <w:rPr>
        <w:rFonts w:ascii="Times New Roman" w:hAnsi="Times New Roman"/>
      </w:rPr>
      <w:t>-</w:t>
    </w:r>
    <w:r w:rsidR="0017124E" w:rsidRPr="00A245EC">
      <w:rPr>
        <w:rFonts w:ascii="Times New Roman" w:hAnsi="Times New Roman"/>
      </w:rPr>
      <w:fldChar w:fldCharType="begin"/>
    </w:r>
    <w:r w:rsidRPr="00A245EC">
      <w:rPr>
        <w:rFonts w:ascii="Times New Roman" w:hAnsi="Times New Roman"/>
      </w:rPr>
      <w:instrText>PAGE   \* MERGEFORMAT</w:instrText>
    </w:r>
    <w:r w:rsidR="0017124E" w:rsidRPr="00A245EC">
      <w:rPr>
        <w:rFonts w:ascii="Times New Roman" w:hAnsi="Times New Roman"/>
      </w:rPr>
      <w:fldChar w:fldCharType="separate"/>
    </w:r>
    <w:r w:rsidR="00084873" w:rsidRPr="00084873">
      <w:rPr>
        <w:rFonts w:ascii="Times New Roman" w:hAnsi="Times New Roman"/>
        <w:noProof/>
        <w:lang w:val="zh-TW"/>
      </w:rPr>
      <w:t>1</w:t>
    </w:r>
    <w:r w:rsidR="0017124E" w:rsidRPr="00A245EC">
      <w:rPr>
        <w:rFonts w:ascii="Times New Roman" w:hAnsi="Times New Roman"/>
      </w:rPr>
      <w:fldChar w:fldCharType="end"/>
    </w:r>
    <w:r w:rsidRPr="00A245EC">
      <w:rPr>
        <w:rFonts w:ascii="Times New Roman" w:hAnsi="Times New Roman"/>
      </w:rPr>
      <w:t>-</w:t>
    </w:r>
  </w:p>
  <w:p w:rsidR="009E5460" w:rsidRDefault="009E54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DA" w:rsidRDefault="00C017DA" w:rsidP="0068604F">
      <w:r>
        <w:separator/>
      </w:r>
    </w:p>
  </w:footnote>
  <w:footnote w:type="continuationSeparator" w:id="0">
    <w:p w:rsidR="00C017DA" w:rsidRDefault="00C017DA" w:rsidP="00686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947"/>
    <w:multiLevelType w:val="hybridMultilevel"/>
    <w:tmpl w:val="AB8002B8"/>
    <w:lvl w:ilvl="0" w:tplc="B4DE430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E5511"/>
    <w:multiLevelType w:val="hybridMultilevel"/>
    <w:tmpl w:val="B5227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8441A"/>
    <w:multiLevelType w:val="hybridMultilevel"/>
    <w:tmpl w:val="ACB29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55AE7"/>
    <w:multiLevelType w:val="hybridMultilevel"/>
    <w:tmpl w:val="EC0646FC"/>
    <w:lvl w:ilvl="0" w:tplc="95464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0B4CFD"/>
    <w:multiLevelType w:val="hybridMultilevel"/>
    <w:tmpl w:val="DF426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E3F3E"/>
    <w:multiLevelType w:val="hybridMultilevel"/>
    <w:tmpl w:val="75AE111C"/>
    <w:lvl w:ilvl="0" w:tplc="B4DE430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02C56"/>
    <w:multiLevelType w:val="hybridMultilevel"/>
    <w:tmpl w:val="2EB4FFF8"/>
    <w:lvl w:ilvl="0" w:tplc="A346581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AD20BF"/>
    <w:multiLevelType w:val="hybridMultilevel"/>
    <w:tmpl w:val="2976E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11340F"/>
    <w:multiLevelType w:val="hybridMultilevel"/>
    <w:tmpl w:val="7ADE3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295B5A"/>
    <w:multiLevelType w:val="hybridMultilevel"/>
    <w:tmpl w:val="F000D1AA"/>
    <w:lvl w:ilvl="0" w:tplc="DCC4C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36F741C"/>
    <w:multiLevelType w:val="hybridMultilevel"/>
    <w:tmpl w:val="B2446934"/>
    <w:lvl w:ilvl="0" w:tplc="5EC03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542F88"/>
    <w:multiLevelType w:val="hybridMultilevel"/>
    <w:tmpl w:val="3EBADADC"/>
    <w:lvl w:ilvl="0" w:tplc="A346581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A09243F"/>
    <w:multiLevelType w:val="hybridMultilevel"/>
    <w:tmpl w:val="821AA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E9428B"/>
    <w:multiLevelType w:val="hybridMultilevel"/>
    <w:tmpl w:val="44DE8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4743C7"/>
    <w:multiLevelType w:val="hybridMultilevel"/>
    <w:tmpl w:val="C5106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1E4375"/>
    <w:multiLevelType w:val="hybridMultilevel"/>
    <w:tmpl w:val="4404AD96"/>
    <w:lvl w:ilvl="0" w:tplc="A346581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5D05BB"/>
    <w:multiLevelType w:val="hybridMultilevel"/>
    <w:tmpl w:val="DE24A4D8"/>
    <w:lvl w:ilvl="0" w:tplc="B4DE430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955C76"/>
    <w:multiLevelType w:val="hybridMultilevel"/>
    <w:tmpl w:val="0A5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BE4686"/>
    <w:multiLevelType w:val="hybridMultilevel"/>
    <w:tmpl w:val="1B2A9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6F74F1"/>
    <w:multiLevelType w:val="hybridMultilevel"/>
    <w:tmpl w:val="070C90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9A07CE3"/>
    <w:multiLevelType w:val="hybridMultilevel"/>
    <w:tmpl w:val="F6F80A42"/>
    <w:lvl w:ilvl="0" w:tplc="EB720AF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DC61A7A"/>
    <w:multiLevelType w:val="hybridMultilevel"/>
    <w:tmpl w:val="D1C85B48"/>
    <w:lvl w:ilvl="0" w:tplc="A346581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2C827C2"/>
    <w:multiLevelType w:val="hybridMultilevel"/>
    <w:tmpl w:val="17322D1A"/>
    <w:lvl w:ilvl="0" w:tplc="9998C84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EC513A"/>
    <w:multiLevelType w:val="hybridMultilevel"/>
    <w:tmpl w:val="EAA2C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8"/>
  </w:num>
  <w:num w:numId="5">
    <w:abstractNumId w:val="7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12"/>
  </w:num>
  <w:num w:numId="11">
    <w:abstractNumId w:val="22"/>
  </w:num>
  <w:num w:numId="12">
    <w:abstractNumId w:val="3"/>
  </w:num>
  <w:num w:numId="13">
    <w:abstractNumId w:val="23"/>
  </w:num>
  <w:num w:numId="14">
    <w:abstractNumId w:val="1"/>
  </w:num>
  <w:num w:numId="15">
    <w:abstractNumId w:val="15"/>
  </w:num>
  <w:num w:numId="16">
    <w:abstractNumId w:val="6"/>
  </w:num>
  <w:num w:numId="17">
    <w:abstractNumId w:val="5"/>
  </w:num>
  <w:num w:numId="18">
    <w:abstractNumId w:val="0"/>
  </w:num>
  <w:num w:numId="19">
    <w:abstractNumId w:val="16"/>
  </w:num>
  <w:num w:numId="20">
    <w:abstractNumId w:val="2"/>
  </w:num>
  <w:num w:numId="21">
    <w:abstractNumId w:val="21"/>
  </w:num>
  <w:num w:numId="22">
    <w:abstractNumId w:val="11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0E2"/>
    <w:rsid w:val="000000F2"/>
    <w:rsid w:val="0000617D"/>
    <w:rsid w:val="00030735"/>
    <w:rsid w:val="00051206"/>
    <w:rsid w:val="00051D17"/>
    <w:rsid w:val="00062398"/>
    <w:rsid w:val="0006629C"/>
    <w:rsid w:val="00084873"/>
    <w:rsid w:val="000851F5"/>
    <w:rsid w:val="000924DE"/>
    <w:rsid w:val="000927A5"/>
    <w:rsid w:val="000A2B90"/>
    <w:rsid w:val="000B2DC5"/>
    <w:rsid w:val="000C3129"/>
    <w:rsid w:val="000D31A7"/>
    <w:rsid w:val="000E3A39"/>
    <w:rsid w:val="00134B4F"/>
    <w:rsid w:val="0013772E"/>
    <w:rsid w:val="00142CD8"/>
    <w:rsid w:val="00155FFB"/>
    <w:rsid w:val="0017124E"/>
    <w:rsid w:val="001B3BCE"/>
    <w:rsid w:val="001C3C9B"/>
    <w:rsid w:val="00202920"/>
    <w:rsid w:val="00215611"/>
    <w:rsid w:val="00222335"/>
    <w:rsid w:val="00226424"/>
    <w:rsid w:val="002420F9"/>
    <w:rsid w:val="00254734"/>
    <w:rsid w:val="002961DC"/>
    <w:rsid w:val="002B5A97"/>
    <w:rsid w:val="002D0BC4"/>
    <w:rsid w:val="002E41BB"/>
    <w:rsid w:val="003019F4"/>
    <w:rsid w:val="00341C0B"/>
    <w:rsid w:val="00351CFF"/>
    <w:rsid w:val="00362028"/>
    <w:rsid w:val="0037518A"/>
    <w:rsid w:val="003F63C2"/>
    <w:rsid w:val="0041091B"/>
    <w:rsid w:val="00411E01"/>
    <w:rsid w:val="004240F2"/>
    <w:rsid w:val="00430D21"/>
    <w:rsid w:val="004447F1"/>
    <w:rsid w:val="00460DEE"/>
    <w:rsid w:val="004A6D30"/>
    <w:rsid w:val="004B0338"/>
    <w:rsid w:val="004C2C89"/>
    <w:rsid w:val="004C7A6A"/>
    <w:rsid w:val="004D19B4"/>
    <w:rsid w:val="00501E7E"/>
    <w:rsid w:val="00513783"/>
    <w:rsid w:val="0054533E"/>
    <w:rsid w:val="00551BF8"/>
    <w:rsid w:val="0056368C"/>
    <w:rsid w:val="0057406A"/>
    <w:rsid w:val="00593FC2"/>
    <w:rsid w:val="005A10E2"/>
    <w:rsid w:val="005D2C6B"/>
    <w:rsid w:val="005E3863"/>
    <w:rsid w:val="005E5277"/>
    <w:rsid w:val="005F7748"/>
    <w:rsid w:val="0061187A"/>
    <w:rsid w:val="00643BE0"/>
    <w:rsid w:val="00685365"/>
    <w:rsid w:val="0068604F"/>
    <w:rsid w:val="006968CB"/>
    <w:rsid w:val="006A3718"/>
    <w:rsid w:val="006B3A4F"/>
    <w:rsid w:val="006C2E76"/>
    <w:rsid w:val="00705B92"/>
    <w:rsid w:val="00727D71"/>
    <w:rsid w:val="007611CF"/>
    <w:rsid w:val="00794444"/>
    <w:rsid w:val="007A00F4"/>
    <w:rsid w:val="007A4B9C"/>
    <w:rsid w:val="007B4F53"/>
    <w:rsid w:val="007D26A1"/>
    <w:rsid w:val="007E0555"/>
    <w:rsid w:val="007E67B6"/>
    <w:rsid w:val="0084552E"/>
    <w:rsid w:val="00856EC5"/>
    <w:rsid w:val="00873331"/>
    <w:rsid w:val="008761E1"/>
    <w:rsid w:val="008B55DA"/>
    <w:rsid w:val="008C75EE"/>
    <w:rsid w:val="008E2EA7"/>
    <w:rsid w:val="00906D2C"/>
    <w:rsid w:val="009302CE"/>
    <w:rsid w:val="009631DD"/>
    <w:rsid w:val="00975487"/>
    <w:rsid w:val="00981D1C"/>
    <w:rsid w:val="0098508C"/>
    <w:rsid w:val="00995411"/>
    <w:rsid w:val="009A545C"/>
    <w:rsid w:val="009C7902"/>
    <w:rsid w:val="009E5460"/>
    <w:rsid w:val="009F24F7"/>
    <w:rsid w:val="00A04681"/>
    <w:rsid w:val="00A13165"/>
    <w:rsid w:val="00A245EC"/>
    <w:rsid w:val="00A428F2"/>
    <w:rsid w:val="00A65A0F"/>
    <w:rsid w:val="00AA0A88"/>
    <w:rsid w:val="00AC4178"/>
    <w:rsid w:val="00AC7EA0"/>
    <w:rsid w:val="00AD4F21"/>
    <w:rsid w:val="00AD6D87"/>
    <w:rsid w:val="00AD7507"/>
    <w:rsid w:val="00AF4E16"/>
    <w:rsid w:val="00B07164"/>
    <w:rsid w:val="00B11AD0"/>
    <w:rsid w:val="00B162E8"/>
    <w:rsid w:val="00B27F4B"/>
    <w:rsid w:val="00B32268"/>
    <w:rsid w:val="00B526FC"/>
    <w:rsid w:val="00B6248C"/>
    <w:rsid w:val="00B66D32"/>
    <w:rsid w:val="00B76736"/>
    <w:rsid w:val="00BB7AAD"/>
    <w:rsid w:val="00BD2B13"/>
    <w:rsid w:val="00C017DA"/>
    <w:rsid w:val="00C30E80"/>
    <w:rsid w:val="00C31085"/>
    <w:rsid w:val="00C35E99"/>
    <w:rsid w:val="00C4797F"/>
    <w:rsid w:val="00C54C9A"/>
    <w:rsid w:val="00C55364"/>
    <w:rsid w:val="00CA1DC1"/>
    <w:rsid w:val="00CC7233"/>
    <w:rsid w:val="00CD75D6"/>
    <w:rsid w:val="00CF0133"/>
    <w:rsid w:val="00CF71AB"/>
    <w:rsid w:val="00D118AF"/>
    <w:rsid w:val="00D8368E"/>
    <w:rsid w:val="00D8382D"/>
    <w:rsid w:val="00DC13EE"/>
    <w:rsid w:val="00DD547B"/>
    <w:rsid w:val="00DF511A"/>
    <w:rsid w:val="00E24F8D"/>
    <w:rsid w:val="00E37634"/>
    <w:rsid w:val="00E478BB"/>
    <w:rsid w:val="00E65C51"/>
    <w:rsid w:val="00E92F43"/>
    <w:rsid w:val="00EA03AA"/>
    <w:rsid w:val="00EB3BF5"/>
    <w:rsid w:val="00EC5B45"/>
    <w:rsid w:val="00EE46D7"/>
    <w:rsid w:val="00F221FB"/>
    <w:rsid w:val="00F70481"/>
    <w:rsid w:val="00FB6B18"/>
    <w:rsid w:val="00FD1700"/>
    <w:rsid w:val="00FE17C9"/>
    <w:rsid w:val="00FE43BD"/>
    <w:rsid w:val="00FE6A2E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21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7611CF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4"/>
    <w:uiPriority w:val="99"/>
    <w:rsid w:val="005A10E2"/>
    <w:pPr>
      <w:spacing w:line="560" w:lineRule="exact"/>
      <w:jc w:val="center"/>
    </w:pPr>
    <w:rPr>
      <w:rFonts w:ascii="標楷體" w:eastAsia="標楷體" w:hAnsi="Times New Roman"/>
      <w:sz w:val="32"/>
      <w:szCs w:val="20"/>
    </w:rPr>
  </w:style>
  <w:style w:type="paragraph" w:styleId="a4">
    <w:name w:val="annotation text"/>
    <w:basedOn w:val="a"/>
    <w:link w:val="a5"/>
    <w:uiPriority w:val="99"/>
    <w:semiHidden/>
    <w:unhideWhenUsed/>
    <w:rsid w:val="005A10E2"/>
  </w:style>
  <w:style w:type="character" w:customStyle="1" w:styleId="a5">
    <w:name w:val="註解文字 字元"/>
    <w:basedOn w:val="a0"/>
    <w:link w:val="a4"/>
    <w:uiPriority w:val="99"/>
    <w:semiHidden/>
    <w:rsid w:val="005A10E2"/>
  </w:style>
  <w:style w:type="paragraph" w:customStyle="1" w:styleId="Default">
    <w:name w:val="Default"/>
    <w:rsid w:val="00C54C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03AA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03AA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0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rsid w:val="0068604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60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rsid w:val="0068604F"/>
    <w:rPr>
      <w:sz w:val="20"/>
      <w:szCs w:val="20"/>
    </w:rPr>
  </w:style>
  <w:style w:type="character" w:styleId="ac">
    <w:name w:val="Hyperlink"/>
    <w:uiPriority w:val="99"/>
    <w:unhideWhenUsed/>
    <w:rsid w:val="00A13165"/>
    <w:rPr>
      <w:strike w:val="0"/>
      <w:dstrike w:val="0"/>
      <w:color w:val="003399"/>
      <w:u w:val="none"/>
      <w:effect w:val="none"/>
    </w:rPr>
  </w:style>
  <w:style w:type="paragraph" w:styleId="ad">
    <w:name w:val="List Paragraph"/>
    <w:basedOn w:val="a"/>
    <w:uiPriority w:val="34"/>
    <w:qFormat/>
    <w:rsid w:val="00F221FB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7611CF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11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611CF"/>
  </w:style>
  <w:style w:type="character" w:customStyle="1" w:styleId="style1">
    <w:name w:val="style1"/>
    <w:basedOn w:val="a0"/>
    <w:rsid w:val="007611CF"/>
  </w:style>
  <w:style w:type="table" w:styleId="ae">
    <w:name w:val="Light Shading"/>
    <w:basedOn w:val="a1"/>
    <w:uiPriority w:val="60"/>
    <w:rsid w:val="00A0468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hshs.ntpc.edu.tw/classtable/down.asp?sqlstr=193&amp;type=teacher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eb.hshs.ntpc.edu.tw/classtable/down.asp?sqlstr=617&amp;type=teacher" TargetMode="External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9F3D83-169F-4E9F-A6C7-38EF063E9CEB}" type="doc">
      <dgm:prSet loTypeId="urn:microsoft.com/office/officeart/2005/8/layout/radial2" loCatId="relationship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D236464A-6170-42BD-8804-9D8CA8EE264B}">
      <dgm:prSet phldrT="[文字]" custT="1"/>
      <dgm:spPr/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教師</a:t>
          </a:r>
        </a:p>
      </dgm:t>
    </dgm:pt>
    <dgm:pt modelId="{8B38DCAE-7E20-4CE5-92DC-BEFAA9FFDEFC}" type="parTrans" cxnId="{9DC8F9FB-4D2F-4793-877B-8A76910716AB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45E8E38F-D5C5-46FF-A0D1-CAFD0604149D}" type="sibTrans" cxnId="{9DC8F9FB-4D2F-4793-877B-8A76910716AB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96D0EDE7-6DA0-49F5-A231-D3A035A292F8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專業展現</a:t>
          </a:r>
        </a:p>
      </dgm:t>
    </dgm:pt>
    <dgm:pt modelId="{586DE228-6806-4A5A-A913-104E7273ADCE}" type="parTrans" cxnId="{D9E99B5E-7B20-492D-A96A-6486FDD98BB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5A2DE95B-2C8E-4ECD-8996-6EF89AE7E7F4}" type="sibTrans" cxnId="{D9E99B5E-7B20-492D-A96A-6486FDD98BB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FBFC394B-EEB0-4A23-87E8-6C97D2AB51B7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自我增能</a:t>
          </a:r>
        </a:p>
      </dgm:t>
    </dgm:pt>
    <dgm:pt modelId="{A44238E7-1CB8-48F7-84AA-E705AF6E5421}" type="parTrans" cxnId="{53061003-BCBF-4ADE-8D46-E6EC0911EE5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6CC81558-AA56-4AEB-B0BF-3CE4606A3B45}" type="sibTrans" cxnId="{53061003-BCBF-4ADE-8D46-E6EC0911EE5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32A2F0D8-76F7-49D5-B2FE-FB265DC763C4}">
      <dgm:prSet phldrT="[文字]" custT="1"/>
      <dgm:spPr/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學生</a:t>
          </a:r>
        </a:p>
      </dgm:t>
    </dgm:pt>
    <dgm:pt modelId="{8FD55DF7-4EB8-4792-B0B5-B7D5E5AC1E5E}" type="parTrans" cxnId="{3D800A6C-28FD-4C70-8BB6-6088133215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8B3D9E62-F4F6-458A-8D1E-87BDD86F5E7A}" type="sibTrans" cxnId="{3D800A6C-28FD-4C70-8BB6-6088133215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A9CC174A-B91C-4A55-A565-950448D55B90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因材施教</a:t>
          </a:r>
        </a:p>
      </dgm:t>
    </dgm:pt>
    <dgm:pt modelId="{6FE1CD4D-D3A5-442E-B329-134452DA611F}" type="parTrans" cxnId="{58EFBBF1-8234-4187-B8B0-66C96BB00FE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EC35C451-052B-4C21-BEB7-1E6FB98E39A9}" type="sibTrans" cxnId="{58EFBBF1-8234-4187-B8B0-66C96BB00FE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3D2AFB36-192E-44DE-A449-6556D58B6A12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激發潛能</a:t>
          </a:r>
        </a:p>
      </dgm:t>
    </dgm:pt>
    <dgm:pt modelId="{6BB55921-B852-4757-A123-29FF29B6AECD}" type="parTrans" cxnId="{47FE4BA3-7FC0-4DA0-9C24-A2AF73C8208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B76A07BA-0D85-4B9D-B268-95BE4973B96A}" type="sibTrans" cxnId="{47FE4BA3-7FC0-4DA0-9C24-A2AF73C8208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12B20E3E-E906-49DE-B5C8-1BE278A69313}">
      <dgm:prSet phldrT="[文字]" custT="1"/>
      <dgm:spPr/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家長</a:t>
          </a:r>
        </a:p>
      </dgm:t>
    </dgm:pt>
    <dgm:pt modelId="{07949B6E-95B5-4C94-BBA6-A27B2CEF7938}" type="parTrans" cxnId="{7990AB92-6DE4-4FA8-9AB7-D4906ECFC1A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887C19AF-A35C-413F-A69A-A1F7742EDDAC}" type="sibTrans" cxnId="{7990AB92-6DE4-4FA8-9AB7-D4906ECFC1A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963C8122-F7C9-40D7-804C-A3C13A150514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專業告知</a:t>
          </a:r>
        </a:p>
      </dgm:t>
    </dgm:pt>
    <dgm:pt modelId="{3F31424A-56D8-4422-8033-567547593D0D}" type="parTrans" cxnId="{BE19A346-514C-49E9-A522-F85C23818EF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7FCEE6A3-723C-4D71-B42D-9C44A1AA3815}" type="sibTrans" cxnId="{BE19A346-514C-49E9-A522-F85C23818EF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78B9A543-14F1-4635-B34C-E25DDAEAD330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良性溝通</a:t>
          </a:r>
        </a:p>
      </dgm:t>
    </dgm:pt>
    <dgm:pt modelId="{EA08A009-7C8B-428C-B544-584006235960}" type="parTrans" cxnId="{7D1F0BD5-9CFE-4B5D-808B-FE612D0C1BA2}">
      <dgm:prSet/>
      <dgm:spPr/>
      <dgm:t>
        <a:bodyPr/>
        <a:lstStyle/>
        <a:p>
          <a:endParaRPr lang="zh-TW" altLang="en-US"/>
        </a:p>
      </dgm:t>
    </dgm:pt>
    <dgm:pt modelId="{D5BC2F66-7F7B-4E71-BBBE-D7304381C2F3}" type="sibTrans" cxnId="{7D1F0BD5-9CFE-4B5D-808B-FE612D0C1BA2}">
      <dgm:prSet/>
      <dgm:spPr/>
      <dgm:t>
        <a:bodyPr/>
        <a:lstStyle/>
        <a:p>
          <a:endParaRPr lang="zh-TW" altLang="en-US"/>
        </a:p>
      </dgm:t>
    </dgm:pt>
    <dgm:pt modelId="{B32F5D94-383B-4C63-B308-34A15C3C2CD7}" type="pres">
      <dgm:prSet presAssocID="{1C9F3D83-169F-4E9F-A6C7-38EF063E9CEB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8795FF2-7E57-436D-AB53-61572239AEB7}" type="pres">
      <dgm:prSet presAssocID="{1C9F3D83-169F-4E9F-A6C7-38EF063E9CEB}" presName="cycle" presStyleCnt="0"/>
      <dgm:spPr/>
      <dgm:t>
        <a:bodyPr/>
        <a:lstStyle/>
        <a:p>
          <a:endParaRPr lang="zh-TW" altLang="en-US"/>
        </a:p>
      </dgm:t>
    </dgm:pt>
    <dgm:pt modelId="{D3988E7D-3A2D-4AFE-A77B-AF1A1C22DA27}" type="pres">
      <dgm:prSet presAssocID="{1C9F3D83-169F-4E9F-A6C7-38EF063E9CEB}" presName="centerShape" presStyleCnt="0"/>
      <dgm:spPr/>
      <dgm:t>
        <a:bodyPr/>
        <a:lstStyle/>
        <a:p>
          <a:endParaRPr lang="zh-TW" altLang="en-US"/>
        </a:p>
      </dgm:t>
    </dgm:pt>
    <dgm:pt modelId="{D007E6E9-40F4-4115-80D5-2931D94FD954}" type="pres">
      <dgm:prSet presAssocID="{1C9F3D83-169F-4E9F-A6C7-38EF063E9CEB}" presName="connSite" presStyleLbl="node1" presStyleIdx="0" presStyleCnt="4"/>
      <dgm:spPr/>
      <dgm:t>
        <a:bodyPr/>
        <a:lstStyle/>
        <a:p>
          <a:endParaRPr lang="zh-TW" altLang="en-US"/>
        </a:p>
      </dgm:t>
    </dgm:pt>
    <dgm:pt modelId="{C24115E4-4476-404C-9282-8A31A0F9E9EE}" type="pres">
      <dgm:prSet presAssocID="{1C9F3D83-169F-4E9F-A6C7-38EF063E9CEB}" presName="visible" presStyleLbl="node1" presStyleIdx="0" presStyleCnt="4" custAng="0" custLinFactNeighborX="11355" custLinFactNeighborY="947"/>
      <dgm:spPr>
        <a:prstGeom prst="hear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-9000" r="-9000"/>
          </a:stretch>
        </a:blipFill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coolSlant"/>
        </a:sp3d>
      </dgm:spPr>
      <dgm:t>
        <a:bodyPr/>
        <a:lstStyle/>
        <a:p>
          <a:endParaRPr lang="zh-TW" altLang="en-US"/>
        </a:p>
      </dgm:t>
    </dgm:pt>
    <dgm:pt modelId="{30C970AD-F4CC-4DD0-95B6-333CF127B97E}" type="pres">
      <dgm:prSet presAssocID="{8B38DCAE-7E20-4CE5-92DC-BEFAA9FFDEFC}" presName="Name25" presStyleLbl="parChTrans1D1" presStyleIdx="0" presStyleCnt="3"/>
      <dgm:spPr/>
      <dgm:t>
        <a:bodyPr/>
        <a:lstStyle/>
        <a:p>
          <a:endParaRPr lang="zh-TW" altLang="en-US"/>
        </a:p>
      </dgm:t>
    </dgm:pt>
    <dgm:pt modelId="{F5B9FD26-6FCF-483D-A5BE-928DFEAA24E8}" type="pres">
      <dgm:prSet presAssocID="{D236464A-6170-42BD-8804-9D8CA8EE264B}" presName="node" presStyleCnt="0"/>
      <dgm:spPr/>
      <dgm:t>
        <a:bodyPr/>
        <a:lstStyle/>
        <a:p>
          <a:endParaRPr lang="zh-TW" altLang="en-US"/>
        </a:p>
      </dgm:t>
    </dgm:pt>
    <dgm:pt modelId="{E9442672-9071-4380-8B00-51F4D164E056}" type="pres">
      <dgm:prSet presAssocID="{D236464A-6170-42BD-8804-9D8CA8EE264B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6EEC6C-81B2-47D7-A6DA-0AC9B9BC8BBE}" type="pres">
      <dgm:prSet presAssocID="{D236464A-6170-42BD-8804-9D8CA8EE264B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F1EE8E-7EF1-47E7-8371-BACD4EB0451C}" type="pres">
      <dgm:prSet presAssocID="{8FD55DF7-4EB8-4792-B0B5-B7D5E5AC1E5E}" presName="Name25" presStyleLbl="parChTrans1D1" presStyleIdx="1" presStyleCnt="3"/>
      <dgm:spPr/>
      <dgm:t>
        <a:bodyPr/>
        <a:lstStyle/>
        <a:p>
          <a:endParaRPr lang="zh-TW" altLang="en-US"/>
        </a:p>
      </dgm:t>
    </dgm:pt>
    <dgm:pt modelId="{00FC0A81-18FA-42A5-BD98-35CFCABEFC33}" type="pres">
      <dgm:prSet presAssocID="{32A2F0D8-76F7-49D5-B2FE-FB265DC763C4}" presName="node" presStyleCnt="0"/>
      <dgm:spPr/>
      <dgm:t>
        <a:bodyPr/>
        <a:lstStyle/>
        <a:p>
          <a:endParaRPr lang="zh-TW" altLang="en-US"/>
        </a:p>
      </dgm:t>
    </dgm:pt>
    <dgm:pt modelId="{DD5E943E-E3BB-4D92-B7C7-C5051B2CC44F}" type="pres">
      <dgm:prSet presAssocID="{32A2F0D8-76F7-49D5-B2FE-FB265DC763C4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DEE7343-A029-4CB1-9F52-4FFF175B15C8}" type="pres">
      <dgm:prSet presAssocID="{32A2F0D8-76F7-49D5-B2FE-FB265DC763C4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447281-A0FC-470B-850C-7305A2DB8FA3}" type="pres">
      <dgm:prSet presAssocID="{07949B6E-95B5-4C94-BBA6-A27B2CEF7938}" presName="Name25" presStyleLbl="parChTrans1D1" presStyleIdx="2" presStyleCnt="3"/>
      <dgm:spPr/>
      <dgm:t>
        <a:bodyPr/>
        <a:lstStyle/>
        <a:p>
          <a:endParaRPr lang="zh-TW" altLang="en-US"/>
        </a:p>
      </dgm:t>
    </dgm:pt>
    <dgm:pt modelId="{674618A3-425C-4DEC-B77B-80AD6CFDEF24}" type="pres">
      <dgm:prSet presAssocID="{12B20E3E-E906-49DE-B5C8-1BE278A69313}" presName="node" presStyleCnt="0"/>
      <dgm:spPr/>
      <dgm:t>
        <a:bodyPr/>
        <a:lstStyle/>
        <a:p>
          <a:endParaRPr lang="zh-TW" altLang="en-US"/>
        </a:p>
      </dgm:t>
    </dgm:pt>
    <dgm:pt modelId="{7FAF10CA-305D-4F3F-8425-1A18AAAB9ABE}" type="pres">
      <dgm:prSet presAssocID="{12B20E3E-E906-49DE-B5C8-1BE278A69313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C34D6B-1CFC-4F48-A215-B6255842F49D}" type="pres">
      <dgm:prSet presAssocID="{12B20E3E-E906-49DE-B5C8-1BE278A6931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3061003-BCBF-4ADE-8D46-E6EC0911EE50}" srcId="{D236464A-6170-42BD-8804-9D8CA8EE264B}" destId="{FBFC394B-EEB0-4A23-87E8-6C97D2AB51B7}" srcOrd="1" destOrd="0" parTransId="{A44238E7-1CB8-48F7-84AA-E705AF6E5421}" sibTransId="{6CC81558-AA56-4AEB-B0BF-3CE4606A3B45}"/>
    <dgm:cxn modelId="{D9E99B5E-7B20-492D-A96A-6486FDD98BB1}" srcId="{D236464A-6170-42BD-8804-9D8CA8EE264B}" destId="{96D0EDE7-6DA0-49F5-A231-D3A035A292F8}" srcOrd="0" destOrd="0" parTransId="{586DE228-6806-4A5A-A913-104E7273ADCE}" sibTransId="{5A2DE95B-2C8E-4ECD-8996-6EF89AE7E7F4}"/>
    <dgm:cxn modelId="{3D800A6C-28FD-4C70-8BB6-608813321531}" srcId="{1C9F3D83-169F-4E9F-A6C7-38EF063E9CEB}" destId="{32A2F0D8-76F7-49D5-B2FE-FB265DC763C4}" srcOrd="1" destOrd="0" parTransId="{8FD55DF7-4EB8-4792-B0B5-B7D5E5AC1E5E}" sibTransId="{8B3D9E62-F4F6-458A-8D1E-87BDD86F5E7A}"/>
    <dgm:cxn modelId="{C31AC1BE-C6C4-4CA0-8C66-AD2C6D6182C9}" type="presOf" srcId="{32A2F0D8-76F7-49D5-B2FE-FB265DC763C4}" destId="{DD5E943E-E3BB-4D92-B7C7-C5051B2CC44F}" srcOrd="0" destOrd="0" presId="urn:microsoft.com/office/officeart/2005/8/layout/radial2"/>
    <dgm:cxn modelId="{ADDE08B1-8CA5-43E4-B14E-A95D4E5B9E03}" type="presOf" srcId="{78B9A543-14F1-4635-B34C-E25DDAEAD330}" destId="{42C34D6B-1CFC-4F48-A215-B6255842F49D}" srcOrd="0" destOrd="1" presId="urn:microsoft.com/office/officeart/2005/8/layout/radial2"/>
    <dgm:cxn modelId="{7D1F0BD5-9CFE-4B5D-808B-FE612D0C1BA2}" srcId="{12B20E3E-E906-49DE-B5C8-1BE278A69313}" destId="{78B9A543-14F1-4635-B34C-E25DDAEAD330}" srcOrd="1" destOrd="0" parTransId="{EA08A009-7C8B-428C-B544-584006235960}" sibTransId="{D5BC2F66-7F7B-4E71-BBBE-D7304381C2F3}"/>
    <dgm:cxn modelId="{33DDC79D-4D25-4603-891A-98CA652A1FA1}" type="presOf" srcId="{8FD55DF7-4EB8-4792-B0B5-B7D5E5AC1E5E}" destId="{F4F1EE8E-7EF1-47E7-8371-BACD4EB0451C}" srcOrd="0" destOrd="0" presId="urn:microsoft.com/office/officeart/2005/8/layout/radial2"/>
    <dgm:cxn modelId="{595EFBD1-7FDD-4341-87E1-5CC6F50E4CA4}" type="presOf" srcId="{A9CC174A-B91C-4A55-A565-950448D55B90}" destId="{3DEE7343-A029-4CB1-9F52-4FFF175B15C8}" srcOrd="0" destOrd="0" presId="urn:microsoft.com/office/officeart/2005/8/layout/radial2"/>
    <dgm:cxn modelId="{DF4FF082-C4CB-4D55-AD2D-52581501D7D6}" type="presOf" srcId="{8B38DCAE-7E20-4CE5-92DC-BEFAA9FFDEFC}" destId="{30C970AD-F4CC-4DD0-95B6-333CF127B97E}" srcOrd="0" destOrd="0" presId="urn:microsoft.com/office/officeart/2005/8/layout/radial2"/>
    <dgm:cxn modelId="{3119905C-CEDF-4C53-98B1-808BAA2FB527}" type="presOf" srcId="{07949B6E-95B5-4C94-BBA6-A27B2CEF7938}" destId="{FB447281-A0FC-470B-850C-7305A2DB8FA3}" srcOrd="0" destOrd="0" presId="urn:microsoft.com/office/officeart/2005/8/layout/radial2"/>
    <dgm:cxn modelId="{E31EBF2E-7A74-4036-902B-00B0A6814E63}" type="presOf" srcId="{1C9F3D83-169F-4E9F-A6C7-38EF063E9CEB}" destId="{B32F5D94-383B-4C63-B308-34A15C3C2CD7}" srcOrd="0" destOrd="0" presId="urn:microsoft.com/office/officeart/2005/8/layout/radial2"/>
    <dgm:cxn modelId="{47FE4BA3-7FC0-4DA0-9C24-A2AF73C82084}" srcId="{32A2F0D8-76F7-49D5-B2FE-FB265DC763C4}" destId="{3D2AFB36-192E-44DE-A449-6556D58B6A12}" srcOrd="1" destOrd="0" parTransId="{6BB55921-B852-4757-A123-29FF29B6AECD}" sibTransId="{B76A07BA-0D85-4B9D-B268-95BE4973B96A}"/>
    <dgm:cxn modelId="{AB287F32-D2B7-4CD0-AC8C-996C0B78AE72}" type="presOf" srcId="{963C8122-F7C9-40D7-804C-A3C13A150514}" destId="{42C34D6B-1CFC-4F48-A215-B6255842F49D}" srcOrd="0" destOrd="0" presId="urn:microsoft.com/office/officeart/2005/8/layout/radial2"/>
    <dgm:cxn modelId="{9EA59CDF-233E-4F40-9C78-FE68401CEBAD}" type="presOf" srcId="{D236464A-6170-42BD-8804-9D8CA8EE264B}" destId="{E9442672-9071-4380-8B00-51F4D164E056}" srcOrd="0" destOrd="0" presId="urn:microsoft.com/office/officeart/2005/8/layout/radial2"/>
    <dgm:cxn modelId="{47DAE254-D332-415B-B7ED-D3DDB650453E}" type="presOf" srcId="{3D2AFB36-192E-44DE-A449-6556D58B6A12}" destId="{3DEE7343-A029-4CB1-9F52-4FFF175B15C8}" srcOrd="0" destOrd="1" presId="urn:microsoft.com/office/officeart/2005/8/layout/radial2"/>
    <dgm:cxn modelId="{BE19A346-514C-49E9-A522-F85C23818EF5}" srcId="{12B20E3E-E906-49DE-B5C8-1BE278A69313}" destId="{963C8122-F7C9-40D7-804C-A3C13A150514}" srcOrd="0" destOrd="0" parTransId="{3F31424A-56D8-4422-8033-567547593D0D}" sibTransId="{7FCEE6A3-723C-4D71-B42D-9C44A1AA3815}"/>
    <dgm:cxn modelId="{7990AB92-6DE4-4FA8-9AB7-D4906ECFC1A0}" srcId="{1C9F3D83-169F-4E9F-A6C7-38EF063E9CEB}" destId="{12B20E3E-E906-49DE-B5C8-1BE278A69313}" srcOrd="2" destOrd="0" parTransId="{07949B6E-95B5-4C94-BBA6-A27B2CEF7938}" sibTransId="{887C19AF-A35C-413F-A69A-A1F7742EDDAC}"/>
    <dgm:cxn modelId="{58EFBBF1-8234-4187-B8B0-66C96BB00FE4}" srcId="{32A2F0D8-76F7-49D5-B2FE-FB265DC763C4}" destId="{A9CC174A-B91C-4A55-A565-950448D55B90}" srcOrd="0" destOrd="0" parTransId="{6FE1CD4D-D3A5-442E-B329-134452DA611F}" sibTransId="{EC35C451-052B-4C21-BEB7-1E6FB98E39A9}"/>
    <dgm:cxn modelId="{BF963FD0-A05B-43DF-9391-989A80E3E546}" type="presOf" srcId="{96D0EDE7-6DA0-49F5-A231-D3A035A292F8}" destId="{9F6EEC6C-81B2-47D7-A6DA-0AC9B9BC8BBE}" srcOrd="0" destOrd="0" presId="urn:microsoft.com/office/officeart/2005/8/layout/radial2"/>
    <dgm:cxn modelId="{9DC8F9FB-4D2F-4793-877B-8A76910716AB}" srcId="{1C9F3D83-169F-4E9F-A6C7-38EF063E9CEB}" destId="{D236464A-6170-42BD-8804-9D8CA8EE264B}" srcOrd="0" destOrd="0" parTransId="{8B38DCAE-7E20-4CE5-92DC-BEFAA9FFDEFC}" sibTransId="{45E8E38F-D5C5-46FF-A0D1-CAFD0604149D}"/>
    <dgm:cxn modelId="{43A99CBA-F1E9-4A9C-B46D-A1C1AF9AFA13}" type="presOf" srcId="{12B20E3E-E906-49DE-B5C8-1BE278A69313}" destId="{7FAF10CA-305D-4F3F-8425-1A18AAAB9ABE}" srcOrd="0" destOrd="0" presId="urn:microsoft.com/office/officeart/2005/8/layout/radial2"/>
    <dgm:cxn modelId="{25066FC5-CA3B-4B49-B781-4B4E1AC6A488}" type="presOf" srcId="{FBFC394B-EEB0-4A23-87E8-6C97D2AB51B7}" destId="{9F6EEC6C-81B2-47D7-A6DA-0AC9B9BC8BBE}" srcOrd="0" destOrd="1" presId="urn:microsoft.com/office/officeart/2005/8/layout/radial2"/>
    <dgm:cxn modelId="{B1719C0A-53F3-4FBA-AFEF-C09CD3C5639F}" type="presParOf" srcId="{B32F5D94-383B-4C63-B308-34A15C3C2CD7}" destId="{78795FF2-7E57-436D-AB53-61572239AEB7}" srcOrd="0" destOrd="0" presId="urn:microsoft.com/office/officeart/2005/8/layout/radial2"/>
    <dgm:cxn modelId="{25415617-9580-4BEF-AEFA-2369F3BD5366}" type="presParOf" srcId="{78795FF2-7E57-436D-AB53-61572239AEB7}" destId="{D3988E7D-3A2D-4AFE-A77B-AF1A1C22DA27}" srcOrd="0" destOrd="0" presId="urn:microsoft.com/office/officeart/2005/8/layout/radial2"/>
    <dgm:cxn modelId="{1184EBE1-3543-4D8E-8C80-BEAC3140F422}" type="presParOf" srcId="{D3988E7D-3A2D-4AFE-A77B-AF1A1C22DA27}" destId="{D007E6E9-40F4-4115-80D5-2931D94FD954}" srcOrd="0" destOrd="0" presId="urn:microsoft.com/office/officeart/2005/8/layout/radial2"/>
    <dgm:cxn modelId="{2988CA73-7077-4418-84A6-DC120A553CF8}" type="presParOf" srcId="{D3988E7D-3A2D-4AFE-A77B-AF1A1C22DA27}" destId="{C24115E4-4476-404C-9282-8A31A0F9E9EE}" srcOrd="1" destOrd="0" presId="urn:microsoft.com/office/officeart/2005/8/layout/radial2"/>
    <dgm:cxn modelId="{4D09291F-B04A-46DC-A8CD-05D79198552C}" type="presParOf" srcId="{78795FF2-7E57-436D-AB53-61572239AEB7}" destId="{30C970AD-F4CC-4DD0-95B6-333CF127B97E}" srcOrd="1" destOrd="0" presId="urn:microsoft.com/office/officeart/2005/8/layout/radial2"/>
    <dgm:cxn modelId="{0E2CC8D7-A121-451C-B2E1-43299D7AADBC}" type="presParOf" srcId="{78795FF2-7E57-436D-AB53-61572239AEB7}" destId="{F5B9FD26-6FCF-483D-A5BE-928DFEAA24E8}" srcOrd="2" destOrd="0" presId="urn:microsoft.com/office/officeart/2005/8/layout/radial2"/>
    <dgm:cxn modelId="{EEB698A6-4419-4D97-9C47-351471B2D6F1}" type="presParOf" srcId="{F5B9FD26-6FCF-483D-A5BE-928DFEAA24E8}" destId="{E9442672-9071-4380-8B00-51F4D164E056}" srcOrd="0" destOrd="0" presId="urn:microsoft.com/office/officeart/2005/8/layout/radial2"/>
    <dgm:cxn modelId="{EB821194-F789-4498-96C8-8AA50430E7B7}" type="presParOf" srcId="{F5B9FD26-6FCF-483D-A5BE-928DFEAA24E8}" destId="{9F6EEC6C-81B2-47D7-A6DA-0AC9B9BC8BBE}" srcOrd="1" destOrd="0" presId="urn:microsoft.com/office/officeart/2005/8/layout/radial2"/>
    <dgm:cxn modelId="{DD1EAD10-D73E-4FA4-97C9-69D109ED51FE}" type="presParOf" srcId="{78795FF2-7E57-436D-AB53-61572239AEB7}" destId="{F4F1EE8E-7EF1-47E7-8371-BACD4EB0451C}" srcOrd="3" destOrd="0" presId="urn:microsoft.com/office/officeart/2005/8/layout/radial2"/>
    <dgm:cxn modelId="{AB6FE942-FC13-447B-94EC-A6667B297A02}" type="presParOf" srcId="{78795FF2-7E57-436D-AB53-61572239AEB7}" destId="{00FC0A81-18FA-42A5-BD98-35CFCABEFC33}" srcOrd="4" destOrd="0" presId="urn:microsoft.com/office/officeart/2005/8/layout/radial2"/>
    <dgm:cxn modelId="{D4E66729-BB10-406A-9799-0CB1C01119E0}" type="presParOf" srcId="{00FC0A81-18FA-42A5-BD98-35CFCABEFC33}" destId="{DD5E943E-E3BB-4D92-B7C7-C5051B2CC44F}" srcOrd="0" destOrd="0" presId="urn:microsoft.com/office/officeart/2005/8/layout/radial2"/>
    <dgm:cxn modelId="{A8665DED-7601-4089-9548-04B47E1B812E}" type="presParOf" srcId="{00FC0A81-18FA-42A5-BD98-35CFCABEFC33}" destId="{3DEE7343-A029-4CB1-9F52-4FFF175B15C8}" srcOrd="1" destOrd="0" presId="urn:microsoft.com/office/officeart/2005/8/layout/radial2"/>
    <dgm:cxn modelId="{63FF5531-23DF-4627-8363-B04E84D75353}" type="presParOf" srcId="{78795FF2-7E57-436D-AB53-61572239AEB7}" destId="{FB447281-A0FC-470B-850C-7305A2DB8FA3}" srcOrd="5" destOrd="0" presId="urn:microsoft.com/office/officeart/2005/8/layout/radial2"/>
    <dgm:cxn modelId="{1B99FBAA-5E52-4AD7-BF96-3ECAB35528C8}" type="presParOf" srcId="{78795FF2-7E57-436D-AB53-61572239AEB7}" destId="{674618A3-425C-4DEC-B77B-80AD6CFDEF24}" srcOrd="6" destOrd="0" presId="urn:microsoft.com/office/officeart/2005/8/layout/radial2"/>
    <dgm:cxn modelId="{7705EE60-60B8-42FF-AE6A-018AFB275317}" type="presParOf" srcId="{674618A3-425C-4DEC-B77B-80AD6CFDEF24}" destId="{7FAF10CA-305D-4F3F-8425-1A18AAAB9ABE}" srcOrd="0" destOrd="0" presId="urn:microsoft.com/office/officeart/2005/8/layout/radial2"/>
    <dgm:cxn modelId="{A747A048-0BE9-485A-B30A-8D54D68C873F}" type="presParOf" srcId="{674618A3-425C-4DEC-B77B-80AD6CFDEF24}" destId="{42C34D6B-1CFC-4F48-A215-B6255842F49D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447281-A0FC-470B-850C-7305A2DB8FA3}">
      <dsp:nvSpPr>
        <dsp:cNvPr id="0" name=""/>
        <dsp:cNvSpPr/>
      </dsp:nvSpPr>
      <dsp:spPr>
        <a:xfrm rot="2532625">
          <a:off x="928390" y="1341866"/>
          <a:ext cx="330205" cy="55634"/>
        </a:xfrm>
        <a:custGeom>
          <a:avLst/>
          <a:gdLst/>
          <a:ahLst/>
          <a:cxnLst/>
          <a:rect l="0" t="0" r="0" b="0"/>
          <a:pathLst>
            <a:path>
              <a:moveTo>
                <a:pt x="0" y="27817"/>
              </a:moveTo>
              <a:lnTo>
                <a:pt x="330205" y="2781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1EE8E-7EF1-47E7-8371-BACD4EB0451C}">
      <dsp:nvSpPr>
        <dsp:cNvPr id="0" name=""/>
        <dsp:cNvSpPr/>
      </dsp:nvSpPr>
      <dsp:spPr>
        <a:xfrm>
          <a:off x="971204" y="941510"/>
          <a:ext cx="359887" cy="55634"/>
        </a:xfrm>
        <a:custGeom>
          <a:avLst/>
          <a:gdLst/>
          <a:ahLst/>
          <a:cxnLst/>
          <a:rect l="0" t="0" r="0" b="0"/>
          <a:pathLst>
            <a:path>
              <a:moveTo>
                <a:pt x="0" y="27817"/>
              </a:moveTo>
              <a:lnTo>
                <a:pt x="359887" y="2781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C970AD-F4CC-4DD0-95B6-333CF127B97E}">
      <dsp:nvSpPr>
        <dsp:cNvPr id="0" name=""/>
        <dsp:cNvSpPr/>
      </dsp:nvSpPr>
      <dsp:spPr>
        <a:xfrm rot="19067375">
          <a:off x="928390" y="541154"/>
          <a:ext cx="330205" cy="55634"/>
        </a:xfrm>
        <a:custGeom>
          <a:avLst/>
          <a:gdLst/>
          <a:ahLst/>
          <a:cxnLst/>
          <a:rect l="0" t="0" r="0" b="0"/>
          <a:pathLst>
            <a:path>
              <a:moveTo>
                <a:pt x="0" y="27817"/>
              </a:moveTo>
              <a:lnTo>
                <a:pt x="330205" y="2781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115E4-4476-404C-9282-8A31A0F9E9EE}">
      <dsp:nvSpPr>
        <dsp:cNvPr id="0" name=""/>
        <dsp:cNvSpPr/>
      </dsp:nvSpPr>
      <dsp:spPr>
        <a:xfrm>
          <a:off x="299811" y="522130"/>
          <a:ext cx="911660" cy="911660"/>
        </a:xfrm>
        <a:prstGeom prst="hear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l="-9000" r="-9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 prst="coolSlant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9442672-9071-4380-8B00-51F4D164E056}">
      <dsp:nvSpPr>
        <dsp:cNvPr id="0" name=""/>
        <dsp:cNvSpPr/>
      </dsp:nvSpPr>
      <dsp:spPr>
        <a:xfrm>
          <a:off x="1144858" y="797"/>
          <a:ext cx="546996" cy="546996"/>
        </a:xfrm>
        <a:prstGeom prst="ellips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教師</a:t>
          </a:r>
        </a:p>
      </dsp:txBody>
      <dsp:txXfrm>
        <a:off x="1144858" y="797"/>
        <a:ext cx="546996" cy="546996"/>
      </dsp:txXfrm>
    </dsp:sp>
    <dsp:sp modelId="{9F6EEC6C-81B2-47D7-A6DA-0AC9B9BC8BBE}">
      <dsp:nvSpPr>
        <dsp:cNvPr id="0" name=""/>
        <dsp:cNvSpPr/>
      </dsp:nvSpPr>
      <dsp:spPr>
        <a:xfrm>
          <a:off x="1746554" y="797"/>
          <a:ext cx="820494" cy="5469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專業展現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自我增能</a:t>
          </a:r>
        </a:p>
      </dsp:txBody>
      <dsp:txXfrm>
        <a:off x="1746554" y="797"/>
        <a:ext cx="820494" cy="546996"/>
      </dsp:txXfrm>
    </dsp:sp>
    <dsp:sp modelId="{DD5E943E-E3BB-4D92-B7C7-C5051B2CC44F}">
      <dsp:nvSpPr>
        <dsp:cNvPr id="0" name=""/>
        <dsp:cNvSpPr/>
      </dsp:nvSpPr>
      <dsp:spPr>
        <a:xfrm>
          <a:off x="1331091" y="695829"/>
          <a:ext cx="546996" cy="546996"/>
        </a:xfrm>
        <a:prstGeom prst="ellips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學生</a:t>
          </a:r>
        </a:p>
      </dsp:txBody>
      <dsp:txXfrm>
        <a:off x="1331091" y="695829"/>
        <a:ext cx="546996" cy="546996"/>
      </dsp:txXfrm>
    </dsp:sp>
    <dsp:sp modelId="{3DEE7343-A029-4CB1-9F52-4FFF175B15C8}">
      <dsp:nvSpPr>
        <dsp:cNvPr id="0" name=""/>
        <dsp:cNvSpPr/>
      </dsp:nvSpPr>
      <dsp:spPr>
        <a:xfrm>
          <a:off x="1932787" y="695829"/>
          <a:ext cx="820494" cy="5469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因材施教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激發潛能</a:t>
          </a:r>
        </a:p>
      </dsp:txBody>
      <dsp:txXfrm>
        <a:off x="1932787" y="695829"/>
        <a:ext cx="820494" cy="546996"/>
      </dsp:txXfrm>
    </dsp:sp>
    <dsp:sp modelId="{7FAF10CA-305D-4F3F-8425-1A18AAAB9ABE}">
      <dsp:nvSpPr>
        <dsp:cNvPr id="0" name=""/>
        <dsp:cNvSpPr/>
      </dsp:nvSpPr>
      <dsp:spPr>
        <a:xfrm>
          <a:off x="1144858" y="1390861"/>
          <a:ext cx="546996" cy="546996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家長</a:t>
          </a:r>
        </a:p>
      </dsp:txBody>
      <dsp:txXfrm>
        <a:off x="1144858" y="1390861"/>
        <a:ext cx="546996" cy="546996"/>
      </dsp:txXfrm>
    </dsp:sp>
    <dsp:sp modelId="{42C34D6B-1CFC-4F48-A215-B6255842F49D}">
      <dsp:nvSpPr>
        <dsp:cNvPr id="0" name=""/>
        <dsp:cNvSpPr/>
      </dsp:nvSpPr>
      <dsp:spPr>
        <a:xfrm>
          <a:off x="1746554" y="1390861"/>
          <a:ext cx="820494" cy="5469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專業告知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良性溝通</a:t>
          </a:r>
        </a:p>
      </dsp:txBody>
      <dsp:txXfrm>
        <a:off x="1746554" y="1390861"/>
        <a:ext cx="820494" cy="546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5290-8A63-4B0D-B8C7-8548C61C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訓育副組長</dc:creator>
  <cp:lastModifiedBy>Yi-Wen</cp:lastModifiedBy>
  <cp:revision>91</cp:revision>
  <cp:lastPrinted>2012-11-28T07:27:00Z</cp:lastPrinted>
  <dcterms:created xsi:type="dcterms:W3CDTF">2015-09-12T03:40:00Z</dcterms:created>
  <dcterms:modified xsi:type="dcterms:W3CDTF">2016-07-09T13:54:00Z</dcterms:modified>
</cp:coreProperties>
</file>