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CF" w:rsidRDefault="009009CF" w:rsidP="009009CF">
      <w:pPr>
        <w:widowControl/>
        <w:snapToGrid w:val="0"/>
        <w:spacing w:line="48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肆、各辦理計畫內容與經費</w:t>
      </w:r>
    </w:p>
    <w:p w:rsidR="009009CF" w:rsidRDefault="009009CF" w:rsidP="009009CF">
      <w:pPr>
        <w:numPr>
          <w:ilvl w:val="0"/>
          <w:numId w:val="1"/>
        </w:numPr>
        <w:ind w:left="240" w:hanging="240"/>
        <w:jc w:val="both"/>
        <w:rPr>
          <w:rFonts w:ascii="標楷體" w:eastAsia="標楷體" w:hAnsi="標楷體" w:hint="eastAsia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計畫編號：104-○  </w:t>
      </w:r>
    </w:p>
    <w:p w:rsidR="009009CF" w:rsidRDefault="009009CF" w:rsidP="009009CF">
      <w:pPr>
        <w:numPr>
          <w:ilvl w:val="0"/>
          <w:numId w:val="1"/>
        </w:numPr>
        <w:ind w:left="240" w:hanging="240"/>
        <w:jc w:val="both"/>
        <w:rPr>
          <w:rFonts w:ascii="標楷體" w:eastAsia="標楷體" w:hAnsi="標楷體" w:hint="eastAsia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計畫名稱：</w:t>
      </w:r>
      <w:r w:rsidR="001E2F47">
        <w:rPr>
          <w:rFonts w:ascii="標楷體" w:eastAsia="標楷體" w:hAnsi="標楷體" w:hint="eastAsia"/>
          <w:sz w:val="28"/>
          <w:szCs w:val="26"/>
        </w:rPr>
        <w:t>海山</w:t>
      </w:r>
      <w:proofErr w:type="gramStart"/>
      <w:r w:rsidR="001E2F47">
        <w:rPr>
          <w:rFonts w:ascii="標楷體" w:eastAsia="標楷體" w:hAnsi="標楷體" w:hint="eastAsia"/>
          <w:sz w:val="28"/>
          <w:szCs w:val="26"/>
        </w:rPr>
        <w:t>樂活圈</w:t>
      </w:r>
      <w:proofErr w:type="gramEnd"/>
      <w:r w:rsidR="001E2F47">
        <w:rPr>
          <w:rFonts w:ascii="標楷體" w:eastAsia="標楷體" w:hAnsi="標楷體" w:hint="eastAsia"/>
          <w:sz w:val="28"/>
          <w:szCs w:val="26"/>
        </w:rPr>
        <w:t>-慢活人生:飲茶</w:t>
      </w:r>
      <w:r>
        <w:rPr>
          <w:rFonts w:ascii="標楷體" w:eastAsia="標楷體" w:hAnsi="標楷體" w:hint="eastAsia"/>
          <w:sz w:val="28"/>
          <w:szCs w:val="26"/>
        </w:rPr>
        <w:t>計畫</w:t>
      </w:r>
    </w:p>
    <w:p w:rsidR="009009CF" w:rsidRDefault="009009CF" w:rsidP="009009CF">
      <w:pPr>
        <w:numPr>
          <w:ilvl w:val="1"/>
          <w:numId w:val="1"/>
        </w:numPr>
        <w:spacing w:beforeLines="50" w:before="120" w:line="40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依據：新北市建構高中卓越教育方案</w:t>
      </w:r>
    </w:p>
    <w:p w:rsidR="009009CF" w:rsidRDefault="009009CF" w:rsidP="009009CF">
      <w:pPr>
        <w:numPr>
          <w:ilvl w:val="1"/>
          <w:numId w:val="1"/>
        </w:numPr>
        <w:spacing w:beforeLines="50" w:before="120" w:line="40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目的</w:t>
      </w:r>
      <w:r w:rsidR="001E2F47">
        <w:rPr>
          <w:rFonts w:ascii="標楷體" w:eastAsia="標楷體" w:hAnsi="標楷體" w:hint="eastAsia"/>
          <w:bCs/>
          <w:sz w:val="28"/>
          <w:szCs w:val="28"/>
        </w:rPr>
        <w:t>:為了提升學生人文素質，了解飲茶文化，建</w:t>
      </w:r>
      <w:r w:rsidR="00E57F4C">
        <w:rPr>
          <w:rFonts w:ascii="標楷體" w:eastAsia="標楷體" w:hAnsi="標楷體" w:hint="eastAsia"/>
          <w:bCs/>
          <w:sz w:val="28"/>
          <w:szCs w:val="28"/>
        </w:rPr>
        <w:t>立</w:t>
      </w:r>
      <w:r w:rsidR="001E2F47">
        <w:rPr>
          <w:rFonts w:ascii="標楷體" w:eastAsia="標楷體" w:hAnsi="標楷體" w:hint="eastAsia"/>
          <w:bCs/>
          <w:sz w:val="28"/>
          <w:szCs w:val="28"/>
        </w:rPr>
        <w:t>健康、美好生活。</w:t>
      </w:r>
    </w:p>
    <w:p w:rsidR="009009CF" w:rsidRDefault="009009CF" w:rsidP="009009CF">
      <w:pPr>
        <w:numPr>
          <w:ilvl w:val="1"/>
          <w:numId w:val="1"/>
        </w:numPr>
        <w:spacing w:beforeLines="50" w:before="120" w:line="40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主辦單位:新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北市立海山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高級中學</w:t>
      </w:r>
    </w:p>
    <w:p w:rsidR="009009CF" w:rsidRDefault="009009CF" w:rsidP="009009CF">
      <w:pPr>
        <w:numPr>
          <w:ilvl w:val="1"/>
          <w:numId w:val="1"/>
        </w:numPr>
        <w:spacing w:beforeLines="50" w:before="120" w:line="40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承辦單位</w:t>
      </w:r>
      <w:r w:rsidR="001E2F47">
        <w:rPr>
          <w:rFonts w:ascii="標楷體" w:eastAsia="標楷體" w:hAnsi="標楷體" w:hint="eastAsia"/>
          <w:bCs/>
          <w:sz w:val="28"/>
          <w:szCs w:val="28"/>
        </w:rPr>
        <w:t>：</w:t>
      </w:r>
      <w:r w:rsidR="00E57F4C">
        <w:rPr>
          <w:rFonts w:ascii="標楷體" w:eastAsia="標楷體" w:hAnsi="標楷體" w:hint="eastAsia"/>
          <w:bCs/>
          <w:sz w:val="28"/>
          <w:szCs w:val="28"/>
        </w:rPr>
        <w:t>教務</w:t>
      </w:r>
      <w:r w:rsidR="001E2F47">
        <w:rPr>
          <w:rFonts w:ascii="標楷體" w:eastAsia="標楷體" w:hAnsi="標楷體" w:hint="eastAsia"/>
          <w:bCs/>
          <w:sz w:val="28"/>
          <w:szCs w:val="28"/>
        </w:rPr>
        <w:t>處</w:t>
      </w:r>
      <w:r w:rsidR="00E57F4C">
        <w:rPr>
          <w:rFonts w:ascii="標楷體" w:eastAsia="標楷體" w:hAnsi="標楷體" w:hint="eastAsia"/>
          <w:bCs/>
          <w:sz w:val="28"/>
          <w:szCs w:val="28"/>
        </w:rPr>
        <w:t>、藝能科課程發展社群</w:t>
      </w:r>
    </w:p>
    <w:p w:rsidR="009009CF" w:rsidRDefault="009009CF" w:rsidP="009009CF">
      <w:pPr>
        <w:numPr>
          <w:ilvl w:val="1"/>
          <w:numId w:val="1"/>
        </w:numPr>
        <w:spacing w:beforeLines="50" w:before="120" w:line="40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辦理日期:104年9月~105年6月</w:t>
      </w:r>
    </w:p>
    <w:p w:rsidR="009009CF" w:rsidRDefault="009009CF" w:rsidP="009009CF">
      <w:pPr>
        <w:numPr>
          <w:ilvl w:val="1"/>
          <w:numId w:val="1"/>
        </w:numPr>
        <w:spacing w:beforeLines="50" w:before="120" w:line="40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參加人員</w:t>
      </w:r>
      <w:r w:rsidR="00E57F4C">
        <w:rPr>
          <w:rFonts w:ascii="標楷體" w:eastAsia="標楷體" w:hAnsi="標楷體" w:hint="eastAsia"/>
          <w:bCs/>
          <w:sz w:val="28"/>
          <w:szCs w:val="28"/>
        </w:rPr>
        <w:t>：（1）本校美術</w:t>
      </w:r>
      <w:r w:rsidR="00E57F4C">
        <w:rPr>
          <w:rFonts w:ascii="新細明體" w:hAnsi="新細明體" w:hint="eastAsia"/>
          <w:bCs/>
          <w:sz w:val="28"/>
          <w:szCs w:val="28"/>
        </w:rPr>
        <w:t>、</w:t>
      </w:r>
      <w:r w:rsidR="00E57F4C">
        <w:rPr>
          <w:rFonts w:ascii="標楷體" w:eastAsia="標楷體" w:hAnsi="標楷體" w:hint="eastAsia"/>
          <w:bCs/>
          <w:sz w:val="28"/>
          <w:szCs w:val="28"/>
        </w:rPr>
        <w:t>護理</w:t>
      </w:r>
      <w:r w:rsidR="00E57F4C">
        <w:rPr>
          <w:rFonts w:ascii="新細明體" w:hAnsi="新細明體" w:hint="eastAsia"/>
          <w:bCs/>
          <w:sz w:val="28"/>
          <w:szCs w:val="28"/>
        </w:rPr>
        <w:t>、</w:t>
      </w:r>
      <w:r w:rsidR="00E57F4C">
        <w:rPr>
          <w:rFonts w:ascii="標楷體" w:eastAsia="標楷體" w:hAnsi="標楷體" w:hint="eastAsia"/>
          <w:bCs/>
          <w:sz w:val="28"/>
          <w:szCs w:val="28"/>
        </w:rPr>
        <w:t>家政教師（2）本校高一</w:t>
      </w:r>
      <w:r w:rsidR="00E57F4C">
        <w:rPr>
          <w:rFonts w:ascii="新細明體" w:hAnsi="新細明體" w:hint="eastAsia"/>
          <w:bCs/>
          <w:sz w:val="28"/>
          <w:szCs w:val="28"/>
        </w:rPr>
        <w:t>、</w:t>
      </w:r>
      <w:r w:rsidR="00E57F4C">
        <w:rPr>
          <w:rFonts w:ascii="標楷體" w:eastAsia="標楷體" w:hAnsi="標楷體" w:hint="eastAsia"/>
          <w:bCs/>
          <w:sz w:val="28"/>
          <w:szCs w:val="28"/>
        </w:rPr>
        <w:t>高二學生</w:t>
      </w:r>
    </w:p>
    <w:p w:rsidR="00E57F4C" w:rsidRDefault="009009CF" w:rsidP="00E57F4C">
      <w:pPr>
        <w:numPr>
          <w:ilvl w:val="1"/>
          <w:numId w:val="1"/>
        </w:numPr>
        <w:spacing w:beforeLines="50" w:before="120" w:line="40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實施方式</w:t>
      </w:r>
      <w:r w:rsidR="00E57F4C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9009CF" w:rsidRPr="00E57F4C" w:rsidRDefault="00E57F4C" w:rsidP="00E57F4C">
      <w:pPr>
        <w:pStyle w:val="a7"/>
        <w:numPr>
          <w:ilvl w:val="0"/>
          <w:numId w:val="2"/>
        </w:numPr>
        <w:spacing w:beforeLines="50" w:before="120" w:line="400" w:lineRule="exact"/>
        <w:ind w:leftChars="0"/>
        <w:rPr>
          <w:rFonts w:ascii="標楷體" w:eastAsia="標楷體" w:hAnsi="標楷體" w:hint="eastAsia"/>
          <w:bCs/>
          <w:sz w:val="28"/>
          <w:szCs w:val="28"/>
        </w:rPr>
      </w:pPr>
      <w:r w:rsidRPr="00E57F4C">
        <w:rPr>
          <w:rFonts w:ascii="標楷體" w:eastAsia="標楷體" w:hAnsi="標楷體" w:hint="eastAsia"/>
          <w:bCs/>
          <w:sz w:val="28"/>
          <w:szCs w:val="28"/>
        </w:rPr>
        <w:t>組成教師專業社群，透過專家學者指導及同儕教師經驗分享、合作，進行教學媒材與課程之研發，以提升</w:t>
      </w:r>
      <w:r w:rsidR="0056354A">
        <w:rPr>
          <w:rFonts w:ascii="標楷體" w:eastAsia="標楷體" w:hAnsi="標楷體" w:hint="eastAsia"/>
          <w:bCs/>
          <w:sz w:val="28"/>
          <w:szCs w:val="28"/>
        </w:rPr>
        <w:t>教師專業能力及教學品質</w:t>
      </w:r>
      <w:r w:rsidRPr="00E57F4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E57F4C" w:rsidRDefault="00E57F4C" w:rsidP="00E57F4C">
      <w:pPr>
        <w:pStyle w:val="a7"/>
        <w:numPr>
          <w:ilvl w:val="0"/>
          <w:numId w:val="2"/>
        </w:numPr>
        <w:spacing w:beforeLines="50" w:before="120" w:line="400" w:lineRule="exact"/>
        <w:ind w:leftChars="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跨科教學，藉三科融入教學，學習共同主題課程，</w:t>
      </w:r>
      <w:r w:rsidR="00054DBE">
        <w:rPr>
          <w:rFonts w:ascii="標楷體" w:eastAsia="標楷體" w:hAnsi="標楷體" w:hint="eastAsia"/>
          <w:bCs/>
          <w:sz w:val="28"/>
          <w:szCs w:val="28"/>
        </w:rPr>
        <w:t>使學生</w:t>
      </w:r>
      <w:r w:rsidR="0057608E">
        <w:rPr>
          <w:rFonts w:ascii="標楷體" w:eastAsia="標楷體" w:hAnsi="標楷體" w:hint="eastAsia"/>
          <w:bCs/>
          <w:sz w:val="28"/>
          <w:szCs w:val="28"/>
        </w:rPr>
        <w:t>學</w:t>
      </w:r>
      <w:r w:rsidR="00054DBE">
        <w:rPr>
          <w:rFonts w:ascii="標楷體" w:eastAsia="標楷體" w:hAnsi="標楷體" w:hint="eastAsia"/>
          <w:bCs/>
          <w:sz w:val="28"/>
          <w:szCs w:val="28"/>
        </w:rPr>
        <w:t>到完整知識</w:t>
      </w:r>
      <w:r w:rsidR="00054DBE">
        <w:rPr>
          <w:rFonts w:ascii="新細明體" w:hAnsi="新細明體" w:hint="eastAsia"/>
          <w:bCs/>
          <w:sz w:val="28"/>
          <w:szCs w:val="28"/>
        </w:rPr>
        <w:t>、</w:t>
      </w:r>
      <w:r w:rsidR="00054DBE">
        <w:rPr>
          <w:rFonts w:ascii="標楷體" w:eastAsia="標楷體" w:hAnsi="標楷體" w:hint="eastAsia"/>
          <w:bCs/>
          <w:sz w:val="28"/>
          <w:szCs w:val="28"/>
        </w:rPr>
        <w:t>技能。</w:t>
      </w:r>
    </w:p>
    <w:p w:rsidR="00054DBE" w:rsidRDefault="00054DBE" w:rsidP="00E57F4C">
      <w:pPr>
        <w:pStyle w:val="a7"/>
        <w:numPr>
          <w:ilvl w:val="0"/>
          <w:numId w:val="2"/>
        </w:numPr>
        <w:spacing w:beforeLines="50" w:before="120" w:line="400" w:lineRule="exact"/>
        <w:ind w:leftChars="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舉辦成果發表，鼓勵學生參加校內外相關活動</w:t>
      </w:r>
      <w:r>
        <w:rPr>
          <w:rFonts w:ascii="新細明體" w:hAnsi="新細明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競賽，小論文發表，成立相關社團，展現多元</w:t>
      </w:r>
      <w:r w:rsidR="004A6DAE">
        <w:rPr>
          <w:rFonts w:ascii="標楷體" w:eastAsia="標楷體" w:hAnsi="標楷體" w:hint="eastAsia"/>
          <w:bCs/>
          <w:sz w:val="28"/>
          <w:szCs w:val="28"/>
        </w:rPr>
        <w:t>學習成效。</w:t>
      </w:r>
    </w:p>
    <w:p w:rsidR="004A6DAE" w:rsidRPr="00E57F4C" w:rsidRDefault="00BE6875" w:rsidP="00E57F4C">
      <w:pPr>
        <w:pStyle w:val="a7"/>
        <w:numPr>
          <w:ilvl w:val="0"/>
          <w:numId w:val="2"/>
        </w:numPr>
        <w:spacing w:beforeLines="50" w:before="120" w:line="400" w:lineRule="exact"/>
        <w:ind w:leftChars="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佈置</w:t>
      </w:r>
      <w:r w:rsidR="004A6DAE">
        <w:rPr>
          <w:rFonts w:ascii="標楷體" w:eastAsia="標楷體" w:hAnsi="標楷體" w:hint="eastAsia"/>
          <w:bCs/>
          <w:sz w:val="28"/>
          <w:szCs w:val="28"/>
        </w:rPr>
        <w:t>茶藝教室，提供師生學習</w:t>
      </w:r>
      <w:r w:rsidR="004A6DAE">
        <w:rPr>
          <w:rFonts w:ascii="新細明體" w:hAnsi="新細明體" w:hint="eastAsia"/>
          <w:bCs/>
          <w:sz w:val="28"/>
          <w:szCs w:val="28"/>
        </w:rPr>
        <w:t>、</w:t>
      </w:r>
      <w:r w:rsidR="004A6DAE">
        <w:rPr>
          <w:rFonts w:ascii="標楷體" w:eastAsia="標楷體" w:hAnsi="標楷體" w:hint="eastAsia"/>
          <w:bCs/>
          <w:sz w:val="28"/>
          <w:szCs w:val="28"/>
        </w:rPr>
        <w:t>討論與成果展示場域。</w:t>
      </w:r>
    </w:p>
    <w:p w:rsidR="004A6DAE" w:rsidRDefault="009009CF" w:rsidP="004A6DAE">
      <w:pPr>
        <w:numPr>
          <w:ilvl w:val="1"/>
          <w:numId w:val="1"/>
        </w:numPr>
        <w:spacing w:beforeLines="50" w:before="120" w:line="40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實施內容</w:t>
      </w:r>
      <w:r w:rsidR="004A6DAE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2C0074" w:rsidRPr="002C0074" w:rsidRDefault="004A6DAE" w:rsidP="002C0074">
      <w:pPr>
        <w:pStyle w:val="a7"/>
        <w:numPr>
          <w:ilvl w:val="0"/>
          <w:numId w:val="5"/>
        </w:numPr>
        <w:spacing w:beforeLines="50" w:before="120" w:line="400" w:lineRule="exact"/>
        <w:ind w:leftChars="0"/>
        <w:rPr>
          <w:rFonts w:ascii="標楷體" w:eastAsia="標楷體" w:hAnsi="標楷體" w:hint="eastAsia"/>
          <w:bCs/>
          <w:sz w:val="28"/>
          <w:szCs w:val="28"/>
        </w:rPr>
      </w:pPr>
      <w:r w:rsidRPr="004A6DAE">
        <w:rPr>
          <w:rFonts w:ascii="標楷體" w:eastAsia="標楷體" w:hAnsi="標楷體" w:hint="eastAsia"/>
          <w:bCs/>
          <w:sz w:val="28"/>
          <w:szCs w:val="28"/>
        </w:rPr>
        <w:t>教師專業成長</w:t>
      </w:r>
    </w:p>
    <w:p w:rsidR="004A6DAE" w:rsidRPr="002C0074" w:rsidRDefault="004A6DAE" w:rsidP="002C0074">
      <w:pPr>
        <w:pStyle w:val="a7"/>
        <w:numPr>
          <w:ilvl w:val="1"/>
          <w:numId w:val="6"/>
        </w:numPr>
        <w:spacing w:beforeLines="50" w:before="120" w:line="400" w:lineRule="exact"/>
        <w:ind w:leftChars="0"/>
        <w:rPr>
          <w:rFonts w:ascii="標楷體" w:eastAsia="標楷體" w:hAnsi="標楷體" w:hint="eastAsia"/>
          <w:bCs/>
          <w:sz w:val="28"/>
          <w:szCs w:val="28"/>
        </w:rPr>
      </w:pPr>
      <w:r w:rsidRPr="002C0074">
        <w:rPr>
          <w:rFonts w:ascii="標楷體" w:eastAsia="標楷體" w:hAnsi="標楷體" w:hint="eastAsia"/>
          <w:bCs/>
          <w:sz w:val="28"/>
          <w:szCs w:val="28"/>
        </w:rPr>
        <w:t>組成藝能科課程發展社群，並且定期召開社群討論</w:t>
      </w:r>
      <w:r w:rsidR="002C0074" w:rsidRPr="002C0074">
        <w:rPr>
          <w:rFonts w:ascii="標楷體" w:eastAsia="標楷體" w:hAnsi="標楷體" w:hint="eastAsia"/>
          <w:bCs/>
          <w:sz w:val="28"/>
          <w:szCs w:val="28"/>
        </w:rPr>
        <w:t>特</w:t>
      </w:r>
      <w:r w:rsidRPr="002C0074">
        <w:rPr>
          <w:rFonts w:ascii="標楷體" w:eastAsia="標楷體" w:hAnsi="標楷體" w:hint="eastAsia"/>
          <w:bCs/>
          <w:sz w:val="28"/>
          <w:szCs w:val="28"/>
        </w:rPr>
        <w:t>色課程內容及教材，再依需求聘請</w:t>
      </w:r>
      <w:r w:rsidR="002C0074" w:rsidRPr="002C0074">
        <w:rPr>
          <w:rFonts w:ascii="標楷體" w:eastAsia="標楷體" w:hAnsi="標楷體" w:hint="eastAsia"/>
          <w:bCs/>
          <w:sz w:val="28"/>
          <w:szCs w:val="28"/>
        </w:rPr>
        <w:t>專家</w:t>
      </w:r>
      <w:r w:rsidRPr="002C0074">
        <w:rPr>
          <w:rFonts w:ascii="標楷體" w:eastAsia="標楷體" w:hAnsi="標楷體" w:hint="eastAsia"/>
          <w:bCs/>
          <w:sz w:val="28"/>
          <w:szCs w:val="28"/>
        </w:rPr>
        <w:t>或有經驗之教師分享、討論相關主題。</w:t>
      </w:r>
    </w:p>
    <w:p w:rsidR="002C0074" w:rsidRDefault="002C0074" w:rsidP="002C0074">
      <w:pPr>
        <w:pStyle w:val="a7"/>
        <w:numPr>
          <w:ilvl w:val="1"/>
          <w:numId w:val="6"/>
        </w:numPr>
        <w:spacing w:beforeLines="50" w:before="120" w:line="400" w:lineRule="exact"/>
        <w:ind w:leftChars="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選擇有相關教學學校進行觀摩及教學方案交流。</w:t>
      </w:r>
    </w:p>
    <w:p w:rsidR="00E7499C" w:rsidRDefault="0098195B" w:rsidP="00E7499C">
      <w:pPr>
        <w:pStyle w:val="a7"/>
        <w:numPr>
          <w:ilvl w:val="0"/>
          <w:numId w:val="5"/>
        </w:numPr>
        <w:spacing w:beforeLines="50" w:before="120" w:line="400" w:lineRule="exact"/>
        <w:ind w:leftChars="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特色課程</w:t>
      </w:r>
    </w:p>
    <w:p w:rsidR="001F081D" w:rsidRDefault="0098195B" w:rsidP="001F081D">
      <w:pPr>
        <w:spacing w:beforeLines="50" w:before="120" w:line="400" w:lineRule="exact"/>
        <w:ind w:left="624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</w:t>
      </w:r>
      <w:r w:rsidRPr="0098195B">
        <w:rPr>
          <w:rFonts w:ascii="標楷體" w:eastAsia="標楷體" w:hAnsi="標楷體" w:hint="eastAsia"/>
          <w:bCs/>
          <w:sz w:val="28"/>
          <w:szCs w:val="28"/>
        </w:rPr>
        <w:t>-1</w:t>
      </w:r>
      <w:r w:rsidRPr="0098195B">
        <w:rPr>
          <w:rFonts w:ascii="標楷體" w:eastAsia="標楷體" w:hAnsi="標楷體" w:hint="eastAsia"/>
          <w:bCs/>
          <w:sz w:val="28"/>
          <w:szCs w:val="28"/>
        </w:rPr>
        <w:tab/>
      </w:r>
      <w:r w:rsidR="001F081D">
        <w:rPr>
          <w:rFonts w:ascii="標楷體" w:eastAsia="標楷體" w:hAnsi="標楷體" w:hint="eastAsia"/>
          <w:bCs/>
          <w:sz w:val="28"/>
          <w:szCs w:val="28"/>
        </w:rPr>
        <w:t>藉融入</w:t>
      </w:r>
      <w:r w:rsidR="003C0BBE">
        <w:rPr>
          <w:rFonts w:ascii="標楷體" w:eastAsia="標楷體" w:hAnsi="標楷體" w:hint="eastAsia"/>
          <w:bCs/>
          <w:sz w:val="28"/>
          <w:szCs w:val="28"/>
        </w:rPr>
        <w:t>課程發展為本校本位課程，啟發學生興趣成立學生社團或開</w:t>
      </w:r>
      <w:r w:rsidR="007B66A5">
        <w:rPr>
          <w:rFonts w:ascii="標楷體" w:eastAsia="標楷體" w:hAnsi="標楷體" w:hint="eastAsia"/>
          <w:bCs/>
          <w:sz w:val="28"/>
          <w:szCs w:val="28"/>
        </w:rPr>
        <w:t xml:space="preserve">            </w:t>
      </w:r>
      <w:proofErr w:type="gramStart"/>
      <w:r w:rsidR="003C0BBE">
        <w:rPr>
          <w:rFonts w:ascii="標楷體" w:eastAsia="標楷體" w:hAnsi="標楷體" w:hint="eastAsia"/>
          <w:bCs/>
          <w:sz w:val="28"/>
          <w:szCs w:val="28"/>
        </w:rPr>
        <w:t>設跑班</w:t>
      </w:r>
      <w:proofErr w:type="gramEnd"/>
      <w:r w:rsidR="003C0BBE">
        <w:rPr>
          <w:rFonts w:ascii="標楷體" w:eastAsia="標楷體" w:hAnsi="標楷體" w:hint="eastAsia"/>
          <w:bCs/>
          <w:sz w:val="28"/>
          <w:szCs w:val="28"/>
        </w:rPr>
        <w:t>選修課程。</w:t>
      </w:r>
    </w:p>
    <w:p w:rsidR="003C0BBE" w:rsidRDefault="003C0BBE" w:rsidP="001F081D">
      <w:pPr>
        <w:spacing w:beforeLines="50" w:before="120" w:line="400" w:lineRule="exact"/>
        <w:ind w:left="624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2-2   跨科教學，增加教師合作教學能力，提升教學品質。</w:t>
      </w:r>
    </w:p>
    <w:p w:rsidR="002C0074" w:rsidRDefault="003C0BBE" w:rsidP="007B66A5">
      <w:pPr>
        <w:spacing w:beforeLines="50" w:before="120" w:line="400" w:lineRule="exact"/>
        <w:ind w:left="624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2-3   家政部分：使學生了解飲茶文化</w:t>
      </w:r>
      <w:r w:rsidR="007B66A5">
        <w:rPr>
          <w:rFonts w:ascii="標楷體" w:eastAsia="標楷體" w:hAnsi="標楷體" w:hint="eastAsia"/>
          <w:bCs/>
          <w:sz w:val="28"/>
          <w:szCs w:val="28"/>
        </w:rPr>
        <w:t>並實際動手操作，體驗慢活精神。</w:t>
      </w:r>
    </w:p>
    <w:p w:rsidR="007B66A5" w:rsidRPr="007B66A5" w:rsidRDefault="007B66A5" w:rsidP="007B66A5">
      <w:pPr>
        <w:pStyle w:val="a7"/>
        <w:numPr>
          <w:ilvl w:val="0"/>
          <w:numId w:val="5"/>
        </w:numPr>
        <w:spacing w:beforeLines="50" w:before="120" w:line="400" w:lineRule="exact"/>
        <w:ind w:leftChars="0"/>
        <w:rPr>
          <w:rFonts w:ascii="標楷體" w:eastAsia="標楷體" w:hAnsi="標楷體" w:hint="eastAsia"/>
          <w:bCs/>
          <w:sz w:val="28"/>
          <w:szCs w:val="28"/>
        </w:rPr>
      </w:pPr>
      <w:r w:rsidRPr="007B66A5">
        <w:rPr>
          <w:rFonts w:ascii="標楷體" w:eastAsia="標楷體" w:hAnsi="標楷體" w:hint="eastAsia"/>
          <w:bCs/>
          <w:sz w:val="28"/>
          <w:szCs w:val="28"/>
        </w:rPr>
        <w:t>多元成果</w:t>
      </w:r>
    </w:p>
    <w:p w:rsidR="007B66A5" w:rsidRDefault="007B66A5" w:rsidP="007B66A5">
      <w:pPr>
        <w:spacing w:beforeLines="50" w:before="120" w:line="400" w:lineRule="exact"/>
        <w:ind w:left="624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</w:t>
      </w:r>
      <w:r w:rsidRPr="0098195B">
        <w:rPr>
          <w:rFonts w:ascii="標楷體" w:eastAsia="標楷體" w:hAnsi="標楷體" w:hint="eastAsia"/>
          <w:bCs/>
          <w:sz w:val="28"/>
          <w:szCs w:val="28"/>
        </w:rPr>
        <w:t>-1</w:t>
      </w:r>
      <w:r w:rsidRPr="0098195B">
        <w:rPr>
          <w:rFonts w:ascii="標楷體" w:eastAsia="標楷體" w:hAnsi="標楷體" w:hint="eastAsia"/>
          <w:bCs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辦理茶會，展示學習成果。</w:t>
      </w:r>
    </w:p>
    <w:p w:rsidR="007B66A5" w:rsidRDefault="007B66A5" w:rsidP="007B66A5">
      <w:pPr>
        <w:spacing w:beforeLines="50" w:before="120" w:line="400" w:lineRule="exact"/>
        <w:ind w:left="624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3-2  鼓勵學生參加小論文發表</w:t>
      </w:r>
      <w:r>
        <w:rPr>
          <w:rFonts w:ascii="新細明體" w:hAnsi="新細明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設</w:t>
      </w:r>
      <w:r w:rsidR="0056354A">
        <w:rPr>
          <w:rFonts w:ascii="標楷體" w:eastAsia="標楷體" w:hAnsi="標楷體" w:hint="eastAsia"/>
          <w:bCs/>
          <w:sz w:val="28"/>
          <w:szCs w:val="28"/>
        </w:rPr>
        <w:t>立</w:t>
      </w:r>
      <w:r>
        <w:rPr>
          <w:rFonts w:ascii="標楷體" w:eastAsia="標楷體" w:hAnsi="標楷體" w:hint="eastAsia"/>
          <w:bCs/>
          <w:sz w:val="28"/>
          <w:szCs w:val="28"/>
        </w:rPr>
        <w:t>學生社團。</w:t>
      </w:r>
      <w:bookmarkStart w:id="0" w:name="_GoBack"/>
      <w:bookmarkEnd w:id="0"/>
    </w:p>
    <w:p w:rsidR="007B66A5" w:rsidRDefault="007B66A5" w:rsidP="007B66A5">
      <w:pPr>
        <w:spacing w:beforeLines="50" w:before="120" w:line="400" w:lineRule="exact"/>
        <w:ind w:left="624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3-3  展示學生作品</w:t>
      </w:r>
      <w:r w:rsidR="00867231">
        <w:rPr>
          <w:rFonts w:ascii="新細明體" w:hAnsi="新細明體" w:hint="eastAsia"/>
          <w:bCs/>
          <w:sz w:val="28"/>
          <w:szCs w:val="28"/>
        </w:rPr>
        <w:t>、</w:t>
      </w:r>
      <w:r w:rsidR="00867231">
        <w:rPr>
          <w:rFonts w:ascii="標楷體" w:eastAsia="標楷體" w:hAnsi="標楷體" w:hint="eastAsia"/>
          <w:bCs/>
          <w:sz w:val="28"/>
          <w:szCs w:val="28"/>
        </w:rPr>
        <w:t>學習回饋單。</w:t>
      </w:r>
    </w:p>
    <w:p w:rsidR="007B66A5" w:rsidRPr="007B66A5" w:rsidRDefault="007B66A5" w:rsidP="007B66A5">
      <w:pPr>
        <w:spacing w:beforeLines="50" w:before="120" w:line="400" w:lineRule="exact"/>
        <w:ind w:left="624"/>
        <w:rPr>
          <w:rFonts w:ascii="標楷體" w:eastAsia="標楷體" w:hAnsi="標楷體" w:hint="eastAsia"/>
          <w:bCs/>
          <w:sz w:val="28"/>
          <w:szCs w:val="28"/>
        </w:rPr>
      </w:pPr>
    </w:p>
    <w:p w:rsidR="009009CF" w:rsidRDefault="009009CF" w:rsidP="009009CF">
      <w:pPr>
        <w:numPr>
          <w:ilvl w:val="1"/>
          <w:numId w:val="1"/>
        </w:numPr>
        <w:spacing w:beforeLines="50" w:before="120" w:line="40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獎勵與考核</w:t>
      </w:r>
    </w:p>
    <w:p w:rsidR="009009CF" w:rsidRDefault="009009CF" w:rsidP="009009CF">
      <w:pPr>
        <w:numPr>
          <w:ilvl w:val="1"/>
          <w:numId w:val="1"/>
        </w:numPr>
        <w:spacing w:beforeLines="50" w:before="120" w:line="40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經費需求： </w:t>
      </w:r>
    </w:p>
    <w:p w:rsidR="009009CF" w:rsidRDefault="009009CF" w:rsidP="009009CF">
      <w:pPr>
        <w:tabs>
          <w:tab w:val="num" w:pos="720"/>
        </w:tabs>
        <w:snapToGrid w:val="0"/>
        <w:spacing w:beforeLines="50" w:before="120" w:line="360" w:lineRule="auto"/>
        <w:ind w:leftChars="800" w:left="192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（詳請見計畫104-</w:t>
      </w:r>
      <w:r>
        <w:rPr>
          <w:rFonts w:ascii="標楷體" w:eastAsia="標楷體" w:hAnsi="標楷體" w:hint="eastAsia"/>
          <w:sz w:val="28"/>
          <w:szCs w:val="26"/>
        </w:rPr>
        <w:t>○</w:t>
      </w:r>
      <w:r>
        <w:rPr>
          <w:rFonts w:ascii="標楷體" w:eastAsia="標楷體" w:hAnsi="標楷體" w:hint="eastAsia"/>
          <w:bCs/>
          <w:sz w:val="28"/>
          <w:szCs w:val="28"/>
        </w:rPr>
        <w:t>經費明細表）</w:t>
      </w:r>
    </w:p>
    <w:p w:rsidR="009009CF" w:rsidRDefault="009009CF" w:rsidP="009009CF">
      <w:pPr>
        <w:numPr>
          <w:ilvl w:val="2"/>
          <w:numId w:val="1"/>
        </w:numPr>
        <w:snapToGrid w:val="0"/>
        <w:spacing w:line="360" w:lineRule="auto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預期效益</w:t>
      </w:r>
    </w:p>
    <w:p w:rsidR="00867231" w:rsidRPr="00867231" w:rsidRDefault="00867231" w:rsidP="00867231">
      <w:pPr>
        <w:pStyle w:val="a7"/>
        <w:numPr>
          <w:ilvl w:val="0"/>
          <w:numId w:val="8"/>
        </w:numPr>
        <w:snapToGrid w:val="0"/>
        <w:spacing w:line="360" w:lineRule="auto"/>
        <w:ind w:leftChars="0"/>
        <w:rPr>
          <w:rFonts w:ascii="標楷體" w:eastAsia="標楷體" w:hAnsi="標楷體" w:hint="eastAsia"/>
          <w:bCs/>
          <w:sz w:val="28"/>
          <w:szCs w:val="28"/>
        </w:rPr>
      </w:pPr>
      <w:r w:rsidRPr="00867231">
        <w:rPr>
          <w:rFonts w:ascii="標楷體" w:eastAsia="標楷體" w:hAnsi="標楷體" w:hint="eastAsia"/>
          <w:bCs/>
          <w:sz w:val="28"/>
          <w:szCs w:val="28"/>
        </w:rPr>
        <w:t>學生了解飲茶文化及內涵。</w:t>
      </w:r>
    </w:p>
    <w:p w:rsidR="00867231" w:rsidRDefault="00867231" w:rsidP="00867231">
      <w:pPr>
        <w:pStyle w:val="a7"/>
        <w:numPr>
          <w:ilvl w:val="0"/>
          <w:numId w:val="8"/>
        </w:numPr>
        <w:snapToGrid w:val="0"/>
        <w:spacing w:line="360" w:lineRule="auto"/>
        <w:ind w:leftChars="0"/>
        <w:rPr>
          <w:rFonts w:ascii="標楷體" w:eastAsia="標楷體" w:hAnsi="標楷體" w:hint="eastAsia"/>
          <w:bCs/>
          <w:sz w:val="28"/>
          <w:szCs w:val="28"/>
        </w:rPr>
      </w:pPr>
      <w:r w:rsidRPr="00867231">
        <w:rPr>
          <w:rFonts w:ascii="標楷體" w:eastAsia="標楷體" w:hAnsi="標楷體" w:hint="eastAsia"/>
          <w:bCs/>
          <w:sz w:val="28"/>
          <w:szCs w:val="28"/>
        </w:rPr>
        <w:t>提升人文素養，增進生活樂趣。</w:t>
      </w:r>
    </w:p>
    <w:p w:rsidR="00867231" w:rsidRPr="00867231" w:rsidRDefault="001B164F" w:rsidP="00867231">
      <w:pPr>
        <w:pStyle w:val="a7"/>
        <w:numPr>
          <w:ilvl w:val="0"/>
          <w:numId w:val="8"/>
        </w:numPr>
        <w:snapToGrid w:val="0"/>
        <w:spacing w:line="360" w:lineRule="auto"/>
        <w:ind w:leftChars="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發展特色課程。</w:t>
      </w:r>
    </w:p>
    <w:p w:rsidR="00867231" w:rsidRDefault="00867231" w:rsidP="009009CF">
      <w:pPr>
        <w:snapToGrid w:val="0"/>
        <w:spacing w:line="360" w:lineRule="auto"/>
        <w:rPr>
          <w:rFonts w:ascii="標楷體" w:eastAsia="標楷體" w:hAnsi="標楷體" w:hint="eastAsia"/>
          <w:bCs/>
          <w:sz w:val="28"/>
          <w:szCs w:val="28"/>
        </w:rPr>
      </w:pPr>
    </w:p>
    <w:p w:rsidR="009009CF" w:rsidRDefault="009009CF" w:rsidP="009009CF">
      <w:pPr>
        <w:snapToGrid w:val="0"/>
        <w:spacing w:line="360" w:lineRule="auto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（以上得依實際辦理計畫內容需要酌予增減項目）</w:t>
      </w:r>
    </w:p>
    <w:p w:rsidR="009009CF" w:rsidRDefault="009009CF" w:rsidP="009009CF">
      <w:pPr>
        <w:snapToGrid w:val="0"/>
        <w:spacing w:line="360" w:lineRule="auto"/>
        <w:rPr>
          <w:rFonts w:ascii="標楷體" w:eastAsia="標楷體" w:hAnsi="標楷體" w:hint="eastAsia"/>
          <w:bCs/>
          <w:sz w:val="28"/>
          <w:szCs w:val="28"/>
        </w:rPr>
      </w:pPr>
    </w:p>
    <w:p w:rsidR="009009CF" w:rsidRDefault="009009CF" w:rsidP="009009CF">
      <w:pPr>
        <w:widowControl/>
        <w:spacing w:line="360" w:lineRule="auto"/>
        <w:rPr>
          <w:rFonts w:ascii="標楷體" w:eastAsia="標楷體" w:hAnsi="標楷體"/>
          <w:bCs/>
          <w:sz w:val="28"/>
          <w:szCs w:val="28"/>
        </w:rPr>
        <w:sectPr w:rsidR="009009CF">
          <w:pgSz w:w="11906" w:h="16838"/>
          <w:pgMar w:top="1134" w:right="1134" w:bottom="1134" w:left="1134" w:header="851" w:footer="851" w:gutter="0"/>
          <w:cols w:space="720"/>
        </w:sectPr>
      </w:pPr>
    </w:p>
    <w:p w:rsidR="009009CF" w:rsidRDefault="009009CF" w:rsidP="009009CF">
      <w:pPr>
        <w:numPr>
          <w:ilvl w:val="0"/>
          <w:numId w:val="1"/>
        </w:numPr>
        <w:snapToGrid w:val="0"/>
        <w:spacing w:line="360" w:lineRule="auto"/>
        <w:ind w:left="240" w:hanging="240"/>
        <w:jc w:val="both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計畫104-○-○  </w:t>
      </w:r>
      <w:r w:rsidR="00D229BE">
        <w:rPr>
          <w:rFonts w:ascii="標楷體" w:eastAsia="標楷體" w:hAnsi="標楷體" w:hint="eastAsia"/>
          <w:sz w:val="28"/>
          <w:szCs w:val="26"/>
        </w:rPr>
        <w:t>海山</w:t>
      </w:r>
      <w:proofErr w:type="gramStart"/>
      <w:r w:rsidR="00D229BE">
        <w:rPr>
          <w:rFonts w:ascii="標楷體" w:eastAsia="標楷體" w:hAnsi="標楷體" w:hint="eastAsia"/>
          <w:sz w:val="28"/>
          <w:szCs w:val="26"/>
        </w:rPr>
        <w:t>樂活圈</w:t>
      </w:r>
      <w:proofErr w:type="gramEnd"/>
      <w:r w:rsidR="00D229BE">
        <w:rPr>
          <w:rFonts w:ascii="標楷體" w:eastAsia="標楷體" w:hAnsi="標楷體" w:hint="eastAsia"/>
          <w:sz w:val="28"/>
          <w:szCs w:val="26"/>
        </w:rPr>
        <w:t>-慢活人生:飲茶計畫</w:t>
      </w:r>
      <w:r>
        <w:rPr>
          <w:rFonts w:ascii="標楷體" w:eastAsia="標楷體" w:hAnsi="標楷體" w:hint="eastAsia"/>
          <w:sz w:val="28"/>
          <w:szCs w:val="26"/>
        </w:rPr>
        <w:t>經費明細表</w:t>
      </w:r>
    </w:p>
    <w:p w:rsidR="009009CF" w:rsidRDefault="009009CF" w:rsidP="009009CF">
      <w:pPr>
        <w:widowControl/>
        <w:spacing w:line="480" w:lineRule="auto"/>
        <w:ind w:left="24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一、104會計年度概算表(104年8月至12月)</w:t>
      </w:r>
    </w:p>
    <w:p w:rsidR="009009CF" w:rsidRDefault="009009CF" w:rsidP="009009CF">
      <w:pPr>
        <w:ind w:right="-1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單位：元</w:t>
      </w:r>
    </w:p>
    <w:tbl>
      <w:tblPr>
        <w:tblW w:w="9406" w:type="dxa"/>
        <w:jc w:val="center"/>
        <w:tblInd w:w="2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757"/>
        <w:gridCol w:w="804"/>
        <w:gridCol w:w="1133"/>
        <w:gridCol w:w="1314"/>
        <w:gridCol w:w="3147"/>
      </w:tblGrid>
      <w:tr w:rsidR="009009CF" w:rsidTr="009009CF">
        <w:trPr>
          <w:trHeight w:val="495"/>
          <w:jc w:val="center"/>
        </w:trPr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名稱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單位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數量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單價</w:t>
            </w:r>
          </w:p>
        </w:tc>
        <w:tc>
          <w:tcPr>
            <w:tcW w:w="13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總價</w:t>
            </w:r>
          </w:p>
        </w:tc>
        <w:tc>
          <w:tcPr>
            <w:tcW w:w="31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說明(</w:t>
            </w:r>
            <w:r>
              <w:rPr>
                <w:rFonts w:ascii="標楷體" w:eastAsia="標楷體" w:hAnsi="標楷體" w:hint="eastAsia"/>
              </w:rPr>
              <w:t>請說明內容用途</w:t>
            </w:r>
            <w:r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9009CF" w:rsidTr="009009CF">
        <w:trPr>
          <w:cantSplit/>
          <w:trHeight w:val="500"/>
          <w:jc w:val="center"/>
        </w:trPr>
        <w:tc>
          <w:tcPr>
            <w:tcW w:w="22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9CF" w:rsidRDefault="00D229B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講座鐘點費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D229B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時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D229B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D229B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1600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D229B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6400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D229B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專家講座：2次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2h＝4h</w:t>
            </w:r>
          </w:p>
        </w:tc>
      </w:tr>
      <w:tr w:rsidR="009009CF" w:rsidTr="009009CF">
        <w:trPr>
          <w:cantSplit/>
          <w:trHeight w:val="500"/>
          <w:jc w:val="center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9CF" w:rsidRDefault="00D229B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雜支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D229B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2000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D229B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講義</w:t>
            </w:r>
          </w:p>
        </w:tc>
      </w:tr>
      <w:tr w:rsidR="009009CF" w:rsidTr="009009CF">
        <w:trPr>
          <w:cantSplit/>
          <w:trHeight w:val="500"/>
          <w:jc w:val="center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9CF" w:rsidRDefault="00D229B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家政材料費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D229B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生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D229B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D229B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D229B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72000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D229B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茶點製作材料費</w:t>
            </w:r>
          </w:p>
        </w:tc>
      </w:tr>
      <w:tr w:rsidR="009009CF" w:rsidTr="009009CF">
        <w:trPr>
          <w:cantSplit/>
          <w:trHeight w:val="500"/>
          <w:jc w:val="center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009CF" w:rsidTr="009009CF">
        <w:trPr>
          <w:cantSplit/>
          <w:trHeight w:val="500"/>
          <w:jc w:val="center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009CF" w:rsidTr="009009CF">
        <w:trPr>
          <w:cantSplit/>
          <w:trHeight w:val="500"/>
          <w:jc w:val="center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9CF" w:rsidRDefault="009009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9CF" w:rsidRDefault="009009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9CF" w:rsidRDefault="009009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9CF" w:rsidRDefault="009009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009CF" w:rsidTr="009009CF">
        <w:trPr>
          <w:cantSplit/>
          <w:trHeight w:val="540"/>
          <w:jc w:val="center"/>
        </w:trPr>
        <w:tc>
          <w:tcPr>
            <w:tcW w:w="22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009CF" w:rsidTr="009009CF">
        <w:trPr>
          <w:cantSplit/>
          <w:trHeight w:val="540"/>
          <w:jc w:val="center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09CF" w:rsidRDefault="009009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09CF" w:rsidRDefault="009009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09CF" w:rsidRDefault="009009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09CF" w:rsidRDefault="009009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9009CF" w:rsidRDefault="009009CF" w:rsidP="009009CF">
      <w:pPr>
        <w:widowControl/>
        <w:spacing w:line="480" w:lineRule="auto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二、105會計年度概算表(105年1月至7月)</w:t>
      </w:r>
    </w:p>
    <w:p w:rsidR="009009CF" w:rsidRDefault="009009CF" w:rsidP="009009CF">
      <w:pPr>
        <w:ind w:right="-1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單位：元</w:t>
      </w:r>
    </w:p>
    <w:tbl>
      <w:tblPr>
        <w:tblW w:w="9406" w:type="dxa"/>
        <w:jc w:val="center"/>
        <w:tblInd w:w="2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757"/>
        <w:gridCol w:w="804"/>
        <w:gridCol w:w="1133"/>
        <w:gridCol w:w="1314"/>
        <w:gridCol w:w="3147"/>
      </w:tblGrid>
      <w:tr w:rsidR="009009CF" w:rsidTr="009009CF">
        <w:trPr>
          <w:trHeight w:val="495"/>
          <w:jc w:val="center"/>
        </w:trPr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名稱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單位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數量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單價</w:t>
            </w:r>
          </w:p>
        </w:tc>
        <w:tc>
          <w:tcPr>
            <w:tcW w:w="13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總價</w:t>
            </w:r>
          </w:p>
        </w:tc>
        <w:tc>
          <w:tcPr>
            <w:tcW w:w="31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說明(</w:t>
            </w:r>
            <w:r>
              <w:rPr>
                <w:rFonts w:ascii="標楷體" w:eastAsia="標楷體" w:hAnsi="標楷體" w:hint="eastAsia"/>
              </w:rPr>
              <w:t>請說明內容用途</w:t>
            </w:r>
            <w:r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9009CF" w:rsidTr="009009CF">
        <w:trPr>
          <w:cantSplit/>
          <w:trHeight w:val="500"/>
          <w:jc w:val="center"/>
        </w:trPr>
        <w:tc>
          <w:tcPr>
            <w:tcW w:w="22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9CF" w:rsidRDefault="00A7539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數位照相機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A7539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A7539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A7539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3500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A7539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3500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A7539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紀錄茶會成果</w:t>
            </w:r>
          </w:p>
        </w:tc>
      </w:tr>
      <w:tr w:rsidR="009009CF" w:rsidTr="009009CF">
        <w:trPr>
          <w:cantSplit/>
          <w:trHeight w:val="500"/>
          <w:jc w:val="center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9CF" w:rsidRDefault="00A7539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茶具組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A7539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組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A7539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A7539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9000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A7539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81000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A7539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茶會使用；茶具組包括：茶杯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茶壺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壺托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杯托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快速煮水壺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茶海。</w:t>
            </w:r>
          </w:p>
        </w:tc>
      </w:tr>
      <w:tr w:rsidR="009009CF" w:rsidTr="009009CF">
        <w:trPr>
          <w:cantSplit/>
          <w:trHeight w:val="500"/>
          <w:jc w:val="center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9CF" w:rsidRDefault="00A7539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桌墊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A7539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組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A7539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A7539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A7539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4000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A7539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一組＝4片</w:t>
            </w:r>
          </w:p>
        </w:tc>
      </w:tr>
      <w:tr w:rsidR="009009CF" w:rsidRPr="00A7539E" w:rsidTr="009009CF">
        <w:trPr>
          <w:cantSplit/>
          <w:trHeight w:val="500"/>
          <w:jc w:val="center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9CF" w:rsidRDefault="00A7539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餐桌</w:t>
            </w:r>
            <w:r w:rsidR="00250764">
              <w:rPr>
                <w:rFonts w:ascii="標楷體" w:eastAsia="標楷體" w:hAnsi="標楷體" w:hint="eastAsia"/>
                <w:kern w:val="0"/>
              </w:rPr>
              <w:t>布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25076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片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25076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25076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25076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3600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25076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餐桌佈置用</w:t>
            </w:r>
          </w:p>
        </w:tc>
      </w:tr>
      <w:tr w:rsidR="009009CF" w:rsidTr="009009CF">
        <w:trPr>
          <w:cantSplit/>
          <w:trHeight w:val="500"/>
          <w:jc w:val="center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F" w:rsidRDefault="0025076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餐盤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25076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組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25076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25076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25076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9000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25076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餐桌佈置用</w:t>
            </w:r>
            <w:r>
              <w:rPr>
                <w:rFonts w:ascii="標楷體" w:eastAsia="標楷體" w:hAnsi="標楷體" w:hint="eastAsia"/>
                <w:kern w:val="0"/>
              </w:rPr>
              <w:t>，一組＝6盤</w:t>
            </w:r>
          </w:p>
        </w:tc>
      </w:tr>
      <w:tr w:rsidR="009009CF" w:rsidTr="009009CF">
        <w:trPr>
          <w:cantSplit/>
          <w:trHeight w:val="500"/>
          <w:jc w:val="center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9CF" w:rsidRPr="00250764" w:rsidRDefault="0025076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烘乾機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64" w:rsidRPr="00250764" w:rsidRDefault="00250764" w:rsidP="0025076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9CF" w:rsidRPr="00250764" w:rsidRDefault="0025076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9CF" w:rsidRPr="00250764" w:rsidRDefault="0025076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250764"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25076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3000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25076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消毒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烘乾餐具用</w:t>
            </w:r>
          </w:p>
        </w:tc>
      </w:tr>
      <w:tr w:rsidR="009009CF" w:rsidTr="009009CF">
        <w:trPr>
          <w:cantSplit/>
          <w:trHeight w:val="540"/>
          <w:jc w:val="center"/>
        </w:trPr>
        <w:tc>
          <w:tcPr>
            <w:tcW w:w="22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CF" w:rsidRDefault="0025076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場地佈置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25076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2000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25076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2000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9009C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9009CF" w:rsidTr="009009CF">
        <w:trPr>
          <w:cantSplit/>
          <w:trHeight w:val="540"/>
          <w:jc w:val="center"/>
        </w:trPr>
        <w:tc>
          <w:tcPr>
            <w:tcW w:w="22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09CF" w:rsidRPr="00250764" w:rsidRDefault="0025076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09CF" w:rsidRPr="00250764" w:rsidRDefault="0025076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09CF" w:rsidRPr="00250764" w:rsidRDefault="00093878" w:rsidP="0025076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360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009CF" w:rsidRPr="00093878" w:rsidRDefault="0009387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93878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09387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7200</w:t>
            </w:r>
            <w:r w:rsidR="00BE6875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9CF" w:rsidRDefault="0009387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茶葉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茶食材料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抹布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清潔劑</w:t>
            </w:r>
          </w:p>
        </w:tc>
      </w:tr>
    </w:tbl>
    <w:p w:rsidR="009009CF" w:rsidRDefault="009009CF" w:rsidP="009009CF">
      <w:pPr>
        <w:ind w:right="-1"/>
        <w:jc w:val="right"/>
        <w:rPr>
          <w:rFonts w:ascii="標楷體" w:eastAsia="標楷體" w:hAnsi="標楷體" w:hint="eastAsia"/>
        </w:rPr>
      </w:pPr>
    </w:p>
    <w:p w:rsidR="00ED0085" w:rsidRPr="009009CF" w:rsidRDefault="00ED0085"/>
    <w:sectPr w:rsidR="00ED0085" w:rsidRPr="009009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90" w:rsidRDefault="005E0E90" w:rsidP="009009CF">
      <w:r>
        <w:separator/>
      </w:r>
    </w:p>
  </w:endnote>
  <w:endnote w:type="continuationSeparator" w:id="0">
    <w:p w:rsidR="005E0E90" w:rsidRDefault="005E0E90" w:rsidP="0090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90" w:rsidRDefault="005E0E90" w:rsidP="009009CF">
      <w:r>
        <w:separator/>
      </w:r>
    </w:p>
  </w:footnote>
  <w:footnote w:type="continuationSeparator" w:id="0">
    <w:p w:rsidR="005E0E90" w:rsidRDefault="005E0E90" w:rsidP="0090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65F"/>
    <w:multiLevelType w:val="hybridMultilevel"/>
    <w:tmpl w:val="2FE84BA8"/>
    <w:lvl w:ilvl="0" w:tplc="A086DA22">
      <w:start w:val="1"/>
      <w:numFmt w:val="taiwaneseCountingThousand"/>
      <w:lvlText w:val="（%1）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>
    <w:nsid w:val="120C07DC"/>
    <w:multiLevelType w:val="hybridMultilevel"/>
    <w:tmpl w:val="A404BD32"/>
    <w:lvl w:ilvl="0" w:tplc="801057BE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">
    <w:nsid w:val="193652EB"/>
    <w:multiLevelType w:val="multilevel"/>
    <w:tmpl w:val="77BAC06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3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04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52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12" w:hanging="2520"/>
      </w:pPr>
      <w:rPr>
        <w:rFonts w:hint="default"/>
      </w:rPr>
    </w:lvl>
  </w:abstractNum>
  <w:abstractNum w:abstractNumId="3">
    <w:nsid w:val="243828D6"/>
    <w:multiLevelType w:val="hybridMultilevel"/>
    <w:tmpl w:val="5E183862"/>
    <w:lvl w:ilvl="0" w:tplc="B0F06B56">
      <w:start w:val="1"/>
      <w:numFmt w:val="taiwaneseCountingThousand"/>
      <w:lvlText w:val="(%1)"/>
      <w:lvlJc w:val="left"/>
      <w:pPr>
        <w:ind w:left="1434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4">
    <w:nsid w:val="27134F0B"/>
    <w:multiLevelType w:val="hybridMultilevel"/>
    <w:tmpl w:val="D644946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C802022">
      <w:start w:val="1"/>
      <w:numFmt w:val="taiwaneseCountingThousand"/>
      <w:lvlText w:val="%2、"/>
      <w:lvlJc w:val="left"/>
      <w:pPr>
        <w:tabs>
          <w:tab w:val="num" w:pos="0"/>
        </w:tabs>
        <w:ind w:left="624" w:hanging="624"/>
      </w:pPr>
      <w:rPr>
        <w:rFonts w:cs="Times New Roman" w:hint="default"/>
        <w:strike w:val="0"/>
        <w:dstrike w:val="0"/>
        <w:color w:val="auto"/>
        <w:u w:val="none"/>
        <w:effect w:val="none"/>
        <w:lang w:val="en-US"/>
      </w:rPr>
    </w:lvl>
    <w:lvl w:ilvl="2" w:tplc="A5D2D99E">
      <w:start w:val="11"/>
      <w:numFmt w:val="taiwaneseCountingThousand"/>
      <w:lvlText w:val="%3、"/>
      <w:lvlJc w:val="left"/>
      <w:pPr>
        <w:tabs>
          <w:tab w:val="num" w:pos="0"/>
        </w:tabs>
        <w:ind w:left="624" w:hanging="624"/>
      </w:pPr>
      <w:rPr>
        <w:rFonts w:cs="Times New Roman"/>
      </w:rPr>
    </w:lvl>
    <w:lvl w:ilvl="3" w:tplc="651E93CA">
      <w:start w:val="1"/>
      <w:numFmt w:val="ideographLegalTraditional"/>
      <w:lvlText w:val="%4、"/>
      <w:lvlJc w:val="left"/>
      <w:pPr>
        <w:tabs>
          <w:tab w:val="num" w:pos="0"/>
        </w:tabs>
        <w:ind w:left="624" w:hanging="624"/>
      </w:pPr>
    </w:lvl>
    <w:lvl w:ilvl="4" w:tplc="4216D53E">
      <w:start w:val="1"/>
      <w:numFmt w:val="taiwaneseCountingThousand"/>
      <w:lvlText w:val="%5、"/>
      <w:lvlJc w:val="left"/>
      <w:pPr>
        <w:tabs>
          <w:tab w:val="num" w:pos="340"/>
        </w:tabs>
        <w:ind w:left="1021" w:hanging="681"/>
      </w:pPr>
    </w:lvl>
    <w:lvl w:ilvl="5" w:tplc="AC802022">
      <w:start w:val="1"/>
      <w:numFmt w:val="taiwaneseCountingThousand"/>
      <w:lvlText w:val="%6、"/>
      <w:lvlJc w:val="left"/>
      <w:pPr>
        <w:tabs>
          <w:tab w:val="num" w:pos="340"/>
        </w:tabs>
        <w:ind w:left="1134" w:hanging="794"/>
      </w:pPr>
      <w:rPr>
        <w:rFonts w:cs="Times New Roman"/>
        <w:strike w:val="0"/>
        <w:dstrike w:val="0"/>
        <w:color w:val="auto"/>
        <w:u w:val="none"/>
        <w:effect w:val="none"/>
      </w:rPr>
    </w:lvl>
    <w:lvl w:ilvl="6" w:tplc="A086DA22">
      <w:start w:val="1"/>
      <w:numFmt w:val="taiwaneseCountingThousand"/>
      <w:lvlText w:val="（%7）"/>
      <w:lvlJc w:val="left"/>
      <w:pPr>
        <w:tabs>
          <w:tab w:val="num" w:pos="680"/>
        </w:tabs>
        <w:ind w:left="1701" w:hanging="1021"/>
      </w:pPr>
    </w:lvl>
    <w:lvl w:ilvl="7" w:tplc="3684BA00">
      <w:start w:val="2"/>
      <w:numFmt w:val="taiwaneseCountingThousand"/>
      <w:lvlText w:val="%8、"/>
      <w:lvlJc w:val="left"/>
      <w:pPr>
        <w:tabs>
          <w:tab w:val="num" w:pos="340"/>
        </w:tabs>
        <w:ind w:left="1134" w:hanging="794"/>
      </w:p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17E5A61"/>
    <w:multiLevelType w:val="hybridMultilevel"/>
    <w:tmpl w:val="31529C92"/>
    <w:lvl w:ilvl="0" w:tplc="B0F06B56">
      <w:start w:val="1"/>
      <w:numFmt w:val="taiwaneseCountingThousand"/>
      <w:lvlText w:val="(%1)"/>
      <w:lvlJc w:val="left"/>
      <w:pPr>
        <w:ind w:left="1434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6">
    <w:nsid w:val="335F089A"/>
    <w:multiLevelType w:val="hybridMultilevel"/>
    <w:tmpl w:val="3A4E2E00"/>
    <w:lvl w:ilvl="0" w:tplc="B0F06B56">
      <w:start w:val="1"/>
      <w:numFmt w:val="taiwaneseCountingThousand"/>
      <w:lvlText w:val="(%1)"/>
      <w:lvlJc w:val="left"/>
      <w:pPr>
        <w:ind w:left="1434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A2"/>
    <w:rsid w:val="00054DBE"/>
    <w:rsid w:val="00093878"/>
    <w:rsid w:val="00177CA2"/>
    <w:rsid w:val="001B164F"/>
    <w:rsid w:val="001E2F47"/>
    <w:rsid w:val="001E74FB"/>
    <w:rsid w:val="001F081D"/>
    <w:rsid w:val="00250764"/>
    <w:rsid w:val="002C0074"/>
    <w:rsid w:val="003C0BBE"/>
    <w:rsid w:val="004A6DAE"/>
    <w:rsid w:val="0056354A"/>
    <w:rsid w:val="0057608E"/>
    <w:rsid w:val="005E0E90"/>
    <w:rsid w:val="007B66A5"/>
    <w:rsid w:val="007E7696"/>
    <w:rsid w:val="00867231"/>
    <w:rsid w:val="009009CF"/>
    <w:rsid w:val="0098195B"/>
    <w:rsid w:val="00A7539E"/>
    <w:rsid w:val="00BE6875"/>
    <w:rsid w:val="00D229BE"/>
    <w:rsid w:val="00E23B64"/>
    <w:rsid w:val="00E57F4C"/>
    <w:rsid w:val="00E7499C"/>
    <w:rsid w:val="00E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9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9CF"/>
    <w:rPr>
      <w:sz w:val="20"/>
      <w:szCs w:val="20"/>
    </w:rPr>
  </w:style>
  <w:style w:type="paragraph" w:styleId="a7">
    <w:name w:val="List Paragraph"/>
    <w:basedOn w:val="a"/>
    <w:uiPriority w:val="34"/>
    <w:qFormat/>
    <w:rsid w:val="00E57F4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9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9CF"/>
    <w:rPr>
      <w:sz w:val="20"/>
      <w:szCs w:val="20"/>
    </w:rPr>
  </w:style>
  <w:style w:type="paragraph" w:styleId="a7">
    <w:name w:val="List Paragraph"/>
    <w:basedOn w:val="a"/>
    <w:uiPriority w:val="34"/>
    <w:qFormat/>
    <w:rsid w:val="00E57F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2015-03-27T02:58:00Z</dcterms:created>
  <dcterms:modified xsi:type="dcterms:W3CDTF">2015-03-27T07:36:00Z</dcterms:modified>
</cp:coreProperties>
</file>