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C3" w:rsidRPr="002A7B52" w:rsidRDefault="002A7B52">
      <w:pPr>
        <w:rPr>
          <w:rFonts w:ascii="標楷體" w:eastAsia="標楷體" w:hAnsi="標楷體" w:hint="eastAsia"/>
        </w:rPr>
      </w:pPr>
      <w:r w:rsidRPr="002A7B52">
        <w:rPr>
          <w:rFonts w:ascii="標楷體" w:eastAsia="標楷體" w:hAnsi="標楷體" w:hint="eastAsia"/>
        </w:rPr>
        <w:t>第三課 元曲選 共同學習單                            九年</w:t>
      </w:r>
      <w:r w:rsidRPr="002A7B52">
        <w:rPr>
          <w:rFonts w:ascii="標楷體" w:eastAsia="標楷體" w:hAnsi="標楷體" w:hint="eastAsia"/>
          <w:u w:val="single"/>
        </w:rPr>
        <w:t xml:space="preserve">   </w:t>
      </w:r>
      <w:r w:rsidRPr="002A7B52">
        <w:rPr>
          <w:rFonts w:ascii="標楷體" w:eastAsia="標楷體" w:hAnsi="標楷體" w:hint="eastAsia"/>
        </w:rPr>
        <w:t>班</w:t>
      </w:r>
      <w:r w:rsidRPr="002A7B52">
        <w:rPr>
          <w:rFonts w:ascii="標楷體" w:eastAsia="標楷體" w:hAnsi="標楷體" w:hint="eastAsia"/>
          <w:u w:val="single"/>
        </w:rPr>
        <w:t xml:space="preserve">   </w:t>
      </w:r>
      <w:r w:rsidRPr="002A7B52">
        <w:rPr>
          <w:rFonts w:ascii="標楷體" w:eastAsia="標楷體" w:hAnsi="標楷體" w:hint="eastAsia"/>
        </w:rPr>
        <w:t>號 姓名：</w:t>
      </w:r>
      <w:r w:rsidRPr="002A7B52">
        <w:rPr>
          <w:rFonts w:ascii="標楷體" w:eastAsia="標楷體" w:hAnsi="標楷體" w:hint="eastAsia"/>
          <w:u w:val="single"/>
        </w:rPr>
        <w:t xml:space="preserve">            </w:t>
      </w:r>
      <w:r w:rsidRPr="002A7B52">
        <w:rPr>
          <w:rFonts w:ascii="標楷體" w:eastAsia="標楷體" w:hAnsi="標楷體" w:hint="eastAsia"/>
        </w:rPr>
        <w:t xml:space="preserve">   </w:t>
      </w:r>
    </w:p>
    <w:p w:rsidR="002A7B52" w:rsidRPr="002A7B52" w:rsidRDefault="002A7B52">
      <w:pPr>
        <w:rPr>
          <w:rFonts w:ascii="標楷體" w:eastAsia="標楷體" w:hAnsi="標楷體" w:hint="eastAsia"/>
          <w:b/>
        </w:rPr>
      </w:pPr>
      <w:r w:rsidRPr="002A7B52">
        <w:rPr>
          <w:rFonts w:ascii="標楷體" w:eastAsia="標楷體" w:hAnsi="標楷體" w:hint="eastAsia"/>
          <w:b/>
        </w:rPr>
        <w:t>◎文體補充：元曲</w:t>
      </w:r>
    </w:p>
    <w:p w:rsidR="002A7B52" w:rsidRDefault="002A7B52">
      <w:pPr>
        <w:rPr>
          <w:rFonts w:ascii="標楷體" w:eastAsia="標楷體" w:hAnsi="標楷體" w:hint="eastAsia"/>
        </w:rPr>
      </w:pPr>
      <w:r w:rsidRPr="002A7B52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 xml:space="preserve">時代：(   </w:t>
      </w:r>
      <w:r w:rsidR="0061079D">
        <w:rPr>
          <w:rFonts w:ascii="標楷體" w:eastAsia="標楷體" w:hAnsi="標楷體" w:hint="eastAsia"/>
        </w:rPr>
        <w:t>元代</w:t>
      </w:r>
      <w:r>
        <w:rPr>
          <w:rFonts w:ascii="標楷體" w:eastAsia="標楷體" w:hAnsi="標楷體" w:hint="eastAsia"/>
        </w:rPr>
        <w:t xml:space="preserve">   )代表文學</w:t>
      </w:r>
    </w:p>
    <w:p w:rsidR="002A7B52" w:rsidRDefault="002A7B5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二、別稱：(    </w:t>
      </w:r>
      <w:proofErr w:type="gramStart"/>
      <w:r w:rsidR="0061079D">
        <w:rPr>
          <w:rFonts w:ascii="標楷體" w:eastAsia="標楷體" w:hAnsi="標楷體" w:hint="eastAsia"/>
        </w:rPr>
        <w:t>詞餘</w:t>
      </w:r>
      <w:proofErr w:type="gramEnd"/>
      <w:r>
        <w:rPr>
          <w:rFonts w:ascii="標楷體" w:eastAsia="標楷體" w:hAnsi="標楷體" w:hint="eastAsia"/>
        </w:rPr>
        <w:t xml:space="preserve">    )、(  </w:t>
      </w:r>
      <w:r w:rsidR="0061079D">
        <w:rPr>
          <w:rFonts w:ascii="標楷體" w:eastAsia="標楷體" w:hAnsi="標楷體" w:hint="eastAsia"/>
        </w:rPr>
        <w:t xml:space="preserve">  樂府</w:t>
      </w:r>
      <w:r>
        <w:rPr>
          <w:rFonts w:ascii="標楷體" w:eastAsia="標楷體" w:hAnsi="標楷體" w:hint="eastAsia"/>
        </w:rPr>
        <w:t xml:space="preserve">      )</w:t>
      </w:r>
    </w:p>
    <w:p w:rsidR="002A7B52" w:rsidRDefault="002A7B5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三、分類：</w:t>
      </w:r>
    </w:p>
    <w:p w:rsidR="002A7B52" w:rsidRDefault="002A7B5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135256</wp:posOffset>
                </wp:positionH>
                <wp:positionV relativeFrom="paragraph">
                  <wp:posOffset>95250</wp:posOffset>
                </wp:positionV>
                <wp:extent cx="45719" cy="485775"/>
                <wp:effectExtent l="0" t="0" r="12065" b="28575"/>
                <wp:wrapNone/>
                <wp:docPr id="1" name="左大括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5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1" o:spid="_x0000_s1026" type="#_x0000_t87" style="position:absolute;margin-left:10.65pt;margin-top:7.5pt;width:3.6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" adj="169" strokecolor="#4579b8 [3044]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1</w:t>
      </w:r>
      <w:r w:rsidRPr="002A7B5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(   </w:t>
      </w:r>
      <w:r w:rsidR="0061079D">
        <w:rPr>
          <w:rFonts w:ascii="標楷體" w:eastAsia="標楷體" w:hAnsi="標楷體" w:hint="eastAsia"/>
        </w:rPr>
        <w:t>散曲</w:t>
      </w:r>
      <w:r>
        <w:rPr>
          <w:rFonts w:ascii="標楷體" w:eastAsia="標楷體" w:hAnsi="標楷體" w:hint="eastAsia"/>
        </w:rPr>
        <w:t xml:space="preserve">     )：(1)(   </w:t>
      </w:r>
      <w:r w:rsidR="0061079D">
        <w:rPr>
          <w:rFonts w:ascii="標楷體" w:eastAsia="標楷體" w:hAnsi="標楷體" w:hint="eastAsia"/>
        </w:rPr>
        <w:t>小令</w:t>
      </w:r>
      <w:r>
        <w:rPr>
          <w:rFonts w:ascii="標楷體" w:eastAsia="標楷體" w:hAnsi="標楷體" w:hint="eastAsia"/>
        </w:rPr>
        <w:t xml:space="preserve">     )：</w:t>
      </w:r>
      <w:proofErr w:type="gramStart"/>
      <w:r>
        <w:rPr>
          <w:rFonts w:ascii="標楷體" w:eastAsia="標楷體" w:hAnsi="標楷體" w:hint="eastAsia"/>
        </w:rPr>
        <w:t>形式似詞</w:t>
      </w:r>
      <w:proofErr w:type="gramEnd"/>
      <w:r>
        <w:rPr>
          <w:rFonts w:ascii="標楷體" w:eastAsia="標楷體" w:hAnsi="標楷體" w:hint="eastAsia"/>
        </w:rPr>
        <w:t xml:space="preserve">，但可加(   </w:t>
      </w:r>
      <w:r w:rsidR="0061079D">
        <w:rPr>
          <w:rFonts w:ascii="標楷體" w:eastAsia="標楷體" w:hAnsi="標楷體" w:hint="eastAsia"/>
        </w:rPr>
        <w:t>襯字</w:t>
      </w:r>
      <w:r>
        <w:rPr>
          <w:rFonts w:ascii="標楷體" w:eastAsia="標楷體" w:hAnsi="標楷體" w:hint="eastAsia"/>
        </w:rPr>
        <w:t xml:space="preserve">     )</w:t>
      </w:r>
    </w:p>
    <w:p w:rsidR="002A7B52" w:rsidRDefault="008954E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</w:t>
      </w:r>
      <w:r w:rsidR="002A7B52">
        <w:rPr>
          <w:rFonts w:ascii="標楷體" w:eastAsia="標楷體" w:hAnsi="標楷體" w:hint="eastAsia"/>
        </w:rPr>
        <w:t>(2)</w:t>
      </w:r>
      <w:proofErr w:type="gramStart"/>
      <w:r>
        <w:rPr>
          <w:rFonts w:ascii="標楷體" w:eastAsia="標楷體" w:hAnsi="標楷體" w:hint="eastAsia"/>
        </w:rPr>
        <w:t>散套</w:t>
      </w:r>
      <w:proofErr w:type="gramEnd"/>
      <w:r w:rsidR="002A7B52">
        <w:rPr>
          <w:rFonts w:ascii="標楷體" w:eastAsia="標楷體" w:hAnsi="標楷體" w:hint="eastAsia"/>
        </w:rPr>
        <w:t>：同宮調</w:t>
      </w:r>
      <w:proofErr w:type="gramStart"/>
      <w:r w:rsidR="002A7B52">
        <w:rPr>
          <w:rFonts w:ascii="標楷體" w:eastAsia="標楷體" w:hAnsi="標楷體" w:hint="eastAsia"/>
        </w:rPr>
        <w:t>的數曲小令</w:t>
      </w:r>
      <w:proofErr w:type="gramEnd"/>
      <w:r w:rsidR="002A7B52">
        <w:rPr>
          <w:rFonts w:ascii="標楷體" w:eastAsia="標楷體" w:hAnsi="標楷體" w:hint="eastAsia"/>
        </w:rPr>
        <w:t xml:space="preserve">，加上首尾形成前後連貫的組曲，只供清唱 </w:t>
      </w:r>
    </w:p>
    <w:p w:rsidR="002A7B52" w:rsidRDefault="002A7B5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2.雜劇：元代的歌劇，有(   </w:t>
      </w:r>
      <w:r w:rsidR="0061079D">
        <w:rPr>
          <w:rFonts w:ascii="標楷體" w:eastAsia="標楷體" w:hAnsi="標楷體" w:hint="eastAsia"/>
        </w:rPr>
        <w:t>曲</w:t>
      </w:r>
      <w:r>
        <w:rPr>
          <w:rFonts w:ascii="標楷體" w:eastAsia="標楷體" w:hAnsi="標楷體" w:hint="eastAsia"/>
        </w:rPr>
        <w:t xml:space="preserve">     )&lt;歌詞&gt;、(    </w:t>
      </w:r>
      <w:r w:rsidR="0061079D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 w:hint="eastAsia"/>
        </w:rPr>
        <w:t xml:space="preserve">    )&lt;動作&gt;、(   </w:t>
      </w:r>
      <w:r w:rsidR="0061079D">
        <w:rPr>
          <w:rFonts w:ascii="標楷體" w:eastAsia="標楷體" w:hAnsi="標楷體" w:hint="eastAsia"/>
        </w:rPr>
        <w:t xml:space="preserve"> 白</w:t>
      </w:r>
      <w:r>
        <w:rPr>
          <w:rFonts w:ascii="標楷體" w:eastAsia="標楷體" w:hAnsi="標楷體" w:hint="eastAsia"/>
        </w:rPr>
        <w:t xml:space="preserve">     )&lt;臺詞&gt;</w:t>
      </w:r>
    </w:p>
    <w:p w:rsidR="002A7B52" w:rsidRDefault="002A7B5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114300</wp:posOffset>
                </wp:positionV>
                <wp:extent cx="92710" cy="0"/>
                <wp:effectExtent l="38100" t="76200" r="21590" b="1143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6.75pt;margin-top:9pt;width:7.3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 xml:space="preserve">   3.傳奇：盛行於明清，又稱為南戲</w:t>
      </w:r>
    </w:p>
    <w:p w:rsidR="002A7B52" w:rsidRDefault="002A7B5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</w:t>
      </w:r>
      <w:r w:rsidR="008954E0">
        <w:rPr>
          <w:rFonts w:ascii="標楷體" w:eastAsia="標楷體" w:hAnsi="標楷體" w:hint="eastAsia"/>
        </w:rPr>
        <w:t xml:space="preserve">格律：依(   </w:t>
      </w:r>
      <w:r w:rsidR="0061079D">
        <w:rPr>
          <w:rFonts w:ascii="標楷體" w:eastAsia="標楷體" w:hAnsi="標楷體" w:hint="eastAsia"/>
        </w:rPr>
        <w:t>曲牌</w:t>
      </w:r>
      <w:r w:rsidR="008954E0">
        <w:rPr>
          <w:rFonts w:ascii="標楷體" w:eastAsia="標楷體" w:hAnsi="標楷體" w:hint="eastAsia"/>
        </w:rPr>
        <w:t xml:space="preserve">     )規定&lt;以散曲而論&gt;</w:t>
      </w:r>
    </w:p>
    <w:p w:rsidR="008954E0" w:rsidRDefault="008954E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1.</w:t>
      </w:r>
      <w:proofErr w:type="gramEnd"/>
      <w:r>
        <w:rPr>
          <w:rFonts w:ascii="標楷體" w:eastAsia="標楷體" w:hAnsi="標楷體" w:hint="eastAsia"/>
        </w:rPr>
        <w:t xml:space="preserve">(   </w:t>
      </w:r>
      <w:r w:rsidR="0061079D">
        <w:rPr>
          <w:rFonts w:ascii="標楷體" w:eastAsia="標楷體" w:hAnsi="標楷體" w:hint="eastAsia"/>
        </w:rPr>
        <w:t>曲牌</w:t>
      </w:r>
      <w:r>
        <w:rPr>
          <w:rFonts w:ascii="標楷體" w:eastAsia="標楷體" w:hAnsi="標楷體" w:hint="eastAsia"/>
        </w:rPr>
        <w:t xml:space="preserve">     )：規定字數、</w:t>
      </w:r>
      <w:proofErr w:type="gramStart"/>
      <w:r>
        <w:rPr>
          <w:rFonts w:ascii="標楷體" w:eastAsia="標楷體" w:hAnsi="標楷體" w:hint="eastAsia"/>
        </w:rPr>
        <w:t>句數</w:t>
      </w:r>
      <w:proofErr w:type="gramEnd"/>
      <w:r>
        <w:rPr>
          <w:rFonts w:ascii="標楷體" w:eastAsia="標楷體" w:hAnsi="標楷體" w:hint="eastAsia"/>
        </w:rPr>
        <w:t xml:space="preserve">、平仄，但可加(   </w:t>
      </w:r>
      <w:r w:rsidR="0061079D">
        <w:rPr>
          <w:rFonts w:ascii="標楷體" w:eastAsia="標楷體" w:hAnsi="標楷體" w:hint="eastAsia"/>
        </w:rPr>
        <w:t>襯字</w:t>
      </w:r>
      <w:r>
        <w:rPr>
          <w:rFonts w:ascii="標楷體" w:eastAsia="標楷體" w:hAnsi="標楷體" w:hint="eastAsia"/>
        </w:rPr>
        <w:t xml:space="preserve">     )，和內容(   </w:t>
      </w:r>
      <w:r w:rsidR="0061079D">
        <w:rPr>
          <w:rFonts w:ascii="標楷體" w:eastAsia="標楷體" w:hAnsi="標楷體" w:hint="eastAsia"/>
        </w:rPr>
        <w:t>無關</w:t>
      </w:r>
      <w:r>
        <w:rPr>
          <w:rFonts w:ascii="標楷體" w:eastAsia="標楷體" w:hAnsi="標楷體" w:hint="eastAsia"/>
        </w:rPr>
        <w:t xml:space="preserve">     )</w:t>
      </w:r>
    </w:p>
    <w:p w:rsidR="008954E0" w:rsidRDefault="008954E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2.題目：多有題目，和內容(  </w:t>
      </w:r>
      <w:r w:rsidR="0061079D">
        <w:rPr>
          <w:rFonts w:ascii="標楷體" w:eastAsia="標楷體" w:hAnsi="標楷體" w:hint="eastAsia"/>
        </w:rPr>
        <w:t>有關</w:t>
      </w:r>
      <w:r>
        <w:rPr>
          <w:rFonts w:ascii="標楷體" w:eastAsia="標楷體" w:hAnsi="標楷體" w:hint="eastAsia"/>
        </w:rPr>
        <w:t xml:space="preserve">      )</w:t>
      </w:r>
    </w:p>
    <w:p w:rsidR="008954E0" w:rsidRDefault="008954E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3.押韻：依(   </w:t>
      </w:r>
      <w:r w:rsidR="0061079D">
        <w:rPr>
          <w:rFonts w:ascii="標楷體" w:eastAsia="標楷體" w:hAnsi="標楷體" w:hint="eastAsia"/>
        </w:rPr>
        <w:t>曲牌</w:t>
      </w:r>
      <w:r>
        <w:rPr>
          <w:rFonts w:ascii="標楷體" w:eastAsia="標楷體" w:hAnsi="標楷體" w:hint="eastAsia"/>
        </w:rPr>
        <w:t xml:space="preserve">     )規定，但(   </w:t>
      </w:r>
      <w:r w:rsidR="0061079D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 xml:space="preserve">     )</w:t>
      </w:r>
      <w:proofErr w:type="gramStart"/>
      <w:r>
        <w:rPr>
          <w:rFonts w:ascii="標楷體" w:eastAsia="標楷體" w:hAnsi="標楷體" w:hint="eastAsia"/>
        </w:rPr>
        <w:t>聲通押</w:t>
      </w:r>
      <w:proofErr w:type="gramEnd"/>
      <w:r>
        <w:rPr>
          <w:rFonts w:ascii="標楷體" w:eastAsia="標楷體" w:hAnsi="標楷體" w:hint="eastAsia"/>
        </w:rPr>
        <w:t xml:space="preserve">，(  </w:t>
      </w:r>
      <w:r w:rsidR="0061079D">
        <w:rPr>
          <w:rFonts w:ascii="標楷體" w:eastAsia="標楷體" w:hAnsi="標楷體" w:hint="eastAsia"/>
        </w:rPr>
        <w:t xml:space="preserve"> 不可</w:t>
      </w:r>
      <w:r>
        <w:rPr>
          <w:rFonts w:ascii="標楷體" w:eastAsia="標楷體" w:hAnsi="標楷體" w:hint="eastAsia"/>
        </w:rPr>
        <w:t xml:space="preserve">      )換韻</w:t>
      </w:r>
    </w:p>
    <w:p w:rsidR="008954E0" w:rsidRDefault="008954E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五、代表作家：</w:t>
      </w:r>
    </w:p>
    <w:p w:rsidR="008954E0" w:rsidRDefault="008954E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1.散曲：(1)前期：質樸豪放，不避俚俗語→關漢卿、(   </w:t>
      </w:r>
      <w:proofErr w:type="gramStart"/>
      <w:r w:rsidR="0061079D">
        <w:rPr>
          <w:rFonts w:ascii="標楷體" w:eastAsia="標楷體" w:hAnsi="標楷體" w:hint="eastAsia"/>
        </w:rPr>
        <w:t>馬致遠</w:t>
      </w:r>
      <w:proofErr w:type="gramEnd"/>
      <w:r>
        <w:rPr>
          <w:rFonts w:ascii="標楷體" w:eastAsia="標楷體" w:hAnsi="標楷體" w:hint="eastAsia"/>
        </w:rPr>
        <w:t xml:space="preserve">   )、(   </w:t>
      </w:r>
      <w:proofErr w:type="gramStart"/>
      <w:r w:rsidR="0061079D">
        <w:rPr>
          <w:rFonts w:ascii="標楷體" w:eastAsia="標楷體" w:hAnsi="標楷體" w:hint="eastAsia"/>
        </w:rPr>
        <w:t>白樸</w:t>
      </w:r>
      <w:proofErr w:type="gramEnd"/>
      <w:r>
        <w:rPr>
          <w:rFonts w:ascii="標楷體" w:eastAsia="標楷體" w:hAnsi="標楷體" w:hint="eastAsia"/>
        </w:rPr>
        <w:t xml:space="preserve">     )</w:t>
      </w:r>
    </w:p>
    <w:p w:rsidR="008954E0" w:rsidRDefault="008954E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(2)後期：典麗格律化→</w:t>
      </w:r>
      <w:r w:rsidRPr="008954E0">
        <w:rPr>
          <w:rFonts w:ascii="標楷體" w:eastAsia="標楷體" w:hAnsi="標楷體" w:hint="eastAsia"/>
          <w:u w:val="single"/>
        </w:rPr>
        <w:t xml:space="preserve">(  </w:t>
      </w:r>
      <w:r w:rsidR="0061079D">
        <w:rPr>
          <w:rFonts w:ascii="標楷體" w:eastAsia="標楷體" w:hAnsi="標楷體" w:hint="eastAsia"/>
          <w:u w:val="single"/>
        </w:rPr>
        <w:t>張可久</w:t>
      </w:r>
      <w:r w:rsidRPr="008954E0">
        <w:rPr>
          <w:rFonts w:ascii="標楷體" w:eastAsia="標楷體" w:hAnsi="標楷體" w:hint="eastAsia"/>
          <w:u w:val="single"/>
        </w:rPr>
        <w:t xml:space="preserve">  )、(   </w:t>
      </w:r>
      <w:proofErr w:type="gramStart"/>
      <w:r w:rsidR="0061079D">
        <w:rPr>
          <w:rFonts w:ascii="標楷體" w:eastAsia="標楷體" w:hAnsi="標楷體" w:hint="eastAsia"/>
          <w:u w:val="single"/>
        </w:rPr>
        <w:t>喬吉</w:t>
      </w:r>
      <w:proofErr w:type="gramEnd"/>
      <w:r>
        <w:rPr>
          <w:rFonts w:ascii="標楷體" w:eastAsia="標楷體" w:hAnsi="標楷體" w:hint="eastAsia"/>
          <w:u w:val="single"/>
        </w:rPr>
        <w:t xml:space="preserve"> </w:t>
      </w:r>
      <w:r w:rsidRPr="008954E0">
        <w:rPr>
          <w:rFonts w:ascii="標楷體" w:eastAsia="標楷體" w:hAnsi="標楷體" w:hint="eastAsia"/>
          <w:u w:val="single"/>
        </w:rPr>
        <w:t xml:space="preserve">   )</w:t>
      </w:r>
      <w:r>
        <w:rPr>
          <w:rFonts w:ascii="標楷體" w:eastAsia="標楷體" w:hAnsi="標楷體" w:hint="eastAsia"/>
        </w:rPr>
        <w:t>、張養</w:t>
      </w:r>
      <w:proofErr w:type="gramStart"/>
      <w:r>
        <w:rPr>
          <w:rFonts w:ascii="標楷體" w:eastAsia="標楷體" w:hAnsi="標楷體" w:hint="eastAsia"/>
        </w:rPr>
        <w:t>浩</w:t>
      </w:r>
      <w:proofErr w:type="gramEnd"/>
    </w:p>
    <w:p w:rsidR="008954E0" w:rsidRDefault="008954E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&lt;合稱元曲雙</w:t>
      </w:r>
      <w:proofErr w:type="gramStart"/>
      <w:r>
        <w:rPr>
          <w:rFonts w:ascii="標楷體" w:eastAsia="標楷體" w:hAnsi="標楷體" w:hint="eastAsia"/>
        </w:rPr>
        <w:t>璧</w:t>
      </w:r>
      <w:proofErr w:type="gramEnd"/>
      <w:r>
        <w:rPr>
          <w:rFonts w:ascii="標楷體" w:eastAsia="標楷體" w:hAnsi="標楷體" w:hint="eastAsia"/>
        </w:rPr>
        <w:t>&gt;</w:t>
      </w:r>
    </w:p>
    <w:p w:rsidR="008954E0" w:rsidRDefault="008954E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2.雜劇：☆(1)</w:t>
      </w:r>
      <w:r w:rsidRPr="008954E0">
        <w:rPr>
          <w:rFonts w:ascii="標楷體" w:eastAsia="標楷體" w:hAnsi="標楷體" w:hint="eastAsia"/>
          <w:bdr w:val="single" w:sz="4" w:space="0" w:color="auto"/>
        </w:rPr>
        <w:t>元曲四大家</w:t>
      </w:r>
      <w:r>
        <w:rPr>
          <w:rFonts w:ascii="標楷體" w:eastAsia="標楷體" w:hAnsi="標楷體" w:hint="eastAsia"/>
        </w:rPr>
        <w:t xml:space="preserve">：(  </w:t>
      </w:r>
      <w:r w:rsidR="0061079D">
        <w:rPr>
          <w:rFonts w:ascii="標楷體" w:eastAsia="標楷體" w:hAnsi="標楷體" w:hint="eastAsia"/>
        </w:rPr>
        <w:t>關漢卿</w:t>
      </w:r>
      <w:r>
        <w:rPr>
          <w:rFonts w:ascii="標楷體" w:eastAsia="標楷體" w:hAnsi="標楷體" w:hint="eastAsia"/>
        </w:rPr>
        <w:t xml:space="preserve">   )→竇娥冤；(  </w:t>
      </w:r>
      <w:proofErr w:type="gramStart"/>
      <w:r w:rsidR="0061079D">
        <w:rPr>
          <w:rFonts w:ascii="標楷體" w:eastAsia="標楷體" w:hAnsi="標楷體" w:hint="eastAsia"/>
        </w:rPr>
        <w:t>馬致遠</w:t>
      </w:r>
      <w:proofErr w:type="gramEnd"/>
      <w:r>
        <w:rPr>
          <w:rFonts w:ascii="標楷體" w:eastAsia="標楷體" w:hAnsi="標楷體" w:hint="eastAsia"/>
        </w:rPr>
        <w:t xml:space="preserve">   )→</w:t>
      </w:r>
      <w:proofErr w:type="gramStart"/>
      <w:r>
        <w:rPr>
          <w:rFonts w:ascii="標楷體" w:eastAsia="標楷體" w:hAnsi="標楷體" w:hint="eastAsia"/>
        </w:rPr>
        <w:t>漢宮秋</w:t>
      </w:r>
      <w:proofErr w:type="gramEnd"/>
      <w:r>
        <w:rPr>
          <w:rFonts w:ascii="標楷體" w:eastAsia="標楷體" w:hAnsi="標楷體" w:hint="eastAsia"/>
        </w:rPr>
        <w:t>；</w:t>
      </w:r>
    </w:p>
    <w:p w:rsidR="008954E0" w:rsidRDefault="008954E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(    </w:t>
      </w:r>
      <w:proofErr w:type="gramStart"/>
      <w:r w:rsidR="0061079D">
        <w:rPr>
          <w:rFonts w:ascii="標楷體" w:eastAsia="標楷體" w:hAnsi="標楷體" w:hint="eastAsia"/>
        </w:rPr>
        <w:t>白樸</w:t>
      </w:r>
      <w:proofErr w:type="gramEnd"/>
      <w:r>
        <w:rPr>
          <w:rFonts w:ascii="標楷體" w:eastAsia="標楷體" w:hAnsi="標楷體" w:hint="eastAsia"/>
        </w:rPr>
        <w:t xml:space="preserve">    )→梧桐雨；(</w:t>
      </w:r>
      <w:r w:rsidR="0061079D">
        <w:rPr>
          <w:rFonts w:ascii="標楷體" w:eastAsia="標楷體" w:hAnsi="標楷體" w:hint="eastAsia"/>
        </w:rPr>
        <w:t xml:space="preserve">  鄭光祖</w:t>
      </w:r>
      <w:r>
        <w:rPr>
          <w:rFonts w:ascii="標楷體" w:eastAsia="標楷體" w:hAnsi="標楷體" w:hint="eastAsia"/>
        </w:rPr>
        <w:t xml:space="preserve">   )→</w:t>
      </w:r>
      <w:proofErr w:type="gramStart"/>
      <w:r>
        <w:rPr>
          <w:rFonts w:ascii="標楷體" w:eastAsia="標楷體" w:hAnsi="標楷體" w:hint="eastAsia"/>
        </w:rPr>
        <w:t>倩女離魂</w:t>
      </w:r>
      <w:proofErr w:type="gramEnd"/>
    </w:p>
    <w:p w:rsidR="008954E0" w:rsidRDefault="008954E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(2)(  </w:t>
      </w:r>
      <w:r w:rsidR="0061079D">
        <w:rPr>
          <w:rFonts w:ascii="標楷體" w:eastAsia="標楷體" w:hAnsi="標楷體" w:hint="eastAsia"/>
        </w:rPr>
        <w:t>王實甫</w:t>
      </w:r>
      <w:r>
        <w:rPr>
          <w:rFonts w:ascii="標楷體" w:eastAsia="標楷體" w:hAnsi="標楷體" w:hint="eastAsia"/>
        </w:rPr>
        <w:t xml:space="preserve">  )→西廂記</w:t>
      </w:r>
    </w:p>
    <w:p w:rsidR="008954E0" w:rsidRDefault="008954E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六、詩詞曲比較：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235"/>
        <w:gridCol w:w="3235"/>
        <w:gridCol w:w="3235"/>
      </w:tblGrid>
      <w:tr w:rsidR="00D12F88" w:rsidTr="00D12F88">
        <w:tc>
          <w:tcPr>
            <w:tcW w:w="817" w:type="dxa"/>
          </w:tcPr>
          <w:p w:rsidR="00D12F88" w:rsidRDefault="00D12F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格律</w:t>
            </w:r>
          </w:p>
        </w:tc>
        <w:tc>
          <w:tcPr>
            <w:tcW w:w="3235" w:type="dxa"/>
          </w:tcPr>
          <w:p w:rsidR="00D12F88" w:rsidRDefault="00D12F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詩</w:t>
            </w:r>
          </w:p>
        </w:tc>
        <w:tc>
          <w:tcPr>
            <w:tcW w:w="3235" w:type="dxa"/>
          </w:tcPr>
          <w:p w:rsidR="00D12F88" w:rsidRDefault="00D12F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詞</w:t>
            </w:r>
          </w:p>
        </w:tc>
        <w:tc>
          <w:tcPr>
            <w:tcW w:w="3235" w:type="dxa"/>
          </w:tcPr>
          <w:p w:rsidR="00D12F88" w:rsidRDefault="00D12F8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曲</w:t>
            </w:r>
            <w:r w:rsidR="00F30234">
              <w:rPr>
                <w:rFonts w:ascii="標楷體" w:eastAsia="標楷體" w:hAnsi="標楷體" w:hint="eastAsia"/>
              </w:rPr>
              <w:t>(散曲)</w:t>
            </w:r>
          </w:p>
        </w:tc>
      </w:tr>
      <w:tr w:rsidR="00F30234" w:rsidTr="00D12F88">
        <w:tc>
          <w:tcPr>
            <w:tcW w:w="817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字數</w:t>
            </w:r>
          </w:p>
        </w:tc>
        <w:tc>
          <w:tcPr>
            <w:tcW w:w="3235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固定</w:t>
            </w:r>
          </w:p>
        </w:tc>
        <w:tc>
          <w:tcPr>
            <w:tcW w:w="3235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依詞牌規定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依(曲牌)規定</w:t>
            </w:r>
          </w:p>
        </w:tc>
      </w:tr>
      <w:tr w:rsidR="00F30234" w:rsidTr="00D12F88">
        <w:tc>
          <w:tcPr>
            <w:tcW w:w="817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句數</w:t>
            </w:r>
            <w:proofErr w:type="gramEnd"/>
          </w:p>
        </w:tc>
        <w:tc>
          <w:tcPr>
            <w:tcW w:w="3235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固定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依詞牌規定，可分上、下( 片、</w:t>
            </w:r>
            <w:proofErr w:type="gramStart"/>
            <w:r>
              <w:rPr>
                <w:rFonts w:ascii="標楷體" w:eastAsia="標楷體" w:hAnsi="標楷體" w:hint="eastAsia"/>
              </w:rPr>
              <w:t>闋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3235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曲牌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規定</w:t>
            </w:r>
            <w:r>
              <w:rPr>
                <w:rFonts w:ascii="標楷體" w:eastAsia="標楷體" w:hAnsi="標楷體" w:hint="eastAsia"/>
              </w:rPr>
              <w:t>，不分段，只有一疊</w:t>
            </w:r>
          </w:p>
        </w:tc>
      </w:tr>
      <w:tr w:rsidR="00F30234" w:rsidTr="00D12F88">
        <w:tc>
          <w:tcPr>
            <w:tcW w:w="817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3235" w:type="dxa"/>
          </w:tcPr>
          <w:p w:rsidR="00F30234" w:rsidRDefault="00F30234" w:rsidP="0061079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絕句、(   律詩</w:t>
            </w:r>
            <w:r>
              <w:rPr>
                <w:rFonts w:ascii="標楷體" w:eastAsia="標楷體" w:hAnsi="標楷體" w:hint="eastAsia"/>
              </w:rPr>
              <w:t xml:space="preserve">   )</w:t>
            </w:r>
          </w:p>
        </w:tc>
        <w:tc>
          <w:tcPr>
            <w:tcW w:w="3235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(小令)、中調、長調</w:t>
            </w:r>
          </w:p>
        </w:tc>
        <w:tc>
          <w:tcPr>
            <w:tcW w:w="3235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(小令)、</w:t>
            </w:r>
            <w:proofErr w:type="gramStart"/>
            <w:r>
              <w:rPr>
                <w:rFonts w:ascii="標楷體" w:eastAsia="標楷體" w:hAnsi="標楷體" w:hint="eastAsia"/>
              </w:rPr>
              <w:t>散套</w:t>
            </w:r>
            <w:proofErr w:type="gramEnd"/>
          </w:p>
        </w:tc>
      </w:tr>
      <w:tr w:rsidR="00F30234" w:rsidTr="00D12F88">
        <w:tc>
          <w:tcPr>
            <w:tcW w:w="817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押韻</w:t>
            </w:r>
          </w:p>
        </w:tc>
        <w:tc>
          <w:tcPr>
            <w:tcW w:w="3235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固定，</w:t>
            </w:r>
            <w:r w:rsidR="00527618">
              <w:rPr>
                <w:rFonts w:ascii="標楷體" w:eastAsia="標楷體" w:hAnsi="標楷體" w:hint="eastAsia"/>
              </w:rPr>
              <w:t>(不可)換韻</w:t>
            </w:r>
            <w:bookmarkStart w:id="0" w:name="_GoBack"/>
            <w:bookmarkEnd w:id="0"/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依詞牌規定</w:t>
            </w:r>
          </w:p>
        </w:tc>
        <w:tc>
          <w:tcPr>
            <w:tcW w:w="3235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固定，但</w:t>
            </w:r>
            <w:proofErr w:type="gramStart"/>
            <w:r>
              <w:rPr>
                <w:rFonts w:ascii="標楷體" w:eastAsia="標楷體" w:hAnsi="標楷體" w:hint="eastAsia"/>
              </w:rPr>
              <w:t>三聲通押</w:t>
            </w:r>
            <w:proofErr w:type="gramEnd"/>
            <w:r>
              <w:rPr>
                <w:rFonts w:ascii="標楷體" w:eastAsia="標楷體" w:hAnsi="標楷體" w:hint="eastAsia"/>
              </w:rPr>
              <w:t>，(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韻到底)</w:t>
            </w:r>
          </w:p>
        </w:tc>
      </w:tr>
      <w:tr w:rsidR="00F30234" w:rsidTr="00D12F88">
        <w:tc>
          <w:tcPr>
            <w:tcW w:w="817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襯字</w:t>
            </w:r>
          </w:p>
        </w:tc>
        <w:tc>
          <w:tcPr>
            <w:tcW w:w="3235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3235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3235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O</w:t>
            </w:r>
          </w:p>
        </w:tc>
      </w:tr>
      <w:tr w:rsidR="00F30234" w:rsidTr="00D12F88">
        <w:tc>
          <w:tcPr>
            <w:tcW w:w="817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風格</w:t>
            </w:r>
          </w:p>
        </w:tc>
        <w:tc>
          <w:tcPr>
            <w:tcW w:w="3235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詩莊</w:t>
            </w:r>
            <w:proofErr w:type="gramEnd"/>
          </w:p>
        </w:tc>
        <w:tc>
          <w:tcPr>
            <w:tcW w:w="3235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詞媚、</w:t>
            </w:r>
            <w:proofErr w:type="gramEnd"/>
            <w:r>
              <w:rPr>
                <w:rFonts w:ascii="標楷體" w:eastAsia="標楷體" w:hAnsi="標楷體" w:hint="eastAsia"/>
              </w:rPr>
              <w:t>婉約</w:t>
            </w:r>
          </w:p>
        </w:tc>
        <w:tc>
          <w:tcPr>
            <w:tcW w:w="3235" w:type="dxa"/>
          </w:tcPr>
          <w:p w:rsidR="00F30234" w:rsidRDefault="00F30234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曲俗</w:t>
            </w:r>
            <w:proofErr w:type="gramEnd"/>
            <w:r>
              <w:rPr>
                <w:rFonts w:ascii="標楷體" w:eastAsia="標楷體" w:hAnsi="標楷體" w:hint="eastAsia"/>
              </w:rPr>
              <w:t>、淺白通俗</w:t>
            </w:r>
          </w:p>
        </w:tc>
      </w:tr>
    </w:tbl>
    <w:p w:rsidR="008954E0" w:rsidRDefault="00D12F8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七、散曲(小令)相關作品：</w:t>
      </w:r>
    </w:p>
    <w:p w:rsidR="00391A29" w:rsidRDefault="00391A2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="0061079D">
        <w:rPr>
          <w:rFonts w:ascii="標楷體" w:eastAsia="標楷體" w:hAnsi="標楷體" w:hint="eastAsia"/>
        </w:rPr>
        <w:t xml:space="preserve">《四塊玉 </w:t>
      </w:r>
      <w:r w:rsidR="0061079D" w:rsidRPr="0061079D">
        <w:rPr>
          <w:rFonts w:ascii="標楷體" w:eastAsia="標楷體" w:hAnsi="標楷體" w:hint="eastAsia"/>
          <w:sz w:val="20"/>
          <w:szCs w:val="20"/>
        </w:rPr>
        <w:t>閒適</w:t>
      </w:r>
      <w:r w:rsidR="0061079D">
        <w:rPr>
          <w:rFonts w:ascii="標楷體" w:eastAsia="標楷體" w:hAnsi="標楷體" w:hint="eastAsia"/>
        </w:rPr>
        <w:t>》關漢卿</w:t>
      </w:r>
    </w:p>
    <w:p w:rsidR="0061079D" w:rsidRDefault="0061079D" w:rsidP="0061079D">
      <w:pPr>
        <w:rPr>
          <w:rFonts w:ascii="標楷體" w:eastAsia="標楷體" w:hAnsi="標楷體" w:hint="eastAsia"/>
        </w:rPr>
      </w:pPr>
      <w:proofErr w:type="gramStart"/>
      <w:r w:rsidRPr="0061079D">
        <w:rPr>
          <w:rFonts w:ascii="標楷體" w:eastAsia="標楷體" w:hAnsi="標楷體" w:hint="eastAsia"/>
        </w:rPr>
        <w:t>南畝耕</w:t>
      </w:r>
      <w:proofErr w:type="gramEnd"/>
      <w:r w:rsidRPr="0061079D">
        <w:rPr>
          <w:rFonts w:ascii="標楷體" w:eastAsia="標楷體" w:hAnsi="標楷體" w:hint="eastAsia"/>
        </w:rPr>
        <w:t>，東山臥。世態人情經歷多。</w:t>
      </w:r>
      <w:proofErr w:type="gramStart"/>
      <w:r w:rsidRPr="0061079D">
        <w:rPr>
          <w:rFonts w:ascii="標楷體" w:eastAsia="標楷體" w:hAnsi="標楷體" w:hint="eastAsia"/>
        </w:rPr>
        <w:t>閑將往事恩量</w:t>
      </w:r>
      <w:proofErr w:type="gramEnd"/>
      <w:r w:rsidRPr="0061079D">
        <w:rPr>
          <w:rFonts w:ascii="標楷體" w:eastAsia="標楷體" w:hAnsi="標楷體" w:hint="eastAsia"/>
        </w:rPr>
        <w:t>過，</w:t>
      </w:r>
      <w:r w:rsidRPr="0061079D">
        <w:rPr>
          <w:rFonts w:ascii="標楷體" w:eastAsia="標楷體" w:hAnsi="標楷體" w:hint="eastAsia"/>
          <w:sz w:val="20"/>
          <w:szCs w:val="20"/>
        </w:rPr>
        <w:t>賢</w:t>
      </w:r>
      <w:r w:rsidRPr="0061079D">
        <w:rPr>
          <w:rFonts w:ascii="標楷體" w:eastAsia="標楷體" w:hAnsi="標楷體" w:hint="eastAsia"/>
        </w:rPr>
        <w:t>的是他，</w:t>
      </w:r>
      <w:r w:rsidRPr="0061079D">
        <w:rPr>
          <w:rFonts w:ascii="標楷體" w:eastAsia="標楷體" w:hAnsi="標楷體" w:hint="eastAsia"/>
          <w:sz w:val="20"/>
          <w:szCs w:val="20"/>
        </w:rPr>
        <w:t>愚</w:t>
      </w:r>
      <w:r w:rsidRPr="0061079D">
        <w:rPr>
          <w:rFonts w:ascii="標楷體" w:eastAsia="標楷體" w:hAnsi="標楷體" w:hint="eastAsia"/>
        </w:rPr>
        <w:t>的是我，爭甚麼？</w:t>
      </w:r>
    </w:p>
    <w:p w:rsidR="0061079D" w:rsidRDefault="0061079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proofErr w:type="gramStart"/>
      <w:r>
        <w:rPr>
          <w:rFonts w:ascii="標楷體" w:eastAsia="標楷體" w:hAnsi="標楷體" w:hint="eastAsia"/>
        </w:rPr>
        <w:t>《</w:t>
      </w:r>
      <w:r>
        <w:rPr>
          <w:rFonts w:ascii="標楷體" w:eastAsia="標楷體" w:hAnsi="標楷體" w:hint="eastAsia"/>
        </w:rPr>
        <w:t>落梅風</w:t>
      </w:r>
      <w:r>
        <w:rPr>
          <w:rFonts w:ascii="標楷體" w:eastAsia="標楷體" w:hAnsi="標楷體" w:hint="eastAsia"/>
        </w:rPr>
        <w:t>》</w:t>
      </w:r>
      <w:r>
        <w:rPr>
          <w:rFonts w:ascii="標楷體" w:eastAsia="標楷體" w:hAnsi="標楷體" w:hint="eastAsia"/>
        </w:rPr>
        <w:t>馬致遠</w:t>
      </w:r>
      <w:proofErr w:type="gramEnd"/>
    </w:p>
    <w:p w:rsidR="0061079D" w:rsidRDefault="0061079D">
      <w:pPr>
        <w:rPr>
          <w:rFonts w:ascii="標楷體" w:eastAsia="標楷體" w:hAnsi="標楷體" w:hint="eastAsia"/>
        </w:rPr>
      </w:pPr>
    </w:p>
    <w:p w:rsidR="0061079D" w:rsidRDefault="0061079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《</w:t>
      </w:r>
      <w:r>
        <w:rPr>
          <w:rFonts w:ascii="標楷體" w:eastAsia="標楷體" w:hAnsi="標楷體" w:hint="eastAsia"/>
        </w:rPr>
        <w:t xml:space="preserve">天淨沙 </w:t>
      </w:r>
      <w:r w:rsidRPr="0061079D">
        <w:rPr>
          <w:rFonts w:ascii="標楷體" w:eastAsia="標楷體" w:hAnsi="標楷體" w:hint="eastAsia"/>
          <w:sz w:val="20"/>
          <w:szCs w:val="20"/>
        </w:rPr>
        <w:t>秋</w:t>
      </w:r>
      <w:r>
        <w:rPr>
          <w:rFonts w:ascii="標楷體" w:eastAsia="標楷體" w:hAnsi="標楷體" w:hint="eastAsia"/>
        </w:rPr>
        <w:t>》</w:t>
      </w:r>
      <w:r>
        <w:rPr>
          <w:rFonts w:ascii="標楷體" w:eastAsia="標楷體" w:hAnsi="標楷體" w:hint="eastAsia"/>
        </w:rPr>
        <w:t>白樸</w:t>
      </w:r>
    </w:p>
    <w:p w:rsidR="0061079D" w:rsidRDefault="0061079D">
      <w:pPr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孤</w:t>
      </w:r>
      <w:proofErr w:type="gramEnd"/>
      <w:r>
        <w:rPr>
          <w:rFonts w:ascii="標楷體" w:eastAsia="標楷體" w:hAnsi="標楷體" w:hint="eastAsia"/>
        </w:rPr>
        <w:t>村落</w:t>
      </w:r>
      <w:proofErr w:type="gramStart"/>
      <w:r>
        <w:rPr>
          <w:rFonts w:ascii="標楷體" w:eastAsia="標楷體" w:hAnsi="標楷體" w:hint="eastAsia"/>
        </w:rPr>
        <w:t>日殘霞。輕煙老樹</w:t>
      </w:r>
      <w:proofErr w:type="gramEnd"/>
      <w:r>
        <w:rPr>
          <w:rFonts w:ascii="標楷體" w:eastAsia="標楷體" w:hAnsi="標楷體" w:hint="eastAsia"/>
        </w:rPr>
        <w:t>寒鴉。一點飛</w:t>
      </w:r>
      <w:proofErr w:type="gramStart"/>
      <w:r>
        <w:rPr>
          <w:rFonts w:ascii="標楷體" w:eastAsia="標楷體" w:hAnsi="標楷體" w:hint="eastAsia"/>
        </w:rPr>
        <w:t>鴻影下</w:t>
      </w:r>
      <w:proofErr w:type="gramEnd"/>
      <w:r>
        <w:rPr>
          <w:rFonts w:ascii="標楷體" w:eastAsia="標楷體" w:hAnsi="標楷體" w:hint="eastAsia"/>
        </w:rPr>
        <w:t>，青山綠水，白草紅葉</w:t>
      </w:r>
      <w:r w:rsidRPr="0061079D">
        <w:rPr>
          <w:rFonts w:ascii="標楷體" w:eastAsia="標楷體" w:hAnsi="標楷體" w:hint="eastAsia"/>
        </w:rPr>
        <w:t>黃花。</w:t>
      </w:r>
    </w:p>
    <w:p w:rsidR="0061079D" w:rsidRDefault="0061079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</w:t>
      </w:r>
      <w:r>
        <w:rPr>
          <w:rFonts w:ascii="標楷體" w:eastAsia="標楷體" w:hAnsi="標楷體" w:hint="eastAsia"/>
        </w:rPr>
        <w:t>《</w:t>
      </w:r>
      <w:r>
        <w:rPr>
          <w:rFonts w:ascii="標楷體" w:eastAsia="標楷體" w:hAnsi="標楷體" w:hint="eastAsia"/>
        </w:rPr>
        <w:t xml:space="preserve">折桂令 </w:t>
      </w:r>
      <w:r w:rsidRPr="0061079D">
        <w:rPr>
          <w:rFonts w:ascii="標楷體" w:eastAsia="標楷體" w:hAnsi="標楷體" w:hint="eastAsia"/>
          <w:sz w:val="20"/>
          <w:szCs w:val="20"/>
        </w:rPr>
        <w:t>九日</w:t>
      </w:r>
      <w:r>
        <w:rPr>
          <w:rFonts w:ascii="標楷體" w:eastAsia="標楷體" w:hAnsi="標楷體" w:hint="eastAsia"/>
        </w:rPr>
        <w:t>》</w:t>
      </w:r>
      <w:r>
        <w:rPr>
          <w:rFonts w:ascii="標楷體" w:eastAsia="標楷體" w:hAnsi="標楷體" w:hint="eastAsia"/>
        </w:rPr>
        <w:t>張可久</w:t>
      </w:r>
    </w:p>
    <w:p w:rsidR="0061079D" w:rsidRDefault="0061079D">
      <w:pPr>
        <w:rPr>
          <w:rFonts w:ascii="標楷體" w:eastAsia="標楷體" w:hAnsi="標楷體" w:hint="eastAsia"/>
        </w:rPr>
      </w:pPr>
      <w:r w:rsidRPr="0061079D">
        <w:rPr>
          <w:rFonts w:ascii="標楷體" w:eastAsia="標楷體" w:hAnsi="標楷體" w:hint="eastAsia"/>
        </w:rPr>
        <w:t>對青山</w:t>
      </w:r>
      <w:proofErr w:type="gramStart"/>
      <w:r w:rsidRPr="0061079D">
        <w:rPr>
          <w:rFonts w:ascii="標楷體" w:eastAsia="標楷體" w:hAnsi="標楷體" w:hint="eastAsia"/>
        </w:rPr>
        <w:t>強整烏紗，歸雁橫秋，倦客思</w:t>
      </w:r>
      <w:proofErr w:type="gramEnd"/>
      <w:r w:rsidRPr="0061079D">
        <w:rPr>
          <w:rFonts w:ascii="標楷體" w:eastAsia="標楷體" w:hAnsi="標楷體" w:hint="eastAsia"/>
        </w:rPr>
        <w:t>家。 翠袖殷勤，金</w:t>
      </w:r>
      <w:proofErr w:type="gramStart"/>
      <w:r w:rsidRPr="0061079D">
        <w:rPr>
          <w:rFonts w:ascii="標楷體" w:eastAsia="標楷體" w:hAnsi="標楷體" w:hint="eastAsia"/>
        </w:rPr>
        <w:t>盃</w:t>
      </w:r>
      <w:proofErr w:type="gramEnd"/>
      <w:r w:rsidRPr="0061079D">
        <w:rPr>
          <w:rFonts w:ascii="標楷體" w:eastAsia="標楷體" w:hAnsi="標楷體" w:hint="eastAsia"/>
        </w:rPr>
        <w:t>錯落，玉手琵琶。 人老去、西風白髮，</w:t>
      </w:r>
      <w:proofErr w:type="gramStart"/>
      <w:r w:rsidRPr="0061079D">
        <w:rPr>
          <w:rFonts w:ascii="標楷體" w:eastAsia="標楷體" w:hAnsi="標楷體" w:hint="eastAsia"/>
        </w:rPr>
        <w:t>蝶愁來</w:t>
      </w:r>
      <w:proofErr w:type="gramEnd"/>
      <w:r w:rsidRPr="0061079D">
        <w:rPr>
          <w:rFonts w:ascii="標楷體" w:eastAsia="標楷體" w:hAnsi="標楷體" w:hint="eastAsia"/>
        </w:rPr>
        <w:t>、明日黃花。 回首天涯，一抹斜陽，數點寒鴉。</w:t>
      </w:r>
    </w:p>
    <w:p w:rsidR="00F30234" w:rsidRDefault="00F3023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30234" w:rsidRPr="002A7B52" w:rsidRDefault="00F30234" w:rsidP="00F30234">
      <w:pPr>
        <w:rPr>
          <w:rFonts w:ascii="標楷體" w:eastAsia="標楷體" w:hAnsi="標楷體" w:hint="eastAsia"/>
        </w:rPr>
      </w:pPr>
      <w:r w:rsidRPr="002A7B52">
        <w:rPr>
          <w:rFonts w:ascii="標楷體" w:eastAsia="標楷體" w:hAnsi="標楷體" w:hint="eastAsia"/>
        </w:rPr>
        <w:lastRenderedPageBreak/>
        <w:t>第三課 元曲選 共同學習單                            九年</w:t>
      </w:r>
      <w:r w:rsidRPr="002A7B52">
        <w:rPr>
          <w:rFonts w:ascii="標楷體" w:eastAsia="標楷體" w:hAnsi="標楷體" w:hint="eastAsia"/>
          <w:u w:val="single"/>
        </w:rPr>
        <w:t xml:space="preserve">   </w:t>
      </w:r>
      <w:r w:rsidRPr="002A7B52">
        <w:rPr>
          <w:rFonts w:ascii="標楷體" w:eastAsia="標楷體" w:hAnsi="標楷體" w:hint="eastAsia"/>
        </w:rPr>
        <w:t>班</w:t>
      </w:r>
      <w:r w:rsidRPr="002A7B52">
        <w:rPr>
          <w:rFonts w:ascii="標楷體" w:eastAsia="標楷體" w:hAnsi="標楷體" w:hint="eastAsia"/>
          <w:u w:val="single"/>
        </w:rPr>
        <w:t xml:space="preserve">   </w:t>
      </w:r>
      <w:r w:rsidRPr="002A7B52">
        <w:rPr>
          <w:rFonts w:ascii="標楷體" w:eastAsia="標楷體" w:hAnsi="標楷體" w:hint="eastAsia"/>
        </w:rPr>
        <w:t>號 姓名：</w:t>
      </w:r>
      <w:r w:rsidRPr="002A7B52">
        <w:rPr>
          <w:rFonts w:ascii="標楷體" w:eastAsia="標楷體" w:hAnsi="標楷體" w:hint="eastAsia"/>
          <w:u w:val="single"/>
        </w:rPr>
        <w:t xml:space="preserve">            </w:t>
      </w:r>
      <w:r w:rsidRPr="002A7B52">
        <w:rPr>
          <w:rFonts w:ascii="標楷體" w:eastAsia="標楷體" w:hAnsi="標楷體" w:hint="eastAsia"/>
        </w:rPr>
        <w:t xml:space="preserve">   </w:t>
      </w:r>
    </w:p>
    <w:p w:rsidR="00F30234" w:rsidRPr="002A7B52" w:rsidRDefault="00F30234" w:rsidP="00F30234">
      <w:pPr>
        <w:rPr>
          <w:rFonts w:ascii="標楷體" w:eastAsia="標楷體" w:hAnsi="標楷體" w:hint="eastAsia"/>
          <w:b/>
        </w:rPr>
      </w:pPr>
      <w:r w:rsidRPr="002A7B52">
        <w:rPr>
          <w:rFonts w:ascii="標楷體" w:eastAsia="標楷體" w:hAnsi="標楷體" w:hint="eastAsia"/>
          <w:b/>
        </w:rPr>
        <w:t>◎文體補充：元曲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 w:rsidRPr="002A7B52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時代：(          )代表文學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二、別稱：(          )、(          )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三、分類：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8ACEB" wp14:editId="707E92FA">
                <wp:simplePos x="0" y="0"/>
                <wp:positionH relativeFrom="column">
                  <wp:posOffset>135256</wp:posOffset>
                </wp:positionH>
                <wp:positionV relativeFrom="paragraph">
                  <wp:posOffset>95250</wp:posOffset>
                </wp:positionV>
                <wp:extent cx="45719" cy="485775"/>
                <wp:effectExtent l="0" t="0" r="12065" b="28575"/>
                <wp:wrapNone/>
                <wp:docPr id="4" name="左大括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5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大括弧 4" o:spid="_x0000_s1026" type="#_x0000_t87" style="position:absolute;margin-left:10.65pt;margin-top:7.5pt;width:3.6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" adj="169" strokecolor="#4579b8 [3044]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1</w:t>
      </w:r>
      <w:r w:rsidRPr="002A7B5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          )：(1)</w:t>
      </w:r>
      <w:r w:rsidRPr="00F3023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          )：</w:t>
      </w:r>
      <w:proofErr w:type="gramStart"/>
      <w:r>
        <w:rPr>
          <w:rFonts w:ascii="標楷體" w:eastAsia="標楷體" w:hAnsi="標楷體" w:hint="eastAsia"/>
        </w:rPr>
        <w:t>形式似詞</w:t>
      </w:r>
      <w:proofErr w:type="gramEnd"/>
      <w:r>
        <w:rPr>
          <w:rFonts w:ascii="標楷體" w:eastAsia="標楷體" w:hAnsi="標楷體" w:hint="eastAsia"/>
        </w:rPr>
        <w:t>，但可加(          )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(2)</w:t>
      </w:r>
      <w:proofErr w:type="gramStart"/>
      <w:r>
        <w:rPr>
          <w:rFonts w:ascii="標楷體" w:eastAsia="標楷體" w:hAnsi="標楷體" w:hint="eastAsia"/>
        </w:rPr>
        <w:t>散套</w:t>
      </w:r>
      <w:proofErr w:type="gramEnd"/>
      <w:r>
        <w:rPr>
          <w:rFonts w:ascii="標楷體" w:eastAsia="標楷體" w:hAnsi="標楷體" w:hint="eastAsia"/>
        </w:rPr>
        <w:t>：同宮調</w:t>
      </w:r>
      <w:proofErr w:type="gramStart"/>
      <w:r>
        <w:rPr>
          <w:rFonts w:ascii="標楷體" w:eastAsia="標楷體" w:hAnsi="標楷體" w:hint="eastAsia"/>
        </w:rPr>
        <w:t>的數曲小令</w:t>
      </w:r>
      <w:proofErr w:type="gramEnd"/>
      <w:r>
        <w:rPr>
          <w:rFonts w:ascii="標楷體" w:eastAsia="標楷體" w:hAnsi="標楷體" w:hint="eastAsia"/>
        </w:rPr>
        <w:t xml:space="preserve">，加上首尾形成前後連貫的組曲，只供清唱 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2.雜劇：元代的歌劇，有(          )&lt;歌詞&gt;、(          )&lt;動作&gt;、(          )&lt;臺詞&gt;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97855" wp14:editId="2BEA23EE">
                <wp:simplePos x="0" y="0"/>
                <wp:positionH relativeFrom="column">
                  <wp:posOffset>85725</wp:posOffset>
                </wp:positionH>
                <wp:positionV relativeFrom="paragraph">
                  <wp:posOffset>114300</wp:posOffset>
                </wp:positionV>
                <wp:extent cx="92710" cy="0"/>
                <wp:effectExtent l="38100" t="76200" r="21590" b="11430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5" o:spid="_x0000_s1026" type="#_x0000_t32" style="position:absolute;margin-left:6.75pt;margin-top:9pt;width:7.3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 xml:space="preserve">   3.傳奇：盛行於明清，又稱為南戲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四、格律：依(          )規定&lt;以散曲而論&gt;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1.</w:t>
      </w:r>
      <w:r w:rsidRPr="00F3023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          )：規定字數、</w:t>
      </w:r>
      <w:proofErr w:type="gramStart"/>
      <w:r>
        <w:rPr>
          <w:rFonts w:ascii="標楷體" w:eastAsia="標楷體" w:hAnsi="標楷體" w:hint="eastAsia"/>
        </w:rPr>
        <w:t>句數</w:t>
      </w:r>
      <w:proofErr w:type="gramEnd"/>
      <w:r>
        <w:rPr>
          <w:rFonts w:ascii="標楷體" w:eastAsia="標楷體" w:hAnsi="標楷體" w:hint="eastAsia"/>
        </w:rPr>
        <w:t>、平仄，但可加(          )，和內容(          )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2.題目：多有題目，和內容(          )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3.押韻：依(          )規定，但(        )</w:t>
      </w:r>
      <w:proofErr w:type="gramStart"/>
      <w:r>
        <w:rPr>
          <w:rFonts w:ascii="標楷體" w:eastAsia="標楷體" w:hAnsi="標楷體" w:hint="eastAsia"/>
        </w:rPr>
        <w:t>聲通押</w:t>
      </w:r>
      <w:proofErr w:type="gramEnd"/>
      <w:r>
        <w:rPr>
          <w:rFonts w:ascii="標楷體" w:eastAsia="標楷體" w:hAnsi="標楷體" w:hint="eastAsia"/>
        </w:rPr>
        <w:t>，(         )換韻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五、代表作家：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1.散曲：(1)前期：質樸豪放，不避俚俗語→關漢卿、(          )、(          )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(2)後期：典麗格律化→</w:t>
      </w:r>
      <w:r w:rsidRPr="00F30234">
        <w:rPr>
          <w:rFonts w:ascii="標楷體" w:eastAsia="標楷體" w:hAnsi="標楷體" w:hint="eastAsia"/>
          <w:u w:val="single"/>
        </w:rPr>
        <w:t>(          )、(          )</w:t>
      </w:r>
      <w:r>
        <w:rPr>
          <w:rFonts w:ascii="標楷體" w:eastAsia="標楷體" w:hAnsi="標楷體" w:hint="eastAsia"/>
        </w:rPr>
        <w:t>、張養</w:t>
      </w:r>
      <w:proofErr w:type="gramStart"/>
      <w:r>
        <w:rPr>
          <w:rFonts w:ascii="標楷體" w:eastAsia="標楷體" w:hAnsi="標楷體" w:hint="eastAsia"/>
        </w:rPr>
        <w:t>浩</w:t>
      </w:r>
      <w:proofErr w:type="gramEnd"/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&lt;合稱元曲雙</w:t>
      </w:r>
      <w:proofErr w:type="gramStart"/>
      <w:r>
        <w:rPr>
          <w:rFonts w:ascii="標楷體" w:eastAsia="標楷體" w:hAnsi="標楷體" w:hint="eastAsia"/>
        </w:rPr>
        <w:t>璧</w:t>
      </w:r>
      <w:proofErr w:type="gramEnd"/>
      <w:r>
        <w:rPr>
          <w:rFonts w:ascii="標楷體" w:eastAsia="標楷體" w:hAnsi="標楷體" w:hint="eastAsia"/>
        </w:rPr>
        <w:t>&gt;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2.雜劇：☆(1)</w:t>
      </w:r>
      <w:r w:rsidRPr="008954E0">
        <w:rPr>
          <w:rFonts w:ascii="標楷體" w:eastAsia="標楷體" w:hAnsi="標楷體" w:hint="eastAsia"/>
          <w:bdr w:val="single" w:sz="4" w:space="0" w:color="auto"/>
        </w:rPr>
        <w:t>元曲四大家</w:t>
      </w:r>
      <w:r>
        <w:rPr>
          <w:rFonts w:ascii="標楷體" w:eastAsia="標楷體" w:hAnsi="標楷體" w:hint="eastAsia"/>
        </w:rPr>
        <w:t>：(          )→竇娥冤；(          )→</w:t>
      </w:r>
      <w:proofErr w:type="gramStart"/>
      <w:r>
        <w:rPr>
          <w:rFonts w:ascii="標楷體" w:eastAsia="標楷體" w:hAnsi="標楷體" w:hint="eastAsia"/>
        </w:rPr>
        <w:t>漢宮秋</w:t>
      </w:r>
      <w:proofErr w:type="gramEnd"/>
      <w:r>
        <w:rPr>
          <w:rFonts w:ascii="標楷體" w:eastAsia="標楷體" w:hAnsi="標楷體" w:hint="eastAsia"/>
        </w:rPr>
        <w:t>；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(          )→梧桐雨；(          )→</w:t>
      </w:r>
      <w:proofErr w:type="gramStart"/>
      <w:r>
        <w:rPr>
          <w:rFonts w:ascii="標楷體" w:eastAsia="標楷體" w:hAnsi="標楷體" w:hint="eastAsia"/>
        </w:rPr>
        <w:t>倩女離魂</w:t>
      </w:r>
      <w:proofErr w:type="gramEnd"/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(2)</w:t>
      </w:r>
      <w:r w:rsidRPr="00F3023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          )→西廂記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六、詩詞曲比較：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235"/>
        <w:gridCol w:w="3235"/>
        <w:gridCol w:w="3235"/>
      </w:tblGrid>
      <w:tr w:rsidR="00F30234" w:rsidTr="00626368">
        <w:tc>
          <w:tcPr>
            <w:tcW w:w="817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格律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詩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詞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曲(散曲)</w:t>
            </w:r>
          </w:p>
        </w:tc>
      </w:tr>
      <w:tr w:rsidR="00F30234" w:rsidTr="00626368">
        <w:tc>
          <w:tcPr>
            <w:tcW w:w="817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字數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固定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依(          )規定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依(          )規定</w:t>
            </w:r>
          </w:p>
        </w:tc>
      </w:tr>
      <w:tr w:rsidR="00F30234" w:rsidTr="00626368">
        <w:tc>
          <w:tcPr>
            <w:tcW w:w="817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句數</w:t>
            </w:r>
            <w:proofErr w:type="gramEnd"/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固定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依(          )規定，可分上、下(          )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依(          )規定，不分段，只有一疊</w:t>
            </w:r>
          </w:p>
        </w:tc>
      </w:tr>
      <w:tr w:rsidR="00F30234" w:rsidTr="00626368">
        <w:tc>
          <w:tcPr>
            <w:tcW w:w="817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絕句、(          )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          )、中調、長調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(小令)、</w:t>
            </w:r>
            <w:proofErr w:type="gramStart"/>
            <w:r>
              <w:rPr>
                <w:rFonts w:ascii="標楷體" w:eastAsia="標楷體" w:hAnsi="標楷體" w:hint="eastAsia"/>
              </w:rPr>
              <w:t>散套</w:t>
            </w:r>
            <w:proofErr w:type="gramEnd"/>
          </w:p>
        </w:tc>
      </w:tr>
      <w:tr w:rsidR="00F30234" w:rsidTr="00626368">
        <w:tc>
          <w:tcPr>
            <w:tcW w:w="817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押韻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固定，(          )</w:t>
            </w:r>
            <w:proofErr w:type="gramStart"/>
            <w:r>
              <w:rPr>
                <w:rFonts w:ascii="標楷體" w:eastAsia="標楷體" w:hAnsi="標楷體" w:hint="eastAsia"/>
              </w:rPr>
              <w:t>換韻</w:t>
            </w:r>
            <w:proofErr w:type="gramEnd"/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依詞牌規定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固定，但</w:t>
            </w:r>
            <w:proofErr w:type="gramStart"/>
            <w:r>
              <w:rPr>
                <w:rFonts w:ascii="標楷體" w:eastAsia="標楷體" w:hAnsi="標楷體" w:hint="eastAsia"/>
              </w:rPr>
              <w:t>三聲通押</w:t>
            </w:r>
            <w:proofErr w:type="gramEnd"/>
            <w:r>
              <w:rPr>
                <w:rFonts w:ascii="標楷體" w:eastAsia="標楷體" w:hAnsi="標楷體" w:hint="eastAsia"/>
              </w:rPr>
              <w:t>，(          )</w:t>
            </w:r>
          </w:p>
        </w:tc>
      </w:tr>
      <w:tr w:rsidR="00F30234" w:rsidTr="00626368">
        <w:tc>
          <w:tcPr>
            <w:tcW w:w="817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襯字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</w:p>
        </w:tc>
      </w:tr>
      <w:tr w:rsidR="00F30234" w:rsidTr="00626368">
        <w:tc>
          <w:tcPr>
            <w:tcW w:w="817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風格</w:t>
            </w: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235" w:type="dxa"/>
          </w:tcPr>
          <w:p w:rsidR="00F30234" w:rsidRDefault="00F30234" w:rsidP="00626368">
            <w:pPr>
              <w:rPr>
                <w:rFonts w:ascii="標楷體" w:eastAsia="標楷體" w:hAnsi="標楷體" w:hint="eastAsia"/>
              </w:rPr>
            </w:pPr>
          </w:p>
        </w:tc>
      </w:tr>
    </w:tbl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七、散曲(小令)相關作品：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1.《四塊玉 </w:t>
      </w:r>
      <w:r w:rsidRPr="0061079D">
        <w:rPr>
          <w:rFonts w:ascii="標楷體" w:eastAsia="標楷體" w:hAnsi="標楷體" w:hint="eastAsia"/>
          <w:sz w:val="20"/>
          <w:szCs w:val="20"/>
        </w:rPr>
        <w:t>閒適</w:t>
      </w:r>
      <w:r>
        <w:rPr>
          <w:rFonts w:ascii="標楷體" w:eastAsia="標楷體" w:hAnsi="標楷體" w:hint="eastAsia"/>
        </w:rPr>
        <w:t>》關漢卿</w:t>
      </w:r>
    </w:p>
    <w:p w:rsidR="00F30234" w:rsidRDefault="00F30234" w:rsidP="00F30234">
      <w:pPr>
        <w:rPr>
          <w:rFonts w:ascii="標楷體" w:eastAsia="標楷體" w:hAnsi="標楷體" w:hint="eastAsia"/>
        </w:rPr>
      </w:pPr>
      <w:proofErr w:type="gramStart"/>
      <w:r w:rsidRPr="0061079D">
        <w:rPr>
          <w:rFonts w:ascii="標楷體" w:eastAsia="標楷體" w:hAnsi="標楷體" w:hint="eastAsia"/>
        </w:rPr>
        <w:t>南畝耕</w:t>
      </w:r>
      <w:proofErr w:type="gramEnd"/>
      <w:r w:rsidRPr="0061079D">
        <w:rPr>
          <w:rFonts w:ascii="標楷體" w:eastAsia="標楷體" w:hAnsi="標楷體" w:hint="eastAsia"/>
        </w:rPr>
        <w:t>，東山臥。世態人情經歷多。</w:t>
      </w:r>
      <w:proofErr w:type="gramStart"/>
      <w:r w:rsidRPr="0061079D">
        <w:rPr>
          <w:rFonts w:ascii="標楷體" w:eastAsia="標楷體" w:hAnsi="標楷體" w:hint="eastAsia"/>
        </w:rPr>
        <w:t>閑將往事恩量</w:t>
      </w:r>
      <w:proofErr w:type="gramEnd"/>
      <w:r w:rsidRPr="0061079D">
        <w:rPr>
          <w:rFonts w:ascii="標楷體" w:eastAsia="標楷體" w:hAnsi="標楷體" w:hint="eastAsia"/>
        </w:rPr>
        <w:t>過，</w:t>
      </w:r>
      <w:r w:rsidRPr="0061079D">
        <w:rPr>
          <w:rFonts w:ascii="標楷體" w:eastAsia="標楷體" w:hAnsi="標楷體" w:hint="eastAsia"/>
          <w:sz w:val="20"/>
          <w:szCs w:val="20"/>
        </w:rPr>
        <w:t>賢</w:t>
      </w:r>
      <w:r w:rsidRPr="0061079D">
        <w:rPr>
          <w:rFonts w:ascii="標楷體" w:eastAsia="標楷體" w:hAnsi="標楷體" w:hint="eastAsia"/>
        </w:rPr>
        <w:t>的是他，</w:t>
      </w:r>
      <w:r w:rsidRPr="0061079D">
        <w:rPr>
          <w:rFonts w:ascii="標楷體" w:eastAsia="標楷體" w:hAnsi="標楷體" w:hint="eastAsia"/>
          <w:sz w:val="20"/>
          <w:szCs w:val="20"/>
        </w:rPr>
        <w:t>愚</w:t>
      </w:r>
      <w:r w:rsidRPr="0061079D">
        <w:rPr>
          <w:rFonts w:ascii="標楷體" w:eastAsia="標楷體" w:hAnsi="標楷體" w:hint="eastAsia"/>
        </w:rPr>
        <w:t>的是我，爭甚麼？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proofErr w:type="gramStart"/>
      <w:r>
        <w:rPr>
          <w:rFonts w:ascii="標楷體" w:eastAsia="標楷體" w:hAnsi="標楷體" w:hint="eastAsia"/>
        </w:rPr>
        <w:t>《落梅風》馬致遠</w:t>
      </w:r>
      <w:proofErr w:type="gramEnd"/>
    </w:p>
    <w:p w:rsidR="00F30234" w:rsidRDefault="00F30234" w:rsidP="00F30234">
      <w:pPr>
        <w:rPr>
          <w:rFonts w:ascii="標楷體" w:eastAsia="標楷體" w:hAnsi="標楷體" w:hint="eastAsia"/>
        </w:rPr>
      </w:pP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3.《天淨沙 </w:t>
      </w:r>
      <w:r w:rsidRPr="0061079D">
        <w:rPr>
          <w:rFonts w:ascii="標楷體" w:eastAsia="標楷體" w:hAnsi="標楷體" w:hint="eastAsia"/>
          <w:sz w:val="20"/>
          <w:szCs w:val="20"/>
        </w:rPr>
        <w:t>秋</w:t>
      </w:r>
      <w:r>
        <w:rPr>
          <w:rFonts w:ascii="標楷體" w:eastAsia="標楷體" w:hAnsi="標楷體" w:hint="eastAsia"/>
        </w:rPr>
        <w:t>》白樸</w:t>
      </w:r>
    </w:p>
    <w:p w:rsidR="00F30234" w:rsidRDefault="00F30234" w:rsidP="00F30234">
      <w:pPr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孤</w:t>
      </w:r>
      <w:proofErr w:type="gramEnd"/>
      <w:r>
        <w:rPr>
          <w:rFonts w:ascii="標楷體" w:eastAsia="標楷體" w:hAnsi="標楷體" w:hint="eastAsia"/>
        </w:rPr>
        <w:t>村落</w:t>
      </w:r>
      <w:proofErr w:type="gramStart"/>
      <w:r>
        <w:rPr>
          <w:rFonts w:ascii="標楷體" w:eastAsia="標楷體" w:hAnsi="標楷體" w:hint="eastAsia"/>
        </w:rPr>
        <w:t>日殘霞。輕煙老樹</w:t>
      </w:r>
      <w:proofErr w:type="gramEnd"/>
      <w:r>
        <w:rPr>
          <w:rFonts w:ascii="標楷體" w:eastAsia="標楷體" w:hAnsi="標楷體" w:hint="eastAsia"/>
        </w:rPr>
        <w:t>寒鴉。一點飛</w:t>
      </w:r>
      <w:proofErr w:type="gramStart"/>
      <w:r>
        <w:rPr>
          <w:rFonts w:ascii="標楷體" w:eastAsia="標楷體" w:hAnsi="標楷體" w:hint="eastAsia"/>
        </w:rPr>
        <w:t>鴻影下</w:t>
      </w:r>
      <w:proofErr w:type="gramEnd"/>
      <w:r>
        <w:rPr>
          <w:rFonts w:ascii="標楷體" w:eastAsia="標楷體" w:hAnsi="標楷體" w:hint="eastAsia"/>
        </w:rPr>
        <w:t>，青山綠水，白草紅葉</w:t>
      </w:r>
      <w:r w:rsidRPr="0061079D">
        <w:rPr>
          <w:rFonts w:ascii="標楷體" w:eastAsia="標楷體" w:hAnsi="標楷體" w:hint="eastAsia"/>
        </w:rPr>
        <w:t>黃花。</w:t>
      </w:r>
    </w:p>
    <w:p w:rsidR="00F30234" w:rsidRDefault="00F30234" w:rsidP="00F3023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4.《折桂令 </w:t>
      </w:r>
      <w:r w:rsidRPr="0061079D">
        <w:rPr>
          <w:rFonts w:ascii="標楷體" w:eastAsia="標楷體" w:hAnsi="標楷體" w:hint="eastAsia"/>
          <w:sz w:val="20"/>
          <w:szCs w:val="20"/>
        </w:rPr>
        <w:t>九日</w:t>
      </w:r>
      <w:r>
        <w:rPr>
          <w:rFonts w:ascii="標楷體" w:eastAsia="標楷體" w:hAnsi="標楷體" w:hint="eastAsia"/>
        </w:rPr>
        <w:t>》張可久</w:t>
      </w:r>
    </w:p>
    <w:p w:rsidR="0061079D" w:rsidRDefault="00F30234" w:rsidP="00F30234">
      <w:pPr>
        <w:rPr>
          <w:rFonts w:ascii="標楷體" w:eastAsia="標楷體" w:hAnsi="標楷體" w:hint="eastAsia"/>
        </w:rPr>
      </w:pPr>
      <w:r w:rsidRPr="0061079D">
        <w:rPr>
          <w:rFonts w:ascii="標楷體" w:eastAsia="標楷體" w:hAnsi="標楷體" w:hint="eastAsia"/>
        </w:rPr>
        <w:t>對青山</w:t>
      </w:r>
      <w:proofErr w:type="gramStart"/>
      <w:r w:rsidRPr="0061079D">
        <w:rPr>
          <w:rFonts w:ascii="標楷體" w:eastAsia="標楷體" w:hAnsi="標楷體" w:hint="eastAsia"/>
        </w:rPr>
        <w:t>強整烏紗，歸雁橫秋，倦客思</w:t>
      </w:r>
      <w:proofErr w:type="gramEnd"/>
      <w:r w:rsidRPr="0061079D">
        <w:rPr>
          <w:rFonts w:ascii="標楷體" w:eastAsia="標楷體" w:hAnsi="標楷體" w:hint="eastAsia"/>
        </w:rPr>
        <w:t>家。 翠袖殷勤，金</w:t>
      </w:r>
      <w:proofErr w:type="gramStart"/>
      <w:r w:rsidRPr="0061079D">
        <w:rPr>
          <w:rFonts w:ascii="標楷體" w:eastAsia="標楷體" w:hAnsi="標楷體" w:hint="eastAsia"/>
        </w:rPr>
        <w:t>盃</w:t>
      </w:r>
      <w:proofErr w:type="gramEnd"/>
      <w:r w:rsidRPr="0061079D">
        <w:rPr>
          <w:rFonts w:ascii="標楷體" w:eastAsia="標楷體" w:hAnsi="標楷體" w:hint="eastAsia"/>
        </w:rPr>
        <w:t>錯落，玉手琵琶。 人老去、西風白髮，</w:t>
      </w:r>
      <w:proofErr w:type="gramStart"/>
      <w:r w:rsidRPr="0061079D">
        <w:rPr>
          <w:rFonts w:ascii="標楷體" w:eastAsia="標楷體" w:hAnsi="標楷體" w:hint="eastAsia"/>
        </w:rPr>
        <w:t>蝶愁來</w:t>
      </w:r>
      <w:proofErr w:type="gramEnd"/>
      <w:r w:rsidRPr="0061079D">
        <w:rPr>
          <w:rFonts w:ascii="標楷體" w:eastAsia="標楷體" w:hAnsi="標楷體" w:hint="eastAsia"/>
        </w:rPr>
        <w:t>、明日黃花。 回首天涯，一抹斜陽，數點寒鴉。</w:t>
      </w:r>
    </w:p>
    <w:p w:rsidR="00F30234" w:rsidRDefault="00F3023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12F88" w:rsidRDefault="00D12F8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第三課 </w:t>
      </w:r>
      <w:proofErr w:type="gramStart"/>
      <w:r>
        <w:rPr>
          <w:rFonts w:ascii="標楷體" w:eastAsia="標楷體" w:hAnsi="標楷體" w:hint="eastAsia"/>
        </w:rPr>
        <w:t>曲選</w:t>
      </w:r>
      <w:proofErr w:type="gramEnd"/>
      <w:r>
        <w:rPr>
          <w:rFonts w:ascii="標楷體" w:eastAsia="標楷體" w:hAnsi="標楷體" w:hint="eastAsia"/>
        </w:rPr>
        <w:t xml:space="preserve"> 共同討論單2</w:t>
      </w:r>
      <w:r w:rsidRPr="002A7B52">
        <w:rPr>
          <w:rFonts w:ascii="標楷體" w:eastAsia="標楷體" w:hAnsi="標楷體" w:hint="eastAsia"/>
        </w:rPr>
        <w:t xml:space="preserve">               </w:t>
      </w:r>
      <w:r>
        <w:rPr>
          <w:rFonts w:ascii="標楷體" w:eastAsia="標楷體" w:hAnsi="標楷體" w:hint="eastAsia"/>
        </w:rPr>
        <w:t xml:space="preserve">    </w:t>
      </w:r>
      <w:r w:rsidRPr="002A7B52">
        <w:rPr>
          <w:rFonts w:ascii="標楷體" w:eastAsia="標楷體" w:hAnsi="標楷體" w:hint="eastAsia"/>
        </w:rPr>
        <w:t xml:space="preserve">    九年</w:t>
      </w:r>
      <w:r w:rsidRPr="002A7B52">
        <w:rPr>
          <w:rFonts w:ascii="標楷體" w:eastAsia="標楷體" w:hAnsi="標楷體" w:hint="eastAsia"/>
          <w:u w:val="single"/>
        </w:rPr>
        <w:t xml:space="preserve">   </w:t>
      </w:r>
      <w:r w:rsidRPr="002A7B52">
        <w:rPr>
          <w:rFonts w:ascii="標楷體" w:eastAsia="標楷體" w:hAnsi="標楷體" w:hint="eastAsia"/>
        </w:rPr>
        <w:t>班</w:t>
      </w:r>
      <w:r w:rsidRPr="002A7B52">
        <w:rPr>
          <w:rFonts w:ascii="標楷體" w:eastAsia="標楷體" w:hAnsi="標楷體" w:hint="eastAsia"/>
          <w:u w:val="single"/>
        </w:rPr>
        <w:t xml:space="preserve">   </w:t>
      </w:r>
      <w:r w:rsidRPr="002A7B52">
        <w:rPr>
          <w:rFonts w:ascii="標楷體" w:eastAsia="標楷體" w:hAnsi="標楷體" w:hint="eastAsia"/>
        </w:rPr>
        <w:t>號 姓名：</w:t>
      </w:r>
      <w:r w:rsidRPr="002A7B52">
        <w:rPr>
          <w:rFonts w:ascii="標楷體" w:eastAsia="標楷體" w:hAnsi="標楷體" w:hint="eastAsia"/>
          <w:u w:val="single"/>
        </w:rPr>
        <w:t xml:space="preserve">            </w:t>
      </w:r>
      <w:r w:rsidRPr="002A7B52">
        <w:rPr>
          <w:rFonts w:ascii="標楷體" w:eastAsia="標楷體" w:hAnsi="標楷體" w:hint="eastAsia"/>
        </w:rPr>
        <w:t xml:space="preserve"> </w:t>
      </w:r>
    </w:p>
    <w:p w:rsidR="00D12F88" w:rsidRDefault="00F242E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◎</w:t>
      </w:r>
      <w:proofErr w:type="gramStart"/>
      <w:r>
        <w:rPr>
          <w:rFonts w:ascii="標楷體" w:eastAsia="標楷體" w:hAnsi="標楷體" w:hint="eastAsia"/>
        </w:rPr>
        <w:t>天淨沙</w:t>
      </w:r>
      <w:proofErr w:type="gramEnd"/>
      <w:r>
        <w:rPr>
          <w:rFonts w:ascii="標楷體" w:eastAsia="標楷體" w:hAnsi="標楷體" w:hint="eastAsia"/>
        </w:rPr>
        <w:t xml:space="preserve"> </w:t>
      </w:r>
      <w:r w:rsidRPr="00F242E2">
        <w:rPr>
          <w:rFonts w:ascii="標楷體" w:eastAsia="標楷體" w:hAnsi="標楷體" w:hint="eastAsia"/>
          <w:sz w:val="20"/>
          <w:szCs w:val="20"/>
        </w:rPr>
        <w:t>秋思</w:t>
      </w:r>
    </w:p>
    <w:p w:rsidR="00F242E2" w:rsidRDefault="00F242E2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1.你認為&lt;天</w:t>
      </w:r>
      <w:proofErr w:type="gramStart"/>
      <w:r>
        <w:rPr>
          <w:rFonts w:ascii="標楷體" w:eastAsia="標楷體" w:hAnsi="標楷體" w:hint="eastAsia"/>
        </w:rPr>
        <w:t xml:space="preserve">淨沙 </w:t>
      </w:r>
      <w:r w:rsidRPr="00F242E2">
        <w:rPr>
          <w:rFonts w:ascii="標楷體" w:eastAsia="標楷體" w:hAnsi="標楷體" w:hint="eastAsia"/>
          <w:sz w:val="20"/>
          <w:szCs w:val="20"/>
        </w:rPr>
        <w:t>秋思</w:t>
      </w:r>
      <w:proofErr w:type="gramEnd"/>
      <w:r>
        <w:rPr>
          <w:rFonts w:ascii="標楷體" w:eastAsia="標楷體" w:hAnsi="標楷體" w:hint="eastAsia"/>
          <w:szCs w:val="24"/>
        </w:rPr>
        <w:t>&gt;哪些景色的安排和秋天意象有關？說明理由以支持你的看法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29"/>
        <w:gridCol w:w="7932"/>
      </w:tblGrid>
      <w:tr w:rsidR="00F242E2" w:rsidTr="00F242E2">
        <w:trPr>
          <w:trHeight w:val="324"/>
        </w:trPr>
        <w:tc>
          <w:tcPr>
            <w:tcW w:w="2529" w:type="dxa"/>
          </w:tcPr>
          <w:p w:rsidR="00F242E2" w:rsidRDefault="00F242E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代表秋天意象景色</w:t>
            </w:r>
          </w:p>
        </w:tc>
        <w:tc>
          <w:tcPr>
            <w:tcW w:w="7932" w:type="dxa"/>
          </w:tcPr>
          <w:p w:rsidR="00F242E2" w:rsidRDefault="00F242E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理由說明</w:t>
            </w:r>
          </w:p>
        </w:tc>
      </w:tr>
      <w:tr w:rsidR="00F242E2" w:rsidTr="00F242E2">
        <w:trPr>
          <w:trHeight w:val="582"/>
        </w:trPr>
        <w:tc>
          <w:tcPr>
            <w:tcW w:w="2529" w:type="dxa"/>
          </w:tcPr>
          <w:p w:rsidR="00F242E2" w:rsidRDefault="00F242E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32" w:type="dxa"/>
          </w:tcPr>
          <w:p w:rsidR="00F242E2" w:rsidRDefault="00F242E2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242E2" w:rsidTr="00F242E2">
        <w:trPr>
          <w:trHeight w:val="608"/>
        </w:trPr>
        <w:tc>
          <w:tcPr>
            <w:tcW w:w="2529" w:type="dxa"/>
          </w:tcPr>
          <w:p w:rsidR="00F242E2" w:rsidRDefault="00F242E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32" w:type="dxa"/>
          </w:tcPr>
          <w:p w:rsidR="00F242E2" w:rsidRDefault="00F242E2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242E2" w:rsidTr="00F242E2">
        <w:trPr>
          <w:trHeight w:val="608"/>
        </w:trPr>
        <w:tc>
          <w:tcPr>
            <w:tcW w:w="2529" w:type="dxa"/>
          </w:tcPr>
          <w:p w:rsidR="00F242E2" w:rsidRDefault="00F242E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32" w:type="dxa"/>
          </w:tcPr>
          <w:p w:rsidR="00F242E2" w:rsidRDefault="00F242E2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C21F2D" w:rsidRDefault="00C21F2D">
      <w:pPr>
        <w:rPr>
          <w:rFonts w:ascii="標楷體" w:eastAsia="標楷體" w:hAnsi="標楷體" w:hint="eastAsia"/>
          <w:szCs w:val="24"/>
        </w:rPr>
      </w:pPr>
    </w:p>
    <w:p w:rsidR="00C21F2D" w:rsidRDefault="00C21F2D">
      <w:pPr>
        <w:rPr>
          <w:rFonts w:ascii="標楷體" w:eastAsia="標楷體" w:hAnsi="標楷體" w:hint="eastAsia"/>
          <w:szCs w:val="24"/>
        </w:rPr>
      </w:pPr>
    </w:p>
    <w:p w:rsidR="00F242E2" w:rsidRDefault="00F242E2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2.想一想，</w:t>
      </w:r>
      <w:r>
        <w:rPr>
          <w:rFonts w:ascii="標楷體" w:eastAsia="標楷體" w:hAnsi="標楷體" w:hint="eastAsia"/>
        </w:rPr>
        <w:t>&lt;</w:t>
      </w:r>
      <w:proofErr w:type="gramStart"/>
      <w:r>
        <w:rPr>
          <w:rFonts w:ascii="標楷體" w:eastAsia="標楷體" w:hAnsi="標楷體" w:hint="eastAsia"/>
        </w:rPr>
        <w:t>天淨沙</w:t>
      </w:r>
      <w:proofErr w:type="gramEnd"/>
      <w:r>
        <w:rPr>
          <w:rFonts w:ascii="標楷體" w:eastAsia="標楷體" w:hAnsi="標楷體" w:hint="eastAsia"/>
        </w:rPr>
        <w:t xml:space="preserve"> </w:t>
      </w:r>
      <w:r w:rsidRPr="00F242E2">
        <w:rPr>
          <w:rFonts w:ascii="標楷體" w:eastAsia="標楷體" w:hAnsi="標楷體" w:hint="eastAsia"/>
          <w:sz w:val="20"/>
          <w:szCs w:val="20"/>
        </w:rPr>
        <w:t>秋思</w:t>
      </w:r>
      <w:r>
        <w:rPr>
          <w:rFonts w:ascii="標楷體" w:eastAsia="標楷體" w:hAnsi="標楷體" w:hint="eastAsia"/>
          <w:szCs w:val="24"/>
        </w:rPr>
        <w:t>&gt;中作者以「秋思」為題，表達的主題是什麼？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F242E2" w:rsidTr="00C21F2D">
        <w:trPr>
          <w:trHeight w:val="867"/>
        </w:trPr>
        <w:tc>
          <w:tcPr>
            <w:tcW w:w="10522" w:type="dxa"/>
          </w:tcPr>
          <w:p w:rsidR="00F242E2" w:rsidRDefault="00F242E2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C21F2D" w:rsidRDefault="00C21F2D">
      <w:pPr>
        <w:rPr>
          <w:rFonts w:ascii="標楷體" w:eastAsia="標楷體" w:hAnsi="標楷體" w:hint="eastAsia"/>
          <w:szCs w:val="24"/>
        </w:rPr>
      </w:pPr>
    </w:p>
    <w:p w:rsidR="00F242E2" w:rsidRPr="00F242E2" w:rsidRDefault="00F242E2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3.你認為什麼原因，讓</w:t>
      </w:r>
      <w:r>
        <w:rPr>
          <w:rFonts w:ascii="標楷體" w:eastAsia="標楷體" w:hAnsi="標楷體" w:hint="eastAsia"/>
        </w:rPr>
        <w:t>&lt;</w:t>
      </w:r>
      <w:proofErr w:type="gramStart"/>
      <w:r>
        <w:rPr>
          <w:rFonts w:ascii="標楷體" w:eastAsia="標楷體" w:hAnsi="標楷體" w:hint="eastAsia"/>
        </w:rPr>
        <w:t>天淨沙</w:t>
      </w:r>
      <w:proofErr w:type="gramEnd"/>
      <w:r>
        <w:rPr>
          <w:rFonts w:ascii="標楷體" w:eastAsia="標楷體" w:hAnsi="標楷體" w:hint="eastAsia"/>
        </w:rPr>
        <w:t xml:space="preserve"> </w:t>
      </w:r>
      <w:r w:rsidRPr="00F242E2">
        <w:rPr>
          <w:rFonts w:ascii="標楷體" w:eastAsia="標楷體" w:hAnsi="標楷體" w:hint="eastAsia"/>
          <w:sz w:val="20"/>
          <w:szCs w:val="20"/>
        </w:rPr>
        <w:t>秋思</w:t>
      </w:r>
      <w:r>
        <w:rPr>
          <w:rFonts w:ascii="標楷體" w:eastAsia="標楷體" w:hAnsi="標楷體" w:hint="eastAsia"/>
          <w:szCs w:val="24"/>
        </w:rPr>
        <w:t>&gt;中的斷腸人選擇流浪天涯？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63"/>
        <w:gridCol w:w="2759"/>
      </w:tblGrid>
      <w:tr w:rsidR="00F242E2" w:rsidTr="00F242E2">
        <w:trPr>
          <w:trHeight w:val="1313"/>
        </w:trPr>
        <w:tc>
          <w:tcPr>
            <w:tcW w:w="7763" w:type="dxa"/>
          </w:tcPr>
          <w:p w:rsidR="00F242E2" w:rsidRDefault="00F242E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因為</w:t>
            </w:r>
          </w:p>
          <w:p w:rsidR="00F242E2" w:rsidRDefault="00F242E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759" w:type="dxa"/>
            <w:vAlign w:val="center"/>
          </w:tcPr>
          <w:p w:rsidR="00F242E2" w:rsidRDefault="00F242E2" w:rsidP="00F242E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所以他選擇流浪天涯</w:t>
            </w:r>
          </w:p>
        </w:tc>
      </w:tr>
    </w:tbl>
    <w:p w:rsidR="00F242E2" w:rsidRDefault="00F242E2">
      <w:pPr>
        <w:rPr>
          <w:rFonts w:ascii="標楷體" w:eastAsia="標楷體" w:hAnsi="標楷體" w:hint="eastAsia"/>
        </w:rPr>
      </w:pPr>
    </w:p>
    <w:p w:rsidR="00F242E2" w:rsidRPr="00F242E2" w:rsidRDefault="00F242E2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</w:rPr>
        <w:t xml:space="preserve">◎沉醉東風 </w:t>
      </w:r>
      <w:r w:rsidRPr="00F242E2">
        <w:rPr>
          <w:rFonts w:ascii="標楷體" w:eastAsia="標楷體" w:hAnsi="標楷體" w:hint="eastAsia"/>
          <w:sz w:val="20"/>
          <w:szCs w:val="20"/>
        </w:rPr>
        <w:t>漁夫詞</w:t>
      </w:r>
    </w:p>
    <w:p w:rsidR="00F242E2" w:rsidRDefault="00F242E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1.你認為&lt;沉醉東風 </w:t>
      </w:r>
      <w:r w:rsidRPr="00F242E2">
        <w:rPr>
          <w:rFonts w:ascii="標楷體" w:eastAsia="標楷體" w:hAnsi="標楷體" w:hint="eastAsia"/>
          <w:sz w:val="20"/>
          <w:szCs w:val="20"/>
        </w:rPr>
        <w:t>漁夫詞</w:t>
      </w:r>
      <w:r>
        <w:rPr>
          <w:rFonts w:ascii="標楷體" w:eastAsia="標楷體" w:hAnsi="標楷體" w:hint="eastAsia"/>
        </w:rPr>
        <w:t>&gt;的漁夫與白鷺、沙鷗</w:t>
      </w:r>
      <w:r w:rsidR="00C21F2D">
        <w:rPr>
          <w:rFonts w:ascii="標楷體" w:eastAsia="標楷體" w:hAnsi="標楷體" w:hint="eastAsia"/>
        </w:rPr>
        <w:t>有哪些共同特質？說出理由支持你的看法。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5782"/>
      </w:tblGrid>
      <w:tr w:rsidR="00C21F2D" w:rsidTr="00F25FCA">
        <w:trPr>
          <w:trHeight w:val="312"/>
        </w:trPr>
        <w:tc>
          <w:tcPr>
            <w:tcW w:w="4786" w:type="dxa"/>
          </w:tcPr>
          <w:p w:rsidR="00C21F2D" w:rsidRDefault="00C21F2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共同特質</w:t>
            </w:r>
          </w:p>
        </w:tc>
        <w:tc>
          <w:tcPr>
            <w:tcW w:w="5782" w:type="dxa"/>
          </w:tcPr>
          <w:p w:rsidR="00C21F2D" w:rsidRDefault="00C21F2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理由說明</w:t>
            </w:r>
          </w:p>
        </w:tc>
      </w:tr>
      <w:tr w:rsidR="00C21F2D" w:rsidTr="00F25FCA">
        <w:trPr>
          <w:trHeight w:val="606"/>
        </w:trPr>
        <w:tc>
          <w:tcPr>
            <w:tcW w:w="4786" w:type="dxa"/>
          </w:tcPr>
          <w:p w:rsidR="00C21F2D" w:rsidRDefault="00C21F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782" w:type="dxa"/>
          </w:tcPr>
          <w:p w:rsidR="00C21F2D" w:rsidRDefault="00C21F2D">
            <w:pPr>
              <w:rPr>
                <w:rFonts w:ascii="標楷體" w:eastAsia="標楷體" w:hAnsi="標楷體" w:hint="eastAsia"/>
              </w:rPr>
            </w:pPr>
          </w:p>
        </w:tc>
      </w:tr>
      <w:tr w:rsidR="00C21F2D" w:rsidTr="00F25FCA">
        <w:trPr>
          <w:trHeight w:val="659"/>
        </w:trPr>
        <w:tc>
          <w:tcPr>
            <w:tcW w:w="4786" w:type="dxa"/>
          </w:tcPr>
          <w:p w:rsidR="00C21F2D" w:rsidRDefault="00C21F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782" w:type="dxa"/>
          </w:tcPr>
          <w:p w:rsidR="00C21F2D" w:rsidRDefault="00C21F2D">
            <w:pPr>
              <w:rPr>
                <w:rFonts w:ascii="標楷體" w:eastAsia="標楷體" w:hAnsi="標楷體" w:hint="eastAsia"/>
              </w:rPr>
            </w:pPr>
          </w:p>
        </w:tc>
      </w:tr>
    </w:tbl>
    <w:p w:rsidR="00C21F2D" w:rsidRDefault="00C21F2D">
      <w:pPr>
        <w:rPr>
          <w:rFonts w:ascii="標楷體" w:eastAsia="標楷體" w:hAnsi="標楷體" w:hint="eastAsia"/>
        </w:rPr>
      </w:pPr>
    </w:p>
    <w:p w:rsidR="00C21F2D" w:rsidRDefault="00C21F2D">
      <w:pPr>
        <w:rPr>
          <w:rFonts w:ascii="標楷體" w:eastAsia="標楷體" w:hAnsi="標楷體" w:hint="eastAsia"/>
        </w:rPr>
      </w:pPr>
    </w:p>
    <w:p w:rsidR="00C21F2D" w:rsidRDefault="00C21F2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2.在&lt;沉醉東風 </w:t>
      </w:r>
      <w:r w:rsidRPr="00F242E2">
        <w:rPr>
          <w:rFonts w:ascii="標楷體" w:eastAsia="標楷體" w:hAnsi="標楷體" w:hint="eastAsia"/>
          <w:sz w:val="20"/>
          <w:szCs w:val="20"/>
        </w:rPr>
        <w:t>漁夫詞</w:t>
      </w:r>
      <w:r>
        <w:rPr>
          <w:rFonts w:ascii="標楷體" w:eastAsia="標楷體" w:hAnsi="標楷體" w:hint="eastAsia"/>
        </w:rPr>
        <w:t>&gt;中，你認為</w:t>
      </w:r>
      <w:proofErr w:type="gramStart"/>
      <w:r>
        <w:rPr>
          <w:rFonts w:ascii="標楷體" w:eastAsia="標楷體" w:hAnsi="標楷體" w:hint="eastAsia"/>
        </w:rPr>
        <w:t>刎頸交與忘機</w:t>
      </w:r>
      <w:proofErr w:type="gramEnd"/>
      <w:r>
        <w:rPr>
          <w:rFonts w:ascii="標楷體" w:eastAsia="標楷體" w:hAnsi="標楷體" w:hint="eastAsia"/>
        </w:rPr>
        <w:t>友何者比較難得？並說明理由。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8034"/>
      </w:tblGrid>
      <w:tr w:rsidR="00C21F2D" w:rsidTr="00C21F2D">
        <w:trPr>
          <w:trHeight w:val="425"/>
        </w:trPr>
        <w:tc>
          <w:tcPr>
            <w:tcW w:w="2518" w:type="dxa"/>
          </w:tcPr>
          <w:p w:rsidR="00C21F2D" w:rsidRDefault="00C21F2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看法</w:t>
            </w:r>
          </w:p>
        </w:tc>
        <w:tc>
          <w:tcPr>
            <w:tcW w:w="8034" w:type="dxa"/>
          </w:tcPr>
          <w:p w:rsidR="00C21F2D" w:rsidRDefault="00C21F2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理由說明</w:t>
            </w:r>
          </w:p>
        </w:tc>
      </w:tr>
      <w:tr w:rsidR="00C21F2D" w:rsidTr="00C21F2D">
        <w:trPr>
          <w:trHeight w:val="1109"/>
        </w:trPr>
        <w:tc>
          <w:tcPr>
            <w:tcW w:w="2518" w:type="dxa"/>
          </w:tcPr>
          <w:p w:rsidR="00C21F2D" w:rsidRDefault="00C21F2D" w:rsidP="00C21F2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我認為(          )比較難得</w:t>
            </w:r>
          </w:p>
        </w:tc>
        <w:tc>
          <w:tcPr>
            <w:tcW w:w="8034" w:type="dxa"/>
          </w:tcPr>
          <w:p w:rsidR="00C21F2D" w:rsidRDefault="00C21F2D">
            <w:pPr>
              <w:rPr>
                <w:rFonts w:ascii="標楷體" w:eastAsia="標楷體" w:hAnsi="標楷體" w:hint="eastAsia"/>
              </w:rPr>
            </w:pPr>
          </w:p>
        </w:tc>
      </w:tr>
    </w:tbl>
    <w:p w:rsidR="00C21F2D" w:rsidRDefault="00C21F2D">
      <w:pPr>
        <w:rPr>
          <w:rFonts w:ascii="標楷體" w:eastAsia="標楷體" w:hAnsi="標楷體" w:hint="eastAsia"/>
        </w:rPr>
      </w:pPr>
    </w:p>
    <w:p w:rsidR="00C21F2D" w:rsidRDefault="00C21F2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3.你認為&lt;沉醉東風 </w:t>
      </w:r>
      <w:r w:rsidRPr="00F242E2">
        <w:rPr>
          <w:rFonts w:ascii="標楷體" w:eastAsia="標楷體" w:hAnsi="標楷體" w:hint="eastAsia"/>
          <w:sz w:val="20"/>
          <w:szCs w:val="20"/>
        </w:rPr>
        <w:t>漁夫詞</w:t>
      </w:r>
      <w:r>
        <w:rPr>
          <w:rFonts w:ascii="標楷體" w:eastAsia="標楷體" w:hAnsi="標楷體" w:hint="eastAsia"/>
        </w:rPr>
        <w:t>&gt;的漁夫為何看輕萬戶侯？說出理由支持你的看法。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39"/>
        <w:gridCol w:w="2628"/>
      </w:tblGrid>
      <w:tr w:rsidR="00C21F2D" w:rsidTr="00C21F2D">
        <w:trPr>
          <w:trHeight w:val="1236"/>
        </w:trPr>
        <w:tc>
          <w:tcPr>
            <w:tcW w:w="7939" w:type="dxa"/>
          </w:tcPr>
          <w:p w:rsidR="00C21F2D" w:rsidRDefault="00C21F2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因為</w:t>
            </w:r>
          </w:p>
        </w:tc>
        <w:tc>
          <w:tcPr>
            <w:tcW w:w="2628" w:type="dxa"/>
            <w:vAlign w:val="center"/>
          </w:tcPr>
          <w:p w:rsidR="00C21F2D" w:rsidRDefault="00C21F2D" w:rsidP="00C21F2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所以他看輕萬戶侯</w:t>
            </w:r>
          </w:p>
        </w:tc>
      </w:tr>
    </w:tbl>
    <w:p w:rsidR="00F80111" w:rsidRDefault="00F80111">
      <w:pPr>
        <w:rPr>
          <w:rFonts w:ascii="標楷體" w:eastAsia="標楷體" w:hAnsi="標楷體"/>
        </w:rPr>
      </w:pPr>
    </w:p>
    <w:p w:rsidR="00F80111" w:rsidRDefault="00F8011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80111" w:rsidRDefault="00F80111" w:rsidP="00F8011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第三課 </w:t>
      </w:r>
      <w:proofErr w:type="gramStart"/>
      <w:r>
        <w:rPr>
          <w:rFonts w:ascii="標楷體" w:eastAsia="標楷體" w:hAnsi="標楷體" w:hint="eastAsia"/>
        </w:rPr>
        <w:t>曲選</w:t>
      </w:r>
      <w:proofErr w:type="gramEnd"/>
      <w:r>
        <w:rPr>
          <w:rFonts w:ascii="標楷體" w:eastAsia="標楷體" w:hAnsi="標楷體" w:hint="eastAsia"/>
        </w:rPr>
        <w:t xml:space="preserve"> 共同討論單2</w:t>
      </w:r>
      <w:r w:rsidRPr="002A7B52">
        <w:rPr>
          <w:rFonts w:ascii="標楷體" w:eastAsia="標楷體" w:hAnsi="標楷體" w:hint="eastAsia"/>
        </w:rPr>
        <w:t xml:space="preserve">               </w:t>
      </w:r>
      <w:r>
        <w:rPr>
          <w:rFonts w:ascii="標楷體" w:eastAsia="標楷體" w:hAnsi="標楷體" w:hint="eastAsia"/>
        </w:rPr>
        <w:t xml:space="preserve">    </w:t>
      </w:r>
      <w:r w:rsidRPr="002A7B52">
        <w:rPr>
          <w:rFonts w:ascii="標楷體" w:eastAsia="標楷體" w:hAnsi="標楷體" w:hint="eastAsia"/>
        </w:rPr>
        <w:t xml:space="preserve">    九年</w:t>
      </w:r>
      <w:r w:rsidRPr="002A7B52">
        <w:rPr>
          <w:rFonts w:ascii="標楷體" w:eastAsia="標楷體" w:hAnsi="標楷體" w:hint="eastAsia"/>
          <w:u w:val="single"/>
        </w:rPr>
        <w:t xml:space="preserve">   </w:t>
      </w:r>
      <w:r w:rsidRPr="002A7B52">
        <w:rPr>
          <w:rFonts w:ascii="標楷體" w:eastAsia="標楷體" w:hAnsi="標楷體" w:hint="eastAsia"/>
        </w:rPr>
        <w:t>班</w:t>
      </w:r>
      <w:r w:rsidRPr="002A7B52">
        <w:rPr>
          <w:rFonts w:ascii="標楷體" w:eastAsia="標楷體" w:hAnsi="標楷體" w:hint="eastAsia"/>
          <w:u w:val="single"/>
        </w:rPr>
        <w:t xml:space="preserve">   </w:t>
      </w:r>
      <w:r w:rsidRPr="002A7B52">
        <w:rPr>
          <w:rFonts w:ascii="標楷體" w:eastAsia="標楷體" w:hAnsi="標楷體" w:hint="eastAsia"/>
        </w:rPr>
        <w:t>號 姓名：</w:t>
      </w:r>
      <w:r w:rsidRPr="002A7B52">
        <w:rPr>
          <w:rFonts w:ascii="標楷體" w:eastAsia="標楷體" w:hAnsi="標楷體" w:hint="eastAsia"/>
          <w:u w:val="single"/>
        </w:rPr>
        <w:t xml:space="preserve">            </w:t>
      </w:r>
      <w:r w:rsidRPr="002A7B52">
        <w:rPr>
          <w:rFonts w:ascii="標楷體" w:eastAsia="標楷體" w:hAnsi="標楷體" w:hint="eastAsia"/>
        </w:rPr>
        <w:t xml:space="preserve"> </w:t>
      </w:r>
    </w:p>
    <w:p w:rsidR="00F80111" w:rsidRDefault="00F80111" w:rsidP="00F8011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◎</w:t>
      </w:r>
      <w:proofErr w:type="gramStart"/>
      <w:r>
        <w:rPr>
          <w:rFonts w:ascii="標楷體" w:eastAsia="標楷體" w:hAnsi="標楷體" w:hint="eastAsia"/>
        </w:rPr>
        <w:t>天淨沙</w:t>
      </w:r>
      <w:proofErr w:type="gramEnd"/>
      <w:r>
        <w:rPr>
          <w:rFonts w:ascii="標楷體" w:eastAsia="標楷體" w:hAnsi="標楷體" w:hint="eastAsia"/>
        </w:rPr>
        <w:t xml:space="preserve"> </w:t>
      </w:r>
      <w:r w:rsidRPr="00F242E2">
        <w:rPr>
          <w:rFonts w:ascii="標楷體" w:eastAsia="標楷體" w:hAnsi="標楷體" w:hint="eastAsia"/>
          <w:sz w:val="20"/>
          <w:szCs w:val="20"/>
        </w:rPr>
        <w:t>秋思</w:t>
      </w:r>
    </w:p>
    <w:p w:rsidR="00F80111" w:rsidRDefault="00F80111" w:rsidP="00F8011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1.你認為&lt;</w:t>
      </w:r>
      <w:proofErr w:type="gramStart"/>
      <w:r>
        <w:rPr>
          <w:rFonts w:ascii="標楷體" w:eastAsia="標楷體" w:hAnsi="標楷體" w:hint="eastAsia"/>
        </w:rPr>
        <w:t>天淨沙</w:t>
      </w:r>
      <w:proofErr w:type="gramEnd"/>
      <w:r>
        <w:rPr>
          <w:rFonts w:ascii="標楷體" w:eastAsia="標楷體" w:hAnsi="標楷體" w:hint="eastAsia"/>
        </w:rPr>
        <w:t xml:space="preserve"> </w:t>
      </w:r>
      <w:r w:rsidRPr="00F242E2">
        <w:rPr>
          <w:rFonts w:ascii="標楷體" w:eastAsia="標楷體" w:hAnsi="標楷體" w:hint="eastAsia"/>
          <w:sz w:val="20"/>
          <w:szCs w:val="20"/>
        </w:rPr>
        <w:t>秋思</w:t>
      </w:r>
      <w:r>
        <w:rPr>
          <w:rFonts w:ascii="標楷體" w:eastAsia="標楷體" w:hAnsi="標楷體" w:hint="eastAsia"/>
          <w:szCs w:val="24"/>
        </w:rPr>
        <w:t>&gt;哪些景色的安排和秋天意象有關？說明理由以支持你的看法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29"/>
        <w:gridCol w:w="7932"/>
      </w:tblGrid>
      <w:tr w:rsidR="00F80111" w:rsidTr="00391A29">
        <w:trPr>
          <w:trHeight w:val="324"/>
        </w:trPr>
        <w:tc>
          <w:tcPr>
            <w:tcW w:w="2529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代表秋天意象景色</w:t>
            </w:r>
          </w:p>
        </w:tc>
        <w:tc>
          <w:tcPr>
            <w:tcW w:w="7932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理由說明</w:t>
            </w:r>
          </w:p>
        </w:tc>
      </w:tr>
      <w:tr w:rsidR="00F80111" w:rsidTr="00391A29">
        <w:trPr>
          <w:trHeight w:val="582"/>
        </w:trPr>
        <w:tc>
          <w:tcPr>
            <w:tcW w:w="2529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Arial" w:hAnsi="Arial" w:cs="Arial"/>
                <w:color w:val="FF6600"/>
                <w:shd w:val="clear" w:color="auto" w:fill="FFFFFF"/>
              </w:rPr>
              <w:t>枯藤、老樹</w:t>
            </w:r>
          </w:p>
        </w:tc>
        <w:tc>
          <w:tcPr>
            <w:tcW w:w="7932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Arial" w:hAnsi="Arial" w:cs="Arial"/>
                <w:color w:val="FF6600"/>
                <w:shd w:val="clear" w:color="auto" w:fill="FFFFFF"/>
              </w:rPr>
              <w:t>秋天是萬物凋零的季節</w:t>
            </w:r>
          </w:p>
        </w:tc>
      </w:tr>
      <w:tr w:rsidR="00F80111" w:rsidTr="00391A29">
        <w:trPr>
          <w:trHeight w:val="608"/>
        </w:trPr>
        <w:tc>
          <w:tcPr>
            <w:tcW w:w="2529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Arial" w:hAnsi="Arial" w:cs="Arial"/>
                <w:color w:val="FF6600"/>
                <w:shd w:val="clear" w:color="auto" w:fill="FFFFFF"/>
              </w:rPr>
              <w:t>昏</w:t>
            </w:r>
            <w:proofErr w:type="gramStart"/>
            <w:r>
              <w:rPr>
                <w:rFonts w:ascii="Arial" w:hAnsi="Arial" w:cs="Arial"/>
                <w:color w:val="FF6600"/>
                <w:shd w:val="clear" w:color="auto" w:fill="FFFFFF"/>
              </w:rPr>
              <w:t>鴉</w:t>
            </w:r>
            <w:proofErr w:type="gramEnd"/>
          </w:p>
        </w:tc>
        <w:tc>
          <w:tcPr>
            <w:tcW w:w="7932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Arial" w:hAnsi="Arial" w:cs="Arial"/>
                <w:color w:val="FF6600"/>
                <w:shd w:val="clear" w:color="auto" w:fill="FFFFFF"/>
              </w:rPr>
              <w:t>秋天帶有淒涼的意味，〈楓橋夜泊〉「月落</w:t>
            </w:r>
            <w:proofErr w:type="gramStart"/>
            <w:r>
              <w:rPr>
                <w:rFonts w:ascii="Arial" w:hAnsi="Arial" w:cs="Arial"/>
                <w:color w:val="FF6600"/>
                <w:shd w:val="clear" w:color="auto" w:fill="FFFFFF"/>
              </w:rPr>
              <w:t>烏啼霜滿天</w:t>
            </w:r>
            <w:proofErr w:type="gramEnd"/>
            <w:r>
              <w:rPr>
                <w:rFonts w:ascii="Arial" w:hAnsi="Arial" w:cs="Arial"/>
                <w:color w:val="FF6600"/>
                <w:shd w:val="clear" w:color="auto" w:fill="FFFFFF"/>
              </w:rPr>
              <w:t>」，同樣是秋天。</w:t>
            </w:r>
          </w:p>
        </w:tc>
      </w:tr>
      <w:tr w:rsidR="00F80111" w:rsidTr="00391A29">
        <w:trPr>
          <w:trHeight w:val="608"/>
        </w:trPr>
        <w:tc>
          <w:tcPr>
            <w:tcW w:w="2529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Arial" w:hAnsi="Arial" w:cs="Arial"/>
                <w:color w:val="FF6600"/>
                <w:shd w:val="clear" w:color="auto" w:fill="FFFFFF"/>
              </w:rPr>
              <w:t>西風</w:t>
            </w:r>
          </w:p>
        </w:tc>
        <w:tc>
          <w:tcPr>
            <w:tcW w:w="7932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Arial" w:hAnsi="Arial" w:cs="Arial"/>
                <w:color w:val="FF6600"/>
                <w:shd w:val="clear" w:color="auto" w:fill="FFFFFF"/>
              </w:rPr>
              <w:t>就是秋風</w:t>
            </w:r>
          </w:p>
        </w:tc>
      </w:tr>
    </w:tbl>
    <w:p w:rsidR="00F80111" w:rsidRDefault="00F80111" w:rsidP="00F8011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2.想一想，</w:t>
      </w:r>
      <w:r>
        <w:rPr>
          <w:rFonts w:ascii="標楷體" w:eastAsia="標楷體" w:hAnsi="標楷體" w:hint="eastAsia"/>
        </w:rPr>
        <w:t>&lt;</w:t>
      </w:r>
      <w:proofErr w:type="gramStart"/>
      <w:r>
        <w:rPr>
          <w:rFonts w:ascii="標楷體" w:eastAsia="標楷體" w:hAnsi="標楷體" w:hint="eastAsia"/>
        </w:rPr>
        <w:t>天淨沙</w:t>
      </w:r>
      <w:proofErr w:type="gramEnd"/>
      <w:r>
        <w:rPr>
          <w:rFonts w:ascii="標楷體" w:eastAsia="標楷體" w:hAnsi="標楷體" w:hint="eastAsia"/>
        </w:rPr>
        <w:t xml:space="preserve"> </w:t>
      </w:r>
      <w:r w:rsidRPr="00F242E2">
        <w:rPr>
          <w:rFonts w:ascii="標楷體" w:eastAsia="標楷體" w:hAnsi="標楷體" w:hint="eastAsia"/>
          <w:sz w:val="20"/>
          <w:szCs w:val="20"/>
        </w:rPr>
        <w:t>秋思</w:t>
      </w:r>
      <w:r>
        <w:rPr>
          <w:rFonts w:ascii="標楷體" w:eastAsia="標楷體" w:hAnsi="標楷體" w:hint="eastAsia"/>
          <w:szCs w:val="24"/>
        </w:rPr>
        <w:t>&gt;中作者以「秋思」為題，表達的主題是什麼？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F80111" w:rsidTr="00391A29">
        <w:trPr>
          <w:trHeight w:val="867"/>
        </w:trPr>
        <w:tc>
          <w:tcPr>
            <w:tcW w:w="10522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Arial" w:hAnsi="Arial" w:cs="Arial"/>
                <w:color w:val="FF6600"/>
                <w:shd w:val="clear" w:color="auto" w:fill="FFFFFF"/>
              </w:rPr>
              <w:t>遊子之思，在外飄零，淒涼孤獨，思念家鄉。</w:t>
            </w:r>
          </w:p>
        </w:tc>
      </w:tr>
    </w:tbl>
    <w:p w:rsidR="00F80111" w:rsidRPr="00F242E2" w:rsidRDefault="00F80111" w:rsidP="00F8011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3.你認為什麼原因，讓</w:t>
      </w:r>
      <w:r>
        <w:rPr>
          <w:rFonts w:ascii="標楷體" w:eastAsia="標楷體" w:hAnsi="標楷體" w:hint="eastAsia"/>
        </w:rPr>
        <w:t>&lt;</w:t>
      </w:r>
      <w:proofErr w:type="gramStart"/>
      <w:r>
        <w:rPr>
          <w:rFonts w:ascii="標楷體" w:eastAsia="標楷體" w:hAnsi="標楷體" w:hint="eastAsia"/>
        </w:rPr>
        <w:t>天淨沙</w:t>
      </w:r>
      <w:proofErr w:type="gramEnd"/>
      <w:r>
        <w:rPr>
          <w:rFonts w:ascii="標楷體" w:eastAsia="標楷體" w:hAnsi="標楷體" w:hint="eastAsia"/>
        </w:rPr>
        <w:t xml:space="preserve"> </w:t>
      </w:r>
      <w:r w:rsidRPr="00F242E2">
        <w:rPr>
          <w:rFonts w:ascii="標楷體" w:eastAsia="標楷體" w:hAnsi="標楷體" w:hint="eastAsia"/>
          <w:sz w:val="20"/>
          <w:szCs w:val="20"/>
        </w:rPr>
        <w:t>秋思</w:t>
      </w:r>
      <w:r>
        <w:rPr>
          <w:rFonts w:ascii="標楷體" w:eastAsia="標楷體" w:hAnsi="標楷體" w:hint="eastAsia"/>
          <w:szCs w:val="24"/>
        </w:rPr>
        <w:t>&gt;中的斷腸人選擇流浪天涯？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63"/>
        <w:gridCol w:w="2759"/>
      </w:tblGrid>
      <w:tr w:rsidR="00F80111" w:rsidTr="00391A29">
        <w:trPr>
          <w:trHeight w:val="1313"/>
        </w:trPr>
        <w:tc>
          <w:tcPr>
            <w:tcW w:w="7763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因為</w:t>
            </w:r>
          </w:p>
          <w:p w:rsidR="00F80111" w:rsidRPr="00F80111" w:rsidRDefault="00F80111" w:rsidP="00F8011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0111">
              <w:rPr>
                <w:rFonts w:ascii="Arial" w:eastAsia="新細明體" w:hAnsi="Arial" w:cs="Arial"/>
                <w:color w:val="FF6600"/>
                <w:kern w:val="0"/>
                <w:szCs w:val="24"/>
                <w:bdr w:val="none" w:sz="0" w:space="0" w:color="auto" w:frame="1"/>
                <w:shd w:val="clear" w:color="auto" w:fill="FFFFFF"/>
              </w:rPr>
              <w:t>1.</w:t>
            </w:r>
            <w:r w:rsidRPr="00F80111">
              <w:rPr>
                <w:rFonts w:ascii="Arial" w:eastAsia="新細明體" w:hAnsi="Arial" w:cs="Arial"/>
                <w:color w:val="FF6600"/>
                <w:kern w:val="0"/>
                <w:szCs w:val="24"/>
                <w:bdr w:val="none" w:sz="0" w:space="0" w:color="auto" w:frame="1"/>
                <w:shd w:val="clear" w:color="auto" w:fill="FFFFFF"/>
              </w:rPr>
              <w:t>無家可歸。</w:t>
            </w:r>
          </w:p>
          <w:p w:rsidR="00F80111" w:rsidRPr="00F80111" w:rsidRDefault="00F80111" w:rsidP="00F80111">
            <w:pPr>
              <w:widowControl/>
              <w:shd w:val="clear" w:color="auto" w:fill="FFFFFF"/>
              <w:spacing w:line="360" w:lineRule="atLeast"/>
              <w:textAlignment w:val="baseline"/>
              <w:rPr>
                <w:rFonts w:ascii="Arial" w:eastAsia="新細明體" w:hAnsi="Arial" w:cs="Arial" w:hint="eastAsia"/>
                <w:color w:val="201F1F"/>
                <w:kern w:val="0"/>
                <w:szCs w:val="24"/>
              </w:rPr>
            </w:pPr>
            <w:r w:rsidRPr="00F80111">
              <w:rPr>
                <w:rFonts w:ascii="Arial" w:eastAsia="新細明體" w:hAnsi="Arial" w:cs="Arial"/>
                <w:color w:val="FF6600"/>
                <w:kern w:val="0"/>
                <w:szCs w:val="24"/>
                <w:bdr w:val="none" w:sz="0" w:space="0" w:color="auto" w:frame="1"/>
              </w:rPr>
              <w:t>2.</w:t>
            </w:r>
            <w:r w:rsidRPr="00F80111">
              <w:rPr>
                <w:rFonts w:ascii="Arial" w:eastAsia="新細明體" w:hAnsi="Arial" w:cs="Arial"/>
                <w:color w:val="FF6600"/>
                <w:kern w:val="0"/>
                <w:szCs w:val="24"/>
                <w:bdr w:val="none" w:sz="0" w:space="0" w:color="auto" w:frame="1"/>
              </w:rPr>
              <w:t>理想尚待實現。</w:t>
            </w:r>
          </w:p>
        </w:tc>
        <w:tc>
          <w:tcPr>
            <w:tcW w:w="2759" w:type="dxa"/>
            <w:vAlign w:val="center"/>
          </w:tcPr>
          <w:p w:rsidR="00F80111" w:rsidRDefault="00F80111" w:rsidP="00391A2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所以他選擇流浪天涯</w:t>
            </w:r>
          </w:p>
        </w:tc>
      </w:tr>
    </w:tbl>
    <w:p w:rsidR="00F80111" w:rsidRPr="00F242E2" w:rsidRDefault="00F80111" w:rsidP="00F80111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</w:rPr>
        <w:t xml:space="preserve">◎沉醉東風 </w:t>
      </w:r>
      <w:r w:rsidRPr="00F242E2">
        <w:rPr>
          <w:rFonts w:ascii="標楷體" w:eastAsia="標楷體" w:hAnsi="標楷體" w:hint="eastAsia"/>
          <w:sz w:val="20"/>
          <w:szCs w:val="20"/>
        </w:rPr>
        <w:t>漁夫詞</w:t>
      </w:r>
    </w:p>
    <w:p w:rsidR="00F80111" w:rsidRDefault="00F80111" w:rsidP="00F8011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1.你認為&lt;沉醉東風 </w:t>
      </w:r>
      <w:r w:rsidRPr="00F242E2">
        <w:rPr>
          <w:rFonts w:ascii="標楷體" w:eastAsia="標楷體" w:hAnsi="標楷體" w:hint="eastAsia"/>
          <w:sz w:val="20"/>
          <w:szCs w:val="20"/>
        </w:rPr>
        <w:t>漁夫詞</w:t>
      </w:r>
      <w:r>
        <w:rPr>
          <w:rFonts w:ascii="標楷體" w:eastAsia="標楷體" w:hAnsi="標楷體" w:hint="eastAsia"/>
        </w:rPr>
        <w:t>&gt;的漁夫與白鷺、沙鷗有哪些共同特質？說出理由支持你的看法。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5782"/>
      </w:tblGrid>
      <w:tr w:rsidR="00F80111" w:rsidTr="00391A29">
        <w:trPr>
          <w:trHeight w:val="312"/>
        </w:trPr>
        <w:tc>
          <w:tcPr>
            <w:tcW w:w="4786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共同特質</w:t>
            </w:r>
          </w:p>
        </w:tc>
        <w:tc>
          <w:tcPr>
            <w:tcW w:w="5782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理由說明</w:t>
            </w:r>
          </w:p>
        </w:tc>
      </w:tr>
      <w:tr w:rsidR="00F80111" w:rsidTr="00F80111">
        <w:trPr>
          <w:trHeight w:val="402"/>
        </w:trPr>
        <w:tc>
          <w:tcPr>
            <w:tcW w:w="4786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</w:rPr>
            </w:pPr>
            <w:r>
              <w:rPr>
                <w:rFonts w:ascii="Arial" w:hAnsi="Arial" w:cs="Arial"/>
                <w:color w:val="FF6600"/>
                <w:shd w:val="clear" w:color="auto" w:fill="FFFFFF"/>
              </w:rPr>
              <w:t>居於自然，自力更生</w:t>
            </w:r>
          </w:p>
        </w:tc>
        <w:tc>
          <w:tcPr>
            <w:tcW w:w="5782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</w:rPr>
            </w:pPr>
            <w:r>
              <w:rPr>
                <w:rFonts w:ascii="Arial" w:hAnsi="Arial" w:cs="Arial"/>
                <w:color w:val="FF6600"/>
                <w:shd w:val="clear" w:color="auto" w:fill="FFFFFF"/>
              </w:rPr>
              <w:t>漁父在江面上</w:t>
            </w:r>
            <w:proofErr w:type="gramStart"/>
            <w:r>
              <w:rPr>
                <w:rFonts w:ascii="Arial" w:hAnsi="Arial" w:cs="Arial"/>
                <w:color w:val="FF6600"/>
                <w:shd w:val="clear" w:color="auto" w:fill="FFFFFF"/>
              </w:rPr>
              <w:t>打漁</w:t>
            </w:r>
            <w:proofErr w:type="gramEnd"/>
            <w:r>
              <w:rPr>
                <w:rFonts w:ascii="Arial" w:hAnsi="Arial" w:cs="Arial"/>
                <w:color w:val="FF6600"/>
                <w:shd w:val="clear" w:color="auto" w:fill="FFFFFF"/>
              </w:rPr>
              <w:t>為生，白鷺、沙鷗在江邊覓食</w:t>
            </w:r>
          </w:p>
        </w:tc>
      </w:tr>
      <w:tr w:rsidR="00F80111" w:rsidTr="00391A29">
        <w:trPr>
          <w:trHeight w:val="659"/>
        </w:trPr>
        <w:tc>
          <w:tcPr>
            <w:tcW w:w="4786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</w:rPr>
            </w:pPr>
            <w:r>
              <w:rPr>
                <w:rFonts w:ascii="Arial" w:hAnsi="Arial" w:cs="Arial"/>
                <w:color w:val="FF6600"/>
                <w:shd w:val="clear" w:color="auto" w:fill="FFFFFF"/>
              </w:rPr>
              <w:t>無所留戀，自由自在</w:t>
            </w:r>
          </w:p>
        </w:tc>
        <w:tc>
          <w:tcPr>
            <w:tcW w:w="5782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</w:rPr>
            </w:pPr>
            <w:r>
              <w:rPr>
                <w:rFonts w:ascii="Arial" w:hAnsi="Arial" w:cs="Arial"/>
                <w:color w:val="FF6600"/>
                <w:bdr w:val="none" w:sz="0" w:space="0" w:color="auto" w:frame="1"/>
              </w:rPr>
              <w:t>在一處找不到食物就換一處，廣大自然都是可以維生的地方。</w:t>
            </w:r>
          </w:p>
        </w:tc>
      </w:tr>
    </w:tbl>
    <w:p w:rsidR="00F80111" w:rsidRDefault="00F80111" w:rsidP="00F8011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2.在&lt;沉醉東風 </w:t>
      </w:r>
      <w:r w:rsidRPr="00F242E2">
        <w:rPr>
          <w:rFonts w:ascii="標楷體" w:eastAsia="標楷體" w:hAnsi="標楷體" w:hint="eastAsia"/>
          <w:sz w:val="20"/>
          <w:szCs w:val="20"/>
        </w:rPr>
        <w:t>漁夫詞</w:t>
      </w:r>
      <w:r>
        <w:rPr>
          <w:rFonts w:ascii="標楷體" w:eastAsia="標楷體" w:hAnsi="標楷體" w:hint="eastAsia"/>
        </w:rPr>
        <w:t>&gt;中，你認為</w:t>
      </w:r>
      <w:proofErr w:type="gramStart"/>
      <w:r>
        <w:rPr>
          <w:rFonts w:ascii="標楷體" w:eastAsia="標楷體" w:hAnsi="標楷體" w:hint="eastAsia"/>
        </w:rPr>
        <w:t>刎頸交與忘機</w:t>
      </w:r>
      <w:proofErr w:type="gramEnd"/>
      <w:r>
        <w:rPr>
          <w:rFonts w:ascii="標楷體" w:eastAsia="標楷體" w:hAnsi="標楷體" w:hint="eastAsia"/>
        </w:rPr>
        <w:t>友何者比較難得？並說明理由。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8034"/>
      </w:tblGrid>
      <w:tr w:rsidR="00F80111" w:rsidTr="00391A29">
        <w:trPr>
          <w:trHeight w:val="425"/>
        </w:trPr>
        <w:tc>
          <w:tcPr>
            <w:tcW w:w="2518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看法</w:t>
            </w:r>
          </w:p>
        </w:tc>
        <w:tc>
          <w:tcPr>
            <w:tcW w:w="8034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理由說明</w:t>
            </w:r>
          </w:p>
        </w:tc>
      </w:tr>
      <w:tr w:rsidR="00F80111" w:rsidTr="00391A29">
        <w:trPr>
          <w:trHeight w:val="1109"/>
        </w:trPr>
        <w:tc>
          <w:tcPr>
            <w:tcW w:w="2518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我認為(</w:t>
            </w:r>
            <w:proofErr w:type="gramStart"/>
            <w:r>
              <w:rPr>
                <w:rFonts w:ascii="Arial" w:hAnsi="Arial" w:cs="Arial"/>
                <w:color w:val="FF6600"/>
                <w:shd w:val="clear" w:color="auto" w:fill="FFFFFF"/>
              </w:rPr>
              <w:t>忘機友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)比較難得</w:t>
            </w:r>
          </w:p>
        </w:tc>
        <w:tc>
          <w:tcPr>
            <w:tcW w:w="8034" w:type="dxa"/>
          </w:tcPr>
          <w:p w:rsidR="00F80111" w:rsidRPr="00F80111" w:rsidRDefault="00F80111" w:rsidP="00391A29">
            <w:pPr>
              <w:rPr>
                <w:rFonts w:ascii="標楷體" w:eastAsia="標楷體" w:hAnsi="標楷體" w:hint="eastAsia"/>
              </w:rPr>
            </w:pPr>
            <w:r>
              <w:rPr>
                <w:rFonts w:ascii="Arial" w:hAnsi="Arial" w:cs="Arial"/>
                <w:color w:val="FF6600"/>
                <w:shd w:val="clear" w:color="auto" w:fill="FFFFFF"/>
              </w:rPr>
              <w:t>同樣是真誠相待，但</w:t>
            </w:r>
            <w:proofErr w:type="gramStart"/>
            <w:r>
              <w:rPr>
                <w:rFonts w:ascii="Arial" w:hAnsi="Arial" w:cs="Arial"/>
                <w:color w:val="FF6600"/>
                <w:shd w:val="clear" w:color="auto" w:fill="FFFFFF"/>
              </w:rPr>
              <w:t>刎頸交對</w:t>
            </w:r>
            <w:proofErr w:type="gramEnd"/>
            <w:r>
              <w:rPr>
                <w:rFonts w:ascii="Arial" w:hAnsi="Arial" w:cs="Arial"/>
                <w:color w:val="FF6600"/>
                <w:shd w:val="clear" w:color="auto" w:fill="FFFFFF"/>
              </w:rPr>
              <w:t>彼此都有期待，期待對方能與自己共生死，其實是一種壓力或羈絆；</w:t>
            </w:r>
            <w:proofErr w:type="gramStart"/>
            <w:r>
              <w:rPr>
                <w:rFonts w:ascii="Arial" w:hAnsi="Arial" w:cs="Arial"/>
                <w:color w:val="FF6600"/>
                <w:shd w:val="clear" w:color="auto" w:fill="FFFFFF"/>
              </w:rPr>
              <w:t>忘機友</w:t>
            </w:r>
            <w:proofErr w:type="gramEnd"/>
            <w:r>
              <w:rPr>
                <w:rFonts w:ascii="Arial" w:hAnsi="Arial" w:cs="Arial"/>
                <w:color w:val="FF6600"/>
                <w:shd w:val="clear" w:color="auto" w:fill="FFFFFF"/>
              </w:rPr>
              <w:t>對對方無所要求，不要求對方要與自己同生共死，甚至投緣、有空就為友作伴，不投緣、沒空而散了、沒往來也沒關係，彼此自由自在。</w:t>
            </w:r>
          </w:p>
        </w:tc>
      </w:tr>
      <w:tr w:rsidR="00F80111" w:rsidTr="00391A29">
        <w:trPr>
          <w:trHeight w:val="1109"/>
        </w:trPr>
        <w:tc>
          <w:tcPr>
            <w:tcW w:w="2518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</w:rPr>
            </w:pPr>
            <w:r>
              <w:rPr>
                <w:rFonts w:ascii="Arial" w:hAnsi="Arial" w:cs="Arial"/>
                <w:color w:val="201F1F"/>
                <w:shd w:val="clear" w:color="auto" w:fill="FFFFFF"/>
              </w:rPr>
              <w:t>我認為：</w:t>
            </w:r>
            <w:proofErr w:type="gramStart"/>
            <w:r>
              <w:rPr>
                <w:rFonts w:ascii="Arial" w:hAnsi="Arial" w:cs="Arial"/>
                <w:color w:val="FF6600"/>
                <w:bdr w:val="none" w:sz="0" w:space="0" w:color="auto" w:frame="1"/>
                <w:shd w:val="clear" w:color="auto" w:fill="FFFFFF"/>
              </w:rPr>
              <w:t>刎頸交</w:t>
            </w:r>
            <w:proofErr w:type="gramEnd"/>
            <w:r>
              <w:rPr>
                <w:rFonts w:ascii="Arial" w:hAnsi="Arial" w:cs="Arial"/>
                <w:color w:val="201F1F"/>
                <w:shd w:val="clear" w:color="auto" w:fill="FFFFFF"/>
              </w:rPr>
              <w:t>比較難得</w:t>
            </w:r>
          </w:p>
        </w:tc>
        <w:tc>
          <w:tcPr>
            <w:tcW w:w="8034" w:type="dxa"/>
          </w:tcPr>
          <w:p w:rsidR="00F80111" w:rsidRDefault="00F80111" w:rsidP="00391A29">
            <w:pPr>
              <w:rPr>
                <w:rFonts w:ascii="Arial" w:hAnsi="Arial" w:cs="Arial"/>
                <w:color w:val="FF660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FF6600"/>
                <w:shd w:val="clear" w:color="auto" w:fill="FFFFFF"/>
              </w:rPr>
              <w:t>刎頸交</w:t>
            </w:r>
            <w:proofErr w:type="gramEnd"/>
            <w:r>
              <w:rPr>
                <w:rFonts w:ascii="Arial" w:hAnsi="Arial" w:cs="Arial"/>
                <w:color w:val="FF6600"/>
                <w:shd w:val="clear" w:color="auto" w:fill="FFFFFF"/>
              </w:rPr>
              <w:t>可以為對方犧牲自己，極度重視彼此的友情，具有深厚的情感，代表了是真正的朋友，對對方可以完全信任。</w:t>
            </w:r>
            <w:proofErr w:type="gramStart"/>
            <w:r>
              <w:rPr>
                <w:rFonts w:ascii="Arial" w:hAnsi="Arial" w:cs="Arial"/>
                <w:color w:val="FF6600"/>
                <w:shd w:val="clear" w:color="auto" w:fill="FFFFFF"/>
              </w:rPr>
              <w:t>忘機友</w:t>
            </w:r>
            <w:proofErr w:type="gramEnd"/>
            <w:r>
              <w:rPr>
                <w:rFonts w:ascii="Arial" w:hAnsi="Arial" w:cs="Arial"/>
                <w:color w:val="FF6600"/>
                <w:shd w:val="clear" w:color="auto" w:fill="FFFFFF"/>
              </w:rPr>
              <w:t>雖然感覺自由自在，但顯得雙方的情感脆弱，似乎只要一方的熱情稍微變淡，這段友誼也就沒了，也無法真正相信對方，因為不知道遭遇困難時，對方還是不是把自己當朋友而能出手幫忙。</w:t>
            </w:r>
          </w:p>
        </w:tc>
      </w:tr>
    </w:tbl>
    <w:p w:rsidR="00F80111" w:rsidRDefault="00F80111" w:rsidP="00F8011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3.你認為&lt;沉醉東風 </w:t>
      </w:r>
      <w:r w:rsidRPr="00F242E2">
        <w:rPr>
          <w:rFonts w:ascii="標楷體" w:eastAsia="標楷體" w:hAnsi="標楷體" w:hint="eastAsia"/>
          <w:sz w:val="20"/>
          <w:szCs w:val="20"/>
        </w:rPr>
        <w:t>漁夫詞</w:t>
      </w:r>
      <w:r>
        <w:rPr>
          <w:rFonts w:ascii="標楷體" w:eastAsia="標楷體" w:hAnsi="標楷體" w:hint="eastAsia"/>
        </w:rPr>
        <w:t>&gt;的漁夫為何看輕萬戶侯？說出理由支持你的看法。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39"/>
        <w:gridCol w:w="2628"/>
      </w:tblGrid>
      <w:tr w:rsidR="00F80111" w:rsidTr="00391A29">
        <w:trPr>
          <w:trHeight w:val="1236"/>
        </w:trPr>
        <w:tc>
          <w:tcPr>
            <w:tcW w:w="7939" w:type="dxa"/>
          </w:tcPr>
          <w:p w:rsidR="00F80111" w:rsidRDefault="00F80111" w:rsidP="00391A2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因為</w:t>
            </w:r>
          </w:p>
          <w:p w:rsidR="00F80111" w:rsidRDefault="00F80111" w:rsidP="00391A29">
            <w:pPr>
              <w:rPr>
                <w:rFonts w:ascii="標楷體" w:eastAsia="標楷體" w:hAnsi="標楷體" w:hint="eastAsia"/>
              </w:rPr>
            </w:pPr>
            <w:r>
              <w:rPr>
                <w:rFonts w:ascii="Arial" w:hAnsi="Arial" w:cs="Arial"/>
                <w:color w:val="FF6600"/>
                <w:shd w:val="clear" w:color="auto" w:fill="FFFFFF"/>
              </w:rPr>
              <w:t>萬戶侯依憑於君主所賜與的財富而生活，依人而生，有所留戀，無法自由自在。</w:t>
            </w:r>
          </w:p>
        </w:tc>
        <w:tc>
          <w:tcPr>
            <w:tcW w:w="2628" w:type="dxa"/>
            <w:vAlign w:val="center"/>
          </w:tcPr>
          <w:p w:rsidR="00F80111" w:rsidRDefault="00F80111" w:rsidP="00391A2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所以他看輕萬戶侯</w:t>
            </w:r>
          </w:p>
        </w:tc>
      </w:tr>
    </w:tbl>
    <w:p w:rsidR="00F80111" w:rsidRPr="002A7B52" w:rsidRDefault="00F80111" w:rsidP="00F80111">
      <w:pPr>
        <w:rPr>
          <w:rFonts w:ascii="標楷體" w:eastAsia="標楷體" w:hAnsi="標楷體" w:hint="eastAsia"/>
        </w:rPr>
      </w:pPr>
    </w:p>
    <w:p w:rsidR="00C21F2D" w:rsidRPr="002A7B52" w:rsidRDefault="00C21F2D">
      <w:pPr>
        <w:rPr>
          <w:rFonts w:ascii="標楷體" w:eastAsia="標楷體" w:hAnsi="標楷體" w:hint="eastAsia"/>
        </w:rPr>
      </w:pPr>
    </w:p>
    <w:sectPr w:rsidR="00C21F2D" w:rsidRPr="002A7B52" w:rsidSect="002A7B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52"/>
    <w:rsid w:val="002A7B52"/>
    <w:rsid w:val="00391A29"/>
    <w:rsid w:val="00527618"/>
    <w:rsid w:val="0061079D"/>
    <w:rsid w:val="006E21C3"/>
    <w:rsid w:val="008954E0"/>
    <w:rsid w:val="00C21F2D"/>
    <w:rsid w:val="00D12F88"/>
    <w:rsid w:val="00F242E2"/>
    <w:rsid w:val="00F25FCA"/>
    <w:rsid w:val="00F30234"/>
    <w:rsid w:val="00F8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B5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A7B52"/>
  </w:style>
  <w:style w:type="character" w:customStyle="1" w:styleId="a5">
    <w:name w:val="註解文字 字元"/>
    <w:basedOn w:val="a0"/>
    <w:link w:val="a4"/>
    <w:uiPriority w:val="99"/>
    <w:semiHidden/>
    <w:rsid w:val="002A7B52"/>
  </w:style>
  <w:style w:type="paragraph" w:styleId="a6">
    <w:name w:val="annotation subject"/>
    <w:basedOn w:val="a4"/>
    <w:next w:val="a4"/>
    <w:link w:val="a7"/>
    <w:uiPriority w:val="99"/>
    <w:semiHidden/>
    <w:unhideWhenUsed/>
    <w:rsid w:val="002A7B5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A7B5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A7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7B5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12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801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B5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A7B52"/>
  </w:style>
  <w:style w:type="character" w:customStyle="1" w:styleId="a5">
    <w:name w:val="註解文字 字元"/>
    <w:basedOn w:val="a0"/>
    <w:link w:val="a4"/>
    <w:uiPriority w:val="99"/>
    <w:semiHidden/>
    <w:rsid w:val="002A7B52"/>
  </w:style>
  <w:style w:type="paragraph" w:styleId="a6">
    <w:name w:val="annotation subject"/>
    <w:basedOn w:val="a4"/>
    <w:next w:val="a4"/>
    <w:link w:val="a7"/>
    <w:uiPriority w:val="99"/>
    <w:semiHidden/>
    <w:unhideWhenUsed/>
    <w:rsid w:val="002A7B5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A7B5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A7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7B5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12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801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2016-02-17T02:32:00Z</cp:lastPrinted>
  <dcterms:created xsi:type="dcterms:W3CDTF">2016-02-17T01:56:00Z</dcterms:created>
  <dcterms:modified xsi:type="dcterms:W3CDTF">2016-02-17T02:55:00Z</dcterms:modified>
</cp:coreProperties>
</file>