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D2" w:rsidRDefault="00A17CD2" w:rsidP="007B4EB1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FA0050">
        <w:rPr>
          <w:rFonts w:ascii="標楷體" w:eastAsia="標楷體" w:hAnsi="標楷體" w:cs="標楷體"/>
          <w:sz w:val="32"/>
          <w:szCs w:val="32"/>
        </w:rPr>
        <w:t>101</w:t>
      </w:r>
      <w:r w:rsidRPr="00FA0050">
        <w:rPr>
          <w:rFonts w:ascii="標楷體" w:eastAsia="標楷體" w:hAnsi="標楷體" w:cs="標楷體" w:hint="eastAsia"/>
          <w:sz w:val="32"/>
          <w:szCs w:val="32"/>
        </w:rPr>
        <w:t>學年度</w:t>
      </w:r>
      <w:r w:rsidRPr="00FA0050">
        <w:rPr>
          <w:rFonts w:ascii="標楷體" w:eastAsia="標楷體" w:hAnsi="標楷體" w:cs="標楷體"/>
          <w:sz w:val="32"/>
          <w:szCs w:val="32"/>
        </w:rPr>
        <w:t>30</w:t>
      </w:r>
      <w:r>
        <w:rPr>
          <w:rFonts w:ascii="標楷體" w:eastAsia="標楷體" w:hAnsi="標楷體" w:cs="標楷體"/>
          <w:sz w:val="32"/>
          <w:szCs w:val="32"/>
        </w:rPr>
        <w:t>5</w:t>
      </w:r>
      <w:r>
        <w:rPr>
          <w:rFonts w:ascii="標楷體" w:eastAsia="標楷體" w:hAnsi="標楷體" w:cs="標楷體" w:hint="eastAsia"/>
          <w:sz w:val="32"/>
          <w:szCs w:val="32"/>
        </w:rPr>
        <w:t>班</w:t>
      </w:r>
      <w:r w:rsidRPr="00FA0050">
        <w:rPr>
          <w:rFonts w:ascii="標楷體" w:eastAsia="標楷體" w:hAnsi="標楷體" w:cs="標楷體" w:hint="eastAsia"/>
          <w:sz w:val="32"/>
          <w:szCs w:val="32"/>
        </w:rPr>
        <w:t>家長日</w:t>
      </w:r>
      <w:r>
        <w:rPr>
          <w:rFonts w:ascii="標楷體" w:eastAsia="標楷體" w:hAnsi="標楷體" w:cs="標楷體"/>
          <w:sz w:val="32"/>
          <w:szCs w:val="32"/>
        </w:rPr>
        <w:t xml:space="preserve">          </w:t>
      </w:r>
    </w:p>
    <w:p w:rsidR="00A17CD2" w:rsidRPr="000B41AA" w:rsidRDefault="00A17CD2" w:rsidP="007B4EB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                                  </w:t>
      </w:r>
      <w:r w:rsidRPr="000B41AA">
        <w:rPr>
          <w:rFonts w:ascii="標楷體" w:eastAsia="標楷體" w:hAnsi="標楷體" w:cs="標楷體" w:hint="eastAsia"/>
        </w:rPr>
        <w:t>導師</w:t>
      </w:r>
      <w:r>
        <w:rPr>
          <w:rFonts w:ascii="標楷體" w:eastAsia="標楷體" w:hAnsi="標楷體" w:cs="標楷體"/>
        </w:rPr>
        <w:t xml:space="preserve">  </w:t>
      </w:r>
      <w:r w:rsidRPr="000B41AA">
        <w:rPr>
          <w:rFonts w:ascii="標楷體" w:eastAsia="標楷體" w:hAnsi="標楷體" w:cs="標楷體" w:hint="eastAsia"/>
        </w:rPr>
        <w:t>周英英</w:t>
      </w:r>
    </w:p>
    <w:p w:rsidR="00A17CD2" w:rsidRPr="006A28A2" w:rsidRDefault="00A17CD2" w:rsidP="006A28A2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班務說明</w:t>
      </w:r>
    </w:p>
    <w:p w:rsidR="00A17CD2" w:rsidRPr="006A28A2" w:rsidRDefault="00A17CD2" w:rsidP="00B87F99">
      <w:pPr>
        <w:numPr>
          <w:ilvl w:val="0"/>
          <w:numId w:val="1"/>
        </w:numPr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 w:hint="eastAsia"/>
        </w:rPr>
        <w:t>高三每日作習時間表</w:t>
      </w:r>
    </w:p>
    <w:p w:rsidR="00A17CD2" w:rsidRPr="006A28A2" w:rsidRDefault="00A17CD2" w:rsidP="00B03CC8">
      <w:pPr>
        <w:numPr>
          <w:ilvl w:val="1"/>
          <w:numId w:val="1"/>
        </w:numPr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/>
        </w:rPr>
        <w:t xml:space="preserve"> 7:25~ 7:55   </w:t>
      </w:r>
      <w:r w:rsidRPr="006A28A2">
        <w:rPr>
          <w:rFonts w:ascii="標楷體" w:eastAsia="標楷體" w:hAnsi="標楷體" w:cs="標楷體" w:hint="eastAsia"/>
        </w:rPr>
        <w:t>早自習</w:t>
      </w:r>
      <w:r w:rsidRPr="006A28A2">
        <w:rPr>
          <w:rFonts w:ascii="標楷體" w:eastAsia="標楷體" w:hAnsi="標楷體" w:cs="標楷體"/>
        </w:rPr>
        <w:t xml:space="preserve"> (</w:t>
      </w:r>
      <w:r w:rsidRPr="006A28A2">
        <w:rPr>
          <w:rFonts w:ascii="標楷體" w:eastAsia="標楷體" w:hAnsi="標楷體" w:cs="標楷體" w:hint="eastAsia"/>
        </w:rPr>
        <w:t>每週二、三、四：</w:t>
      </w:r>
      <w:r w:rsidRPr="006A28A2">
        <w:rPr>
          <w:rFonts w:ascii="標楷體" w:eastAsia="標楷體" w:hAnsi="標楷體" w:cs="標楷體"/>
        </w:rPr>
        <w:t xml:space="preserve"> </w:t>
      </w:r>
      <w:r w:rsidRPr="006A28A2">
        <w:rPr>
          <w:rFonts w:ascii="標楷體" w:eastAsia="標楷體" w:hAnsi="標楷體" w:cs="標楷體" w:hint="eastAsia"/>
        </w:rPr>
        <w:t>小考，</w:t>
      </w:r>
    </w:p>
    <w:p w:rsidR="00A17CD2" w:rsidRPr="006A28A2" w:rsidRDefault="00A17CD2" w:rsidP="0091776E">
      <w:pPr>
        <w:ind w:leftChars="363" w:left="31680" w:firstLineChars="1100" w:firstLine="31680"/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 w:hint="eastAsia"/>
        </w:rPr>
        <w:t>每週一：聽英聽，</w:t>
      </w:r>
    </w:p>
    <w:p w:rsidR="00A17CD2" w:rsidRPr="006A28A2" w:rsidRDefault="00A17CD2" w:rsidP="0091776E">
      <w:pPr>
        <w:ind w:leftChars="200" w:left="31680" w:firstLineChars="1250" w:firstLine="31680"/>
        <w:rPr>
          <w:rFonts w:ascii="標楷體" w:eastAsia="標楷體" w:hAnsi="標楷體" w:cs="標楷體"/>
        </w:rPr>
      </w:pPr>
      <w:r w:rsidRPr="006A28A2">
        <w:rPr>
          <w:rFonts w:ascii="標楷體" w:eastAsia="標楷體" w:hAnsi="標楷體" w:cs="標楷體" w:hint="eastAsia"/>
        </w:rPr>
        <w:t>每週五：升旗</w:t>
      </w:r>
      <w:r w:rsidRPr="006A28A2">
        <w:rPr>
          <w:rFonts w:ascii="標楷體" w:eastAsia="標楷體" w:hAnsi="標楷體" w:cs="標楷體"/>
        </w:rPr>
        <w:t>)</w:t>
      </w:r>
    </w:p>
    <w:p w:rsidR="00A17CD2" w:rsidRPr="006A28A2" w:rsidRDefault="00A17CD2" w:rsidP="00B03CC8">
      <w:pPr>
        <w:numPr>
          <w:ilvl w:val="1"/>
          <w:numId w:val="1"/>
        </w:numPr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/>
        </w:rPr>
        <w:t xml:space="preserve"> 8:00~15:55   </w:t>
      </w:r>
      <w:r w:rsidRPr="006A28A2">
        <w:rPr>
          <w:rFonts w:ascii="標楷體" w:eastAsia="標楷體" w:hAnsi="標楷體" w:cs="標楷體" w:hint="eastAsia"/>
        </w:rPr>
        <w:t>一般課程</w:t>
      </w:r>
    </w:p>
    <w:p w:rsidR="00A17CD2" w:rsidRPr="006A28A2" w:rsidRDefault="00A17CD2" w:rsidP="00B03CC8">
      <w:pPr>
        <w:numPr>
          <w:ilvl w:val="1"/>
          <w:numId w:val="1"/>
        </w:numPr>
        <w:rPr>
          <w:rFonts w:ascii="標楷體" w:eastAsia="標楷體" w:hAnsi="標楷體" w:cs="標楷體"/>
        </w:rPr>
      </w:pPr>
      <w:r w:rsidRPr="006A28A2">
        <w:rPr>
          <w:rFonts w:ascii="標楷體" w:eastAsia="標楷體" w:hAnsi="標楷體" w:cs="標楷體"/>
        </w:rPr>
        <w:t xml:space="preserve">16:05~16:55   </w:t>
      </w:r>
      <w:r w:rsidRPr="006A28A2">
        <w:rPr>
          <w:rFonts w:ascii="標楷體" w:eastAsia="標楷體" w:hAnsi="標楷體" w:cs="標楷體" w:hint="eastAsia"/>
        </w:rPr>
        <w:t>輔導課</w:t>
      </w:r>
      <w:r w:rsidRPr="006A28A2">
        <w:rPr>
          <w:rFonts w:ascii="標楷體" w:eastAsia="標楷體" w:hAnsi="標楷體" w:cs="標楷體"/>
        </w:rPr>
        <w:t xml:space="preserve"> (</w:t>
      </w:r>
      <w:r w:rsidRPr="006A28A2">
        <w:rPr>
          <w:rFonts w:ascii="標楷體" w:eastAsia="標楷體" w:hAnsi="標楷體" w:cs="標楷體" w:hint="eastAsia"/>
        </w:rPr>
        <w:t>每日皆有</w:t>
      </w:r>
      <w:r w:rsidRPr="006A28A2">
        <w:rPr>
          <w:rFonts w:ascii="標楷體" w:eastAsia="標楷體" w:hAnsi="標楷體" w:cs="標楷體"/>
        </w:rPr>
        <w:t>)</w:t>
      </w:r>
    </w:p>
    <w:p w:rsidR="00A17CD2" w:rsidRPr="006A28A2" w:rsidRDefault="00A17CD2" w:rsidP="00B03CC8">
      <w:pPr>
        <w:numPr>
          <w:ilvl w:val="1"/>
          <w:numId w:val="1"/>
        </w:numPr>
        <w:rPr>
          <w:rFonts w:ascii="標楷體" w:eastAsia="標楷體" w:hAnsi="標楷體" w:cs="標楷體"/>
        </w:rPr>
      </w:pPr>
      <w:r w:rsidRPr="006A28A2">
        <w:rPr>
          <w:rFonts w:ascii="標楷體" w:eastAsia="標楷體" w:hAnsi="標楷體" w:cs="標楷體"/>
        </w:rPr>
        <w:t xml:space="preserve">17:00~18:00   </w:t>
      </w:r>
      <w:r w:rsidRPr="006A28A2">
        <w:rPr>
          <w:rFonts w:ascii="標楷體" w:eastAsia="標楷體" w:hAnsi="標楷體" w:cs="標楷體" w:hint="eastAsia"/>
        </w:rPr>
        <w:t>各科複習小考</w:t>
      </w:r>
      <w:r w:rsidRPr="006A28A2">
        <w:rPr>
          <w:rFonts w:ascii="標楷體" w:eastAsia="標楷體" w:hAnsi="標楷體" w:cs="標楷體"/>
        </w:rPr>
        <w:t>(</w:t>
      </w:r>
      <w:r w:rsidRPr="006A28A2">
        <w:rPr>
          <w:rFonts w:ascii="標楷體" w:eastAsia="標楷體" w:hAnsi="標楷體" w:cs="標楷體" w:hint="eastAsia"/>
        </w:rPr>
        <w:t>不一定每日皆有</w:t>
      </w:r>
      <w:r w:rsidRPr="006A28A2">
        <w:rPr>
          <w:rFonts w:ascii="標楷體" w:eastAsia="標楷體" w:hAnsi="標楷體" w:cs="標楷體"/>
        </w:rPr>
        <w:t>)</w:t>
      </w:r>
    </w:p>
    <w:p w:rsidR="00A17CD2" w:rsidRPr="006A28A2" w:rsidRDefault="00A17CD2" w:rsidP="00B03CC8">
      <w:pPr>
        <w:numPr>
          <w:ilvl w:val="1"/>
          <w:numId w:val="1"/>
        </w:numPr>
        <w:rPr>
          <w:rFonts w:ascii="標楷體" w:eastAsia="標楷體" w:hAnsi="標楷體" w:cs="標楷體"/>
        </w:rPr>
      </w:pPr>
      <w:r w:rsidRPr="006A28A2">
        <w:rPr>
          <w:rFonts w:ascii="標楷體" w:eastAsia="標楷體" w:hAnsi="標楷體" w:cs="標楷體"/>
        </w:rPr>
        <w:t xml:space="preserve">18:00~20:50   </w:t>
      </w:r>
      <w:r w:rsidRPr="006A28A2">
        <w:rPr>
          <w:rFonts w:ascii="標楷體" w:eastAsia="標楷體" w:hAnsi="標楷體" w:cs="標楷體" w:hint="eastAsia"/>
        </w:rPr>
        <w:t>晚自習</w:t>
      </w:r>
      <w:r w:rsidRPr="006A28A2">
        <w:rPr>
          <w:rFonts w:ascii="標楷體" w:eastAsia="標楷體" w:hAnsi="標楷體" w:cs="標楷體"/>
        </w:rPr>
        <w:t xml:space="preserve"> (</w:t>
      </w:r>
      <w:r w:rsidRPr="006A28A2">
        <w:rPr>
          <w:rFonts w:ascii="標楷體" w:eastAsia="標楷體" w:hAnsi="標楷體" w:cs="標楷體" w:hint="eastAsia"/>
        </w:rPr>
        <w:t>已調查</w:t>
      </w:r>
      <w:r w:rsidRPr="006A28A2">
        <w:rPr>
          <w:rFonts w:ascii="標楷體" w:eastAsia="標楷體" w:hAnsi="標楷體" w:cs="標楷體"/>
        </w:rPr>
        <w:t>)</w:t>
      </w:r>
    </w:p>
    <w:p w:rsidR="00A17CD2" w:rsidRPr="006A28A2" w:rsidRDefault="00A17CD2" w:rsidP="0091776E">
      <w:pPr>
        <w:ind w:firstLineChars="450" w:firstLine="31680"/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/>
        </w:rPr>
        <w:t xml:space="preserve">   </w:t>
      </w:r>
    </w:p>
    <w:p w:rsidR="00A17CD2" w:rsidRPr="006A28A2" w:rsidRDefault="00A17CD2" w:rsidP="00B87F99">
      <w:pPr>
        <w:numPr>
          <w:ilvl w:val="0"/>
          <w:numId w:val="1"/>
        </w:numPr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 w:hint="eastAsia"/>
        </w:rPr>
        <w:t>晚自習</w:t>
      </w:r>
    </w:p>
    <w:p w:rsidR="00A17CD2" w:rsidRPr="006A28A2" w:rsidRDefault="00A17CD2" w:rsidP="00326B38">
      <w:pPr>
        <w:numPr>
          <w:ilvl w:val="1"/>
          <w:numId w:val="1"/>
        </w:numPr>
        <w:rPr>
          <w:rFonts w:ascii="標楷體" w:eastAsia="標楷體" w:hAnsi="標楷體" w:cs="標楷體"/>
        </w:rPr>
      </w:pPr>
      <w:r w:rsidRPr="006A28A2">
        <w:rPr>
          <w:rFonts w:ascii="標楷體" w:eastAsia="標楷體" w:hAnsi="標楷體" w:cs="標楷體" w:hint="eastAsia"/>
        </w:rPr>
        <w:t>參加名單</w:t>
      </w:r>
      <w:r w:rsidRPr="006A28A2">
        <w:rPr>
          <w:rFonts w:ascii="標楷體" w:eastAsia="標楷體" w:hAnsi="標楷體" w:cs="標楷體"/>
        </w:rPr>
        <w:t xml:space="preserve">   (</w:t>
      </w:r>
      <w:r w:rsidRPr="006A28A2">
        <w:rPr>
          <w:rFonts w:ascii="標楷體" w:eastAsia="標楷體" w:hAnsi="標楷體" w:cs="標楷體" w:hint="eastAsia"/>
        </w:rPr>
        <w:t>如附件</w:t>
      </w:r>
      <w:r w:rsidRPr="006A28A2">
        <w:rPr>
          <w:rFonts w:ascii="標楷體" w:eastAsia="標楷體" w:hAnsi="標楷體" w:cs="標楷體"/>
        </w:rPr>
        <w:t>(1))</w:t>
      </w:r>
    </w:p>
    <w:p w:rsidR="00A17CD2" w:rsidRPr="006A28A2" w:rsidRDefault="00A17CD2" w:rsidP="00326B38">
      <w:pPr>
        <w:numPr>
          <w:ilvl w:val="1"/>
          <w:numId w:val="1"/>
        </w:numPr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 w:hint="eastAsia"/>
        </w:rPr>
        <w:t>晚自習注意事項</w:t>
      </w:r>
    </w:p>
    <w:p w:rsidR="00A17CD2" w:rsidRDefault="00A17CD2" w:rsidP="00B87F99">
      <w:pPr>
        <w:numPr>
          <w:ilvl w:val="0"/>
          <w:numId w:val="1"/>
        </w:numPr>
        <w:rPr>
          <w:rFonts w:ascii="標楷體" w:eastAsia="標楷體" w:hAnsi="標楷體" w:cs="標楷體"/>
        </w:rPr>
      </w:pPr>
      <w:r w:rsidRPr="006A28A2">
        <w:rPr>
          <w:rFonts w:ascii="標楷體" w:eastAsia="標楷體" w:hAnsi="標楷體" w:cs="標楷體" w:hint="eastAsia"/>
        </w:rPr>
        <w:t xml:space="preserve">班費明細　</w:t>
      </w:r>
      <w:r>
        <w:rPr>
          <w:rFonts w:ascii="標楷體" w:eastAsia="標楷體" w:hAnsi="標楷體" w:cs="標楷體"/>
        </w:rPr>
        <w:t xml:space="preserve">:  </w:t>
      </w:r>
    </w:p>
    <w:p w:rsidR="00A17CD2" w:rsidRDefault="00A17CD2" w:rsidP="0091776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</w:rPr>
        <w:t xml:space="preserve">   (a) </w:t>
      </w:r>
      <w:r>
        <w:rPr>
          <w:rFonts w:ascii="標楷體" w:eastAsia="標楷體" w:hAnsi="標楷體" w:cs="標楷體" w:hint="eastAsia"/>
        </w:rPr>
        <w:t>暑假已收</w:t>
      </w:r>
      <w:r>
        <w:rPr>
          <w:rFonts w:ascii="標楷體" w:eastAsia="標楷體" w:hAnsi="標楷體" w:cs="標楷體"/>
        </w:rPr>
        <w:t>$1000</w:t>
      </w:r>
      <w:r>
        <w:rPr>
          <w:rFonts w:ascii="標楷體" w:eastAsia="標楷體" w:hAnsi="標楷體" w:cs="標楷體" w:hint="eastAsia"/>
        </w:rPr>
        <w:t>元支付部分書籍費</w:t>
      </w:r>
      <w:r>
        <w:rPr>
          <w:rFonts w:ascii="標楷體" w:eastAsia="標楷體" w:hAnsi="標楷體" w:cs="標楷體"/>
        </w:rPr>
        <w:t>:</w:t>
      </w:r>
      <w:r w:rsidRPr="0091776E">
        <w:rPr>
          <w:rFonts w:ascii="標楷體" w:eastAsia="標楷體" w:hAnsi="標楷體" w:cs="標楷體" w:hint="eastAsia"/>
          <w:kern w:val="0"/>
        </w:rPr>
        <w:t>稱霸數學講義</w:t>
      </w:r>
      <w:r w:rsidRPr="0091776E">
        <w:rPr>
          <w:rFonts w:ascii="標楷體" w:eastAsia="標楷體" w:hAnsi="標楷體" w:cs="標楷體"/>
          <w:kern w:val="0"/>
        </w:rPr>
        <w:t>$270</w:t>
      </w:r>
      <w:r w:rsidRPr="00FA0050">
        <w:rPr>
          <w:rFonts w:ascii="標楷體" w:eastAsia="標楷體" w:hAnsi="標楷體" w:cs="標楷體" w:hint="eastAsia"/>
        </w:rPr>
        <w:t>、</w:t>
      </w:r>
      <w:r w:rsidRPr="0091776E">
        <w:rPr>
          <w:rFonts w:ascii="標楷體" w:eastAsia="標楷體" w:hAnsi="標楷體" w:cs="標楷體" w:hint="eastAsia"/>
          <w:kern w:val="0"/>
        </w:rPr>
        <w:t>嘿皮書地科講義</w:t>
      </w:r>
      <w:r w:rsidRPr="0091776E">
        <w:rPr>
          <w:rFonts w:ascii="標楷體" w:eastAsia="標楷體" w:hAnsi="標楷體" w:cs="標楷體"/>
          <w:kern w:val="0"/>
        </w:rPr>
        <w:t>$270</w:t>
      </w:r>
      <w:r w:rsidRPr="00FA0050">
        <w:rPr>
          <w:rFonts w:ascii="標楷體" w:eastAsia="標楷體" w:hAnsi="標楷體" w:cs="標楷體" w:hint="eastAsia"/>
        </w:rPr>
        <w:t>、</w:t>
      </w:r>
      <w:r w:rsidRPr="0091776E">
        <w:rPr>
          <w:rFonts w:ascii="標楷體" w:eastAsia="標楷體" w:hAnsi="標楷體" w:cs="標楷體" w:hint="eastAsia"/>
          <w:kern w:val="0"/>
        </w:rPr>
        <w:t>魔力</w:t>
      </w:r>
    </w:p>
    <w:p w:rsidR="00A17CD2" w:rsidRDefault="00A17CD2" w:rsidP="0091776E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  <w:kern w:val="0"/>
        </w:rPr>
        <w:t xml:space="preserve">       </w:t>
      </w:r>
      <w:r w:rsidRPr="0091776E">
        <w:rPr>
          <w:rFonts w:ascii="標楷體" w:eastAsia="標楷體" w:hAnsi="標楷體" w:cs="標楷體" w:hint="eastAsia"/>
          <w:kern w:val="0"/>
        </w:rPr>
        <w:t>生物講義</w:t>
      </w:r>
      <w:r w:rsidRPr="0091776E">
        <w:rPr>
          <w:rFonts w:ascii="標楷體" w:eastAsia="標楷體" w:hAnsi="標楷體" w:cs="標楷體"/>
          <w:kern w:val="0"/>
        </w:rPr>
        <w:t>$179</w:t>
      </w:r>
      <w:r w:rsidRPr="00FA0050">
        <w:rPr>
          <w:rFonts w:ascii="標楷體" w:eastAsia="標楷體" w:hAnsi="標楷體" w:cs="標楷體" w:hint="eastAsia"/>
        </w:rPr>
        <w:t>、</w:t>
      </w:r>
      <w:r w:rsidRPr="0091776E">
        <w:rPr>
          <w:rFonts w:ascii="標楷體" w:eastAsia="標楷體" w:hAnsi="標楷體" w:cs="標楷體" w:hint="eastAsia"/>
          <w:kern w:val="0"/>
        </w:rPr>
        <w:t>化學複習卷</w:t>
      </w:r>
      <w:r w:rsidRPr="0091776E">
        <w:rPr>
          <w:rFonts w:ascii="標楷體" w:eastAsia="標楷體" w:hAnsi="標楷體" w:cs="標楷體"/>
          <w:kern w:val="0"/>
        </w:rPr>
        <w:t>$40</w:t>
      </w:r>
      <w:r w:rsidRPr="00FA0050">
        <w:rPr>
          <w:rFonts w:ascii="標楷體" w:eastAsia="標楷體" w:hAnsi="標楷體" w:cs="標楷體" w:hint="eastAsia"/>
        </w:rPr>
        <w:t>、</w:t>
      </w:r>
      <w:r w:rsidRPr="0091776E">
        <w:rPr>
          <w:rFonts w:ascii="標楷體" w:eastAsia="標楷體" w:hAnsi="標楷體" w:cs="標楷體" w:hint="eastAsia"/>
          <w:kern w:val="0"/>
        </w:rPr>
        <w:t>生物複習卷</w:t>
      </w:r>
      <w:r w:rsidRPr="0091776E">
        <w:rPr>
          <w:rFonts w:ascii="標楷體" w:eastAsia="標楷體" w:hAnsi="標楷體" w:cs="標楷體"/>
          <w:kern w:val="0"/>
        </w:rPr>
        <w:t>$40</w:t>
      </w:r>
      <w:r w:rsidRPr="00FA0050">
        <w:rPr>
          <w:rFonts w:ascii="標楷體" w:eastAsia="標楷體" w:hAnsi="標楷體" w:cs="標楷體" w:hint="eastAsia"/>
        </w:rPr>
        <w:t>、</w:t>
      </w:r>
      <w:r w:rsidRPr="0091776E">
        <w:rPr>
          <w:rFonts w:ascii="標楷體" w:eastAsia="標楷體" w:hAnsi="標楷體" w:cs="標楷體" w:hint="eastAsia"/>
          <w:kern w:val="0"/>
        </w:rPr>
        <w:t>歷史複習卷</w:t>
      </w:r>
      <w:r w:rsidRPr="0091776E">
        <w:rPr>
          <w:rFonts w:ascii="標楷體" w:eastAsia="標楷體" w:hAnsi="標楷體" w:cs="標楷體"/>
          <w:kern w:val="0"/>
        </w:rPr>
        <w:t>$65</w:t>
      </w:r>
      <w:r w:rsidRPr="00FA0050">
        <w:rPr>
          <w:rFonts w:ascii="標楷體" w:eastAsia="標楷體" w:hAnsi="標楷體" w:cs="標楷體" w:hint="eastAsia"/>
        </w:rPr>
        <w:t>、</w:t>
      </w:r>
      <w:r w:rsidRPr="0091776E">
        <w:rPr>
          <w:rFonts w:ascii="標楷體" w:eastAsia="標楷體" w:hAnsi="標楷體" w:cs="標楷體" w:hint="eastAsia"/>
          <w:kern w:val="0"/>
        </w:rPr>
        <w:t>地理複習卷</w:t>
      </w:r>
      <w:r w:rsidRPr="0091776E">
        <w:rPr>
          <w:rFonts w:ascii="標楷體" w:eastAsia="標楷體" w:hAnsi="標楷體" w:cs="標楷體"/>
          <w:kern w:val="0"/>
        </w:rPr>
        <w:t>$80</w:t>
      </w:r>
      <w:r w:rsidRPr="00FA0050">
        <w:rPr>
          <w:rFonts w:ascii="標楷體" w:eastAsia="標楷體" w:hAnsi="標楷體" w:cs="標楷體" w:hint="eastAsia"/>
        </w:rPr>
        <w:t>、</w:t>
      </w:r>
    </w:p>
    <w:p w:rsidR="00A17CD2" w:rsidRPr="0091776E" w:rsidRDefault="00A17CD2" w:rsidP="0091776E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</w:t>
      </w:r>
      <w:r w:rsidRPr="0091776E">
        <w:rPr>
          <w:rFonts w:ascii="標楷體" w:eastAsia="標楷體" w:hAnsi="標楷體" w:cs="標楷體" w:hint="eastAsia"/>
          <w:kern w:val="0"/>
        </w:rPr>
        <w:t>公民複習卷</w:t>
      </w:r>
      <w:r w:rsidRPr="0091776E">
        <w:rPr>
          <w:rFonts w:ascii="標楷體" w:eastAsia="標楷體" w:hAnsi="標楷體" w:cs="標楷體"/>
          <w:kern w:val="0"/>
        </w:rPr>
        <w:t>$58</w:t>
      </w:r>
      <w:r w:rsidRPr="00FA0050">
        <w:rPr>
          <w:rFonts w:ascii="標楷體" w:eastAsia="標楷體" w:hAnsi="標楷體" w:cs="標楷體" w:hint="eastAsia"/>
        </w:rPr>
        <w:t>、</w:t>
      </w:r>
      <w:r w:rsidRPr="0091776E">
        <w:rPr>
          <w:rFonts w:ascii="標楷體" w:eastAsia="標楷體" w:hAnsi="標楷體" w:cs="標楷體" w:hint="eastAsia"/>
          <w:kern w:val="0"/>
        </w:rPr>
        <w:t>物理複習卷</w:t>
      </w:r>
      <w:r w:rsidRPr="0091776E">
        <w:rPr>
          <w:rFonts w:ascii="標楷體" w:eastAsia="標楷體" w:hAnsi="標楷體" w:cs="標楷體"/>
          <w:kern w:val="0"/>
        </w:rPr>
        <w:t>$54</w:t>
      </w:r>
      <w:r w:rsidRPr="00FA0050">
        <w:rPr>
          <w:rFonts w:ascii="標楷體" w:eastAsia="標楷體" w:hAnsi="標楷體" w:cs="標楷體" w:hint="eastAsia"/>
        </w:rPr>
        <w:t>、</w:t>
      </w:r>
      <w:r w:rsidRPr="0091776E">
        <w:rPr>
          <w:rFonts w:ascii="標楷體" w:eastAsia="標楷體" w:hAnsi="標楷體" w:cs="標楷體" w:hint="eastAsia"/>
          <w:kern w:val="0"/>
        </w:rPr>
        <w:t>數學複習卷</w:t>
      </w:r>
      <w:r w:rsidRPr="0091776E">
        <w:rPr>
          <w:rFonts w:ascii="標楷體" w:eastAsia="標楷體" w:hAnsi="標楷體" w:cs="標楷體"/>
          <w:kern w:val="0"/>
        </w:rPr>
        <w:t>$77</w:t>
      </w:r>
      <w:r>
        <w:rPr>
          <w:rFonts w:ascii="標楷體" w:eastAsia="標楷體" w:hAnsi="標楷體" w:cs="標楷體"/>
          <w:kern w:val="0"/>
        </w:rPr>
        <w:t xml:space="preserve">    </w:t>
      </w:r>
      <w:r w:rsidRPr="0091776E">
        <w:rPr>
          <w:rFonts w:ascii="標楷體" w:eastAsia="標楷體" w:hAnsi="標楷體" w:cs="標楷體" w:hint="eastAsia"/>
          <w:b/>
          <w:bCs/>
          <w:kern w:val="0"/>
        </w:rPr>
        <w:t>共計</w:t>
      </w:r>
      <w:r w:rsidRPr="0091776E">
        <w:rPr>
          <w:rFonts w:ascii="標楷體" w:eastAsia="標楷體" w:hAnsi="標楷體" w:cs="標楷體"/>
          <w:b/>
          <w:bCs/>
          <w:kern w:val="0"/>
        </w:rPr>
        <w:t>$1,133</w:t>
      </w:r>
    </w:p>
    <w:p w:rsidR="00A17CD2" w:rsidRDefault="00A17CD2" w:rsidP="0091776E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(b) </w:t>
      </w:r>
      <w:r>
        <w:rPr>
          <w:rFonts w:ascii="標楷體" w:eastAsia="標楷體" w:hAnsi="標楷體" w:cs="標楷體" w:hint="eastAsia"/>
        </w:rPr>
        <w:t>預計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月下旬再收</w:t>
      </w:r>
      <w:r>
        <w:rPr>
          <w:rFonts w:ascii="標楷體" w:eastAsia="標楷體" w:hAnsi="標楷體" w:cs="標楷體"/>
        </w:rPr>
        <w:t>$2000</w:t>
      </w:r>
      <w:r>
        <w:rPr>
          <w:rFonts w:ascii="標楷體" w:eastAsia="標楷體" w:hAnsi="標楷體" w:cs="標楷體" w:hint="eastAsia"/>
        </w:rPr>
        <w:t>元支付冷氣</w:t>
      </w:r>
      <w:r w:rsidRPr="00FA0050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影印等費用</w:t>
      </w:r>
    </w:p>
    <w:p w:rsidR="00A17CD2" w:rsidRDefault="00A17CD2" w:rsidP="0091776E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(c) </w:t>
      </w:r>
      <w:r>
        <w:rPr>
          <w:rFonts w:ascii="標楷體" w:eastAsia="標楷體" w:hAnsi="標楷體" w:cs="標楷體" w:hint="eastAsia"/>
        </w:rPr>
        <w:t>本學期另有英文雜誌費</w:t>
      </w:r>
      <w:r>
        <w:rPr>
          <w:rFonts w:ascii="標楷體" w:eastAsia="標楷體" w:hAnsi="標楷體" w:cs="標楷體"/>
        </w:rPr>
        <w:t>$600</w:t>
      </w:r>
      <w:r w:rsidRPr="00FA0050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模擬考費</w:t>
      </w:r>
      <w:r>
        <w:rPr>
          <w:rFonts w:ascii="標楷體" w:eastAsia="標楷體" w:hAnsi="標楷體" w:cs="標楷體"/>
        </w:rPr>
        <w:t>$240</w:t>
      </w:r>
      <w:r>
        <w:rPr>
          <w:rFonts w:ascii="標楷體" w:eastAsia="標楷體" w:hAnsi="標楷體" w:cs="標楷體" w:hint="eastAsia"/>
        </w:rPr>
        <w:t>及部分科目需加訂複習講義</w:t>
      </w:r>
      <w:r w:rsidRPr="006E1A96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所已勢必</w:t>
      </w:r>
    </w:p>
    <w:p w:rsidR="00A17CD2" w:rsidRPr="006A28A2" w:rsidRDefault="00A17CD2" w:rsidP="0091776E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 w:hint="eastAsia"/>
        </w:rPr>
        <w:t>要再收一次書籍費，屆時會再通知學生繳費並製作收據，造成困擾，請見諒。</w:t>
      </w:r>
    </w:p>
    <w:p w:rsidR="00A17CD2" w:rsidRDefault="00A17CD2" w:rsidP="007B4EB1">
      <w:pPr>
        <w:numPr>
          <w:ilvl w:val="0"/>
          <w:numId w:val="1"/>
        </w:numPr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 w:hint="eastAsia"/>
        </w:rPr>
        <w:t>重要行事曆</w:t>
      </w:r>
      <w:r w:rsidRPr="006A28A2">
        <w:rPr>
          <w:rFonts w:ascii="標楷體" w:eastAsia="標楷體" w:hAnsi="標楷體" w:cs="標楷體"/>
        </w:rPr>
        <w:t xml:space="preserve"> </w:t>
      </w:r>
    </w:p>
    <w:p w:rsidR="00A17CD2" w:rsidRPr="00FB3443" w:rsidRDefault="00A17CD2" w:rsidP="009E53D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Pr="00FB3443">
        <w:rPr>
          <w:rFonts w:ascii="標楷體" w:eastAsia="標楷體" w:hAnsi="標楷體" w:cs="標楷體" w:hint="eastAsia"/>
        </w:rPr>
        <w:t>第一次段考</w:t>
      </w:r>
      <w:r w:rsidRPr="00FB3443">
        <w:rPr>
          <w:rFonts w:ascii="標楷體" w:eastAsia="標楷體" w:hAnsi="標楷體" w:cs="標楷體"/>
        </w:rPr>
        <w:t xml:space="preserve">10/11~10/12   </w:t>
      </w:r>
      <w:r w:rsidRPr="00FB3443">
        <w:rPr>
          <w:rFonts w:ascii="標楷體" w:eastAsia="標楷體" w:hAnsi="標楷體" w:cs="標楷體" w:hint="eastAsia"/>
        </w:rPr>
        <w:t>第二次模擬考</w:t>
      </w:r>
      <w:r w:rsidRPr="00FB3443">
        <w:rPr>
          <w:rFonts w:ascii="標楷體" w:eastAsia="標楷體" w:hAnsi="標楷體" w:cs="標楷體"/>
        </w:rPr>
        <w:t xml:space="preserve"> 10/30~10/31 </w:t>
      </w:r>
    </w:p>
    <w:p w:rsidR="00A17CD2" w:rsidRPr="00FB3443" w:rsidRDefault="00A17CD2" w:rsidP="009E53DE">
      <w:pPr>
        <w:rPr>
          <w:rFonts w:ascii="標楷體" w:eastAsia="標楷體" w:hAnsi="標楷體" w:cs="標楷體"/>
        </w:rPr>
      </w:pPr>
      <w:r w:rsidRPr="00FB3443">
        <w:rPr>
          <w:rFonts w:ascii="標楷體" w:eastAsia="標楷體" w:hAnsi="標楷體" w:cs="標楷體"/>
        </w:rPr>
        <w:t xml:space="preserve">   </w:t>
      </w:r>
      <w:r w:rsidRPr="00FB3443">
        <w:rPr>
          <w:rFonts w:ascii="標楷體" w:eastAsia="標楷體" w:hAnsi="標楷體" w:cs="標楷體" w:hint="eastAsia"/>
        </w:rPr>
        <w:t>第二次段考</w:t>
      </w:r>
      <w:r w:rsidRPr="00FB3443">
        <w:rPr>
          <w:rFonts w:ascii="標楷體" w:eastAsia="標楷體" w:hAnsi="標楷體" w:cs="標楷體"/>
        </w:rPr>
        <w:t xml:space="preserve">11/27~11/28   </w:t>
      </w:r>
      <w:r w:rsidRPr="00FB3443">
        <w:rPr>
          <w:rFonts w:ascii="標楷體" w:eastAsia="標楷體" w:hAnsi="標楷體" w:cs="標楷體" w:hint="eastAsia"/>
        </w:rPr>
        <w:t>第三次模擬考</w:t>
      </w:r>
      <w:r w:rsidRPr="00FB3443">
        <w:rPr>
          <w:rFonts w:ascii="標楷體" w:eastAsia="標楷體" w:hAnsi="標楷體" w:cs="標楷體"/>
        </w:rPr>
        <w:t xml:space="preserve"> 12/17~12/18</w:t>
      </w:r>
    </w:p>
    <w:p w:rsidR="00A17CD2" w:rsidRPr="00FB3443" w:rsidRDefault="00A17CD2" w:rsidP="009E53DE">
      <w:pPr>
        <w:rPr>
          <w:rFonts w:ascii="標楷體" w:eastAsia="標楷體" w:hAnsi="標楷體" w:cs="標楷體"/>
        </w:rPr>
      </w:pPr>
      <w:r w:rsidRPr="00FB3443">
        <w:rPr>
          <w:rFonts w:ascii="標楷體" w:eastAsia="標楷體" w:hAnsi="標楷體" w:cs="標楷體"/>
        </w:rPr>
        <w:t xml:space="preserve">   </w:t>
      </w:r>
      <w:r w:rsidRPr="00FB3443">
        <w:rPr>
          <w:rFonts w:ascii="標楷體" w:eastAsia="標楷體" w:hAnsi="標楷體" w:cs="標楷體" w:hint="eastAsia"/>
        </w:rPr>
        <w:t>第三次段考</w:t>
      </w:r>
      <w:r w:rsidRPr="00FB3443">
        <w:rPr>
          <w:rFonts w:ascii="標楷體" w:eastAsia="標楷體" w:hAnsi="標楷體" w:cs="標楷體"/>
        </w:rPr>
        <w:t xml:space="preserve">1/3~4;       </w:t>
      </w:r>
    </w:p>
    <w:p w:rsidR="00A17CD2" w:rsidRPr="00FB3443" w:rsidRDefault="00A17CD2" w:rsidP="009E53DE">
      <w:pPr>
        <w:rPr>
          <w:rFonts w:ascii="標楷體" w:eastAsia="標楷體" w:hAnsi="標楷體" w:cs="標楷體"/>
        </w:rPr>
      </w:pPr>
      <w:r w:rsidRPr="00FB3443">
        <w:rPr>
          <w:rFonts w:ascii="標楷體" w:eastAsia="標楷體" w:hAnsi="標楷體" w:cs="標楷體"/>
        </w:rPr>
        <w:t xml:space="preserve">   </w:t>
      </w:r>
      <w:r w:rsidRPr="00FB3443">
        <w:rPr>
          <w:rFonts w:ascii="標楷體" w:eastAsia="標楷體" w:hAnsi="標楷體" w:cs="標楷體" w:hint="eastAsia"/>
        </w:rPr>
        <w:t>結業式</w:t>
      </w:r>
      <w:r w:rsidRPr="00FB3443">
        <w:rPr>
          <w:rFonts w:ascii="標楷體" w:eastAsia="標楷體" w:hAnsi="標楷體" w:cs="標楷體"/>
        </w:rPr>
        <w:t xml:space="preserve">     1/18</w:t>
      </w:r>
    </w:p>
    <w:p w:rsidR="00A17CD2" w:rsidRPr="006A28A2" w:rsidRDefault="00A17CD2" w:rsidP="009E53DE">
      <w:pPr>
        <w:rPr>
          <w:rFonts w:ascii="標楷體" w:eastAsia="標楷體" w:hAnsi="標楷體"/>
        </w:rPr>
      </w:pPr>
      <w:r w:rsidRPr="00FB3443">
        <w:rPr>
          <w:rFonts w:ascii="標楷體" w:eastAsia="標楷體" w:hAnsi="標楷體" w:cs="標楷體"/>
        </w:rPr>
        <w:t xml:space="preserve">   </w:t>
      </w:r>
      <w:r w:rsidRPr="00FB3443">
        <w:rPr>
          <w:rFonts w:ascii="標楷體" w:eastAsia="標楷體" w:hAnsi="標楷體" w:cs="標楷體" w:hint="eastAsia"/>
        </w:rPr>
        <w:t>大學學測</w:t>
      </w:r>
      <w:r w:rsidRPr="00FB3443">
        <w:rPr>
          <w:rFonts w:ascii="標楷體" w:eastAsia="標楷體" w:hAnsi="標楷體" w:cs="標楷體"/>
        </w:rPr>
        <w:t xml:space="preserve">   1/27,28</w:t>
      </w:r>
    </w:p>
    <w:p w:rsidR="00A17CD2" w:rsidRPr="006A28A2" w:rsidRDefault="00A17CD2" w:rsidP="007B4EB1">
      <w:pPr>
        <w:numPr>
          <w:ilvl w:val="0"/>
          <w:numId w:val="1"/>
        </w:numPr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 w:hint="eastAsia"/>
        </w:rPr>
        <w:t>社團活動事宜</w:t>
      </w:r>
    </w:p>
    <w:p w:rsidR="00A17CD2" w:rsidRDefault="00A17CD2" w:rsidP="007B4EB1">
      <w:pPr>
        <w:rPr>
          <w:rFonts w:ascii="標楷體" w:eastAsia="標楷體" w:hAnsi="標楷體"/>
        </w:rPr>
      </w:pPr>
      <w:r w:rsidRPr="006A28A2">
        <w:rPr>
          <w:rFonts w:ascii="標楷體" w:eastAsia="標楷體" w:hAnsi="標楷體" w:cs="標楷體"/>
        </w:rPr>
        <w:t xml:space="preserve">   </w:t>
      </w:r>
      <w:r w:rsidRPr="006A28A2">
        <w:rPr>
          <w:rFonts w:ascii="標楷體" w:eastAsia="標楷體" w:hAnsi="標楷體" w:cs="標楷體" w:hint="eastAsia"/>
        </w:rPr>
        <w:t>高三無社團活動課</w:t>
      </w:r>
      <w:r w:rsidRPr="006A28A2">
        <w:rPr>
          <w:rFonts w:ascii="標楷體" w:eastAsia="標楷體" w:hAnsi="標楷體" w:cs="標楷體"/>
        </w:rPr>
        <w:t>,</w:t>
      </w:r>
      <w:r w:rsidRPr="006A28A2">
        <w:rPr>
          <w:rFonts w:ascii="標楷體" w:eastAsia="標楷體" w:hAnsi="標楷體" w:cs="標楷體" w:hint="eastAsia"/>
        </w:rPr>
        <w:t>一切社團活動皆停止</w:t>
      </w:r>
    </w:p>
    <w:p w:rsidR="00A17CD2" w:rsidRPr="006A28A2" w:rsidRDefault="00A17CD2" w:rsidP="007B4EB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6. </w:t>
      </w:r>
      <w:r>
        <w:rPr>
          <w:rFonts w:ascii="標楷體" w:eastAsia="標楷體" w:hAnsi="標楷體" w:cs="標楷體" w:hint="eastAsia"/>
        </w:rPr>
        <w:t>推選班級家長代表</w:t>
      </w:r>
    </w:p>
    <w:p w:rsidR="00A17CD2" w:rsidRPr="006A28A2" w:rsidRDefault="00A17CD2" w:rsidP="006A28A2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  <w:sz w:val="32"/>
          <w:szCs w:val="32"/>
        </w:rPr>
      </w:pPr>
      <w:r w:rsidRPr="006A28A2">
        <w:rPr>
          <w:rFonts w:ascii="標楷體" w:eastAsia="標楷體" w:hAnsi="標楷體" w:cs="標楷體" w:hint="eastAsia"/>
          <w:sz w:val="32"/>
          <w:szCs w:val="32"/>
        </w:rPr>
        <w:t>多元入學方案簡介</w:t>
      </w:r>
    </w:p>
    <w:p w:rsidR="00A17CD2" w:rsidRPr="00FA0050" w:rsidRDefault="00A17CD2" w:rsidP="008C069D">
      <w:pPr>
        <w:numPr>
          <w:ilvl w:val="0"/>
          <w:numId w:val="3"/>
        </w:numPr>
        <w:rPr>
          <w:rFonts w:ascii="標楷體" w:eastAsia="標楷體" w:hAnsi="標楷體"/>
          <w:b/>
          <w:bCs/>
        </w:rPr>
      </w:pPr>
      <w:r w:rsidRPr="00FA0050">
        <w:rPr>
          <w:rFonts w:ascii="標楷體" w:eastAsia="標楷體" w:hAnsi="標楷體" w:cs="標楷體" w:hint="eastAsia"/>
          <w:b/>
          <w:bCs/>
        </w:rPr>
        <w:t>大學多元入學輔導室業務</w:t>
      </w:r>
    </w:p>
    <w:p w:rsidR="00A17CD2" w:rsidRPr="00FA0050" w:rsidRDefault="00A17CD2" w:rsidP="008C069D">
      <w:pPr>
        <w:numPr>
          <w:ilvl w:val="0"/>
          <w:numId w:val="2"/>
        </w:num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/>
        </w:rPr>
        <w:t>9</w:t>
      </w:r>
      <w:r w:rsidRPr="00FA0050">
        <w:rPr>
          <w:rFonts w:ascii="標楷體" w:eastAsia="標楷體" w:hAnsi="標楷體" w:cs="標楷體" w:hint="eastAsia"/>
        </w:rPr>
        <w:t>月：</w:t>
      </w:r>
      <w:r>
        <w:rPr>
          <w:rFonts w:ascii="標楷體" w:eastAsia="標楷體" w:hAnsi="標楷體" w:cs="標楷體"/>
        </w:rPr>
        <w:t xml:space="preserve"> </w:t>
      </w:r>
      <w:r w:rsidRPr="00FA0050">
        <w:rPr>
          <w:rFonts w:ascii="標楷體" w:eastAsia="標楷體" w:hAnsi="標楷體" w:cs="標楷體" w:hint="eastAsia"/>
        </w:rPr>
        <w:t>學系探索量表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8C069D">
      <w:pPr>
        <w:numPr>
          <w:ilvl w:val="0"/>
          <w:numId w:val="2"/>
        </w:num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/>
        </w:rPr>
        <w:t>10</w:t>
      </w:r>
      <w:r w:rsidRPr="00FA0050">
        <w:rPr>
          <w:rFonts w:ascii="標楷體" w:eastAsia="標楷體" w:hAnsi="標楷體" w:cs="標楷體" w:hint="eastAsia"/>
        </w:rPr>
        <w:t>月：多元入學班級說明會、家長說明會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8C069D">
      <w:pPr>
        <w:numPr>
          <w:ilvl w:val="0"/>
          <w:numId w:val="2"/>
        </w:num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/>
        </w:rPr>
        <w:t>11</w:t>
      </w:r>
      <w:r w:rsidRPr="00FA0050">
        <w:rPr>
          <w:rFonts w:ascii="標楷體" w:eastAsia="標楷體" w:hAnsi="標楷體" w:cs="標楷體" w:hint="eastAsia"/>
        </w:rPr>
        <w:t>月：大學博覽會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8C069D">
      <w:pPr>
        <w:numPr>
          <w:ilvl w:val="0"/>
          <w:numId w:val="2"/>
        </w:num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/>
        </w:rPr>
        <w:t>1</w:t>
      </w:r>
      <w:r w:rsidRPr="00FA0050">
        <w:rPr>
          <w:rFonts w:ascii="標楷體" w:eastAsia="標楷體" w:hAnsi="標楷體" w:cs="標楷體" w:hint="eastAsia"/>
        </w:rPr>
        <w:t>月：校系科系趨勢講座、大學學測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Default="00A17CD2" w:rsidP="00F40115">
      <w:pPr>
        <w:numPr>
          <w:ilvl w:val="0"/>
          <w:numId w:val="2"/>
        </w:num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/>
        </w:rPr>
        <w:t>2</w:t>
      </w:r>
      <w:r w:rsidRPr="00FA0050">
        <w:rPr>
          <w:rFonts w:ascii="標楷體" w:eastAsia="標楷體" w:hAnsi="標楷體" w:cs="標楷體" w:hint="eastAsia"/>
        </w:rPr>
        <w:t>月：甄選入學學生及家長說明會、繁星推薦校內甄選作業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40115" w:rsidRDefault="00A17CD2" w:rsidP="00F40115">
      <w:pPr>
        <w:numPr>
          <w:ilvl w:val="0"/>
          <w:numId w:val="2"/>
        </w:numPr>
        <w:rPr>
          <w:rFonts w:ascii="標楷體" w:eastAsia="標楷體" w:hAnsi="標楷體"/>
        </w:rPr>
      </w:pPr>
      <w:r w:rsidRPr="00F40115">
        <w:rPr>
          <w:rFonts w:ascii="標楷體" w:eastAsia="標楷體" w:hAnsi="標楷體" w:cs="標楷體"/>
        </w:rPr>
        <w:t>3</w:t>
      </w:r>
      <w:r w:rsidRPr="00F40115">
        <w:rPr>
          <w:rFonts w:ascii="標楷體" w:eastAsia="標楷體" w:hAnsi="標楷體" w:cs="標楷體" w:hint="eastAsia"/>
        </w:rPr>
        <w:t>、</w:t>
      </w:r>
      <w:r w:rsidRPr="00F40115">
        <w:rPr>
          <w:rFonts w:ascii="標楷體" w:eastAsia="標楷體" w:hAnsi="標楷體" w:cs="標楷體"/>
        </w:rPr>
        <w:t>4</w:t>
      </w:r>
      <w:r w:rsidRPr="00F40115">
        <w:rPr>
          <w:rFonts w:ascii="標楷體" w:eastAsia="標楷體" w:hAnsi="標楷體" w:cs="標楷體" w:hint="eastAsia"/>
        </w:rPr>
        <w:t>月：模擬面試</w:t>
      </w:r>
    </w:p>
    <w:p w:rsidR="00A17CD2" w:rsidRPr="00FA0050" w:rsidRDefault="00A17CD2" w:rsidP="008C069D">
      <w:pPr>
        <w:ind w:left="360"/>
        <w:rPr>
          <w:rFonts w:ascii="標楷體" w:eastAsia="標楷體" w:hAnsi="標楷體"/>
          <w:b/>
          <w:bCs/>
        </w:rPr>
      </w:pPr>
      <w:r w:rsidRPr="00FA0050">
        <w:rPr>
          <w:rFonts w:ascii="標楷體" w:eastAsia="標楷體" w:hAnsi="標楷體" w:cs="標楷體"/>
        </w:rPr>
        <w:t xml:space="preserve">B. </w:t>
      </w:r>
      <w:r w:rsidRPr="00FA0050">
        <w:rPr>
          <w:rFonts w:ascii="標楷體" w:eastAsia="標楷體" w:hAnsi="標楷體" w:cs="標楷體" w:hint="eastAsia"/>
          <w:b/>
          <w:bCs/>
        </w:rPr>
        <w:t>多元入學重大變革</w:t>
      </w:r>
    </w:p>
    <w:p w:rsidR="00A17CD2" w:rsidRPr="00FA0050" w:rsidRDefault="00A17CD2" w:rsidP="0091776E">
      <w:pPr>
        <w:ind w:firstLineChars="100" w:firstLine="31680"/>
        <w:rPr>
          <w:rFonts w:ascii="標楷體" w:eastAsia="標楷體" w:hAnsi="標楷體"/>
          <w:b/>
          <w:bCs/>
        </w:rPr>
      </w:pPr>
      <w:r w:rsidRPr="00FA0050">
        <w:rPr>
          <w:rFonts w:ascii="標楷體" w:eastAsia="標楷體" w:hAnsi="標楷體" w:cs="標楷體"/>
          <w:b/>
          <w:bCs/>
        </w:rPr>
        <w:t xml:space="preserve">(1) </w:t>
      </w:r>
      <w:r w:rsidRPr="00FA0050">
        <w:rPr>
          <w:rFonts w:ascii="標楷體" w:eastAsia="標楷體" w:hAnsi="標楷體" w:cs="標楷體" w:hint="eastAsia"/>
          <w:b/>
          <w:bCs/>
        </w:rPr>
        <w:t>個人申請試辦「線上書審」</w:t>
      </w:r>
    </w:p>
    <w:p w:rsidR="00A17CD2" w:rsidRPr="00FA0050" w:rsidRDefault="00A17CD2" w:rsidP="0091776E">
      <w:pPr>
        <w:ind w:leftChars="150" w:left="31680" w:firstLineChars="150" w:firstLine="31680"/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/>
        </w:rPr>
        <w:t xml:space="preserve">   23</w:t>
      </w:r>
      <w:r w:rsidRPr="00FA0050">
        <w:rPr>
          <w:rFonts w:ascii="標楷體" w:eastAsia="標楷體" w:hAnsi="標楷體" w:cs="標楷體" w:hint="eastAsia"/>
        </w:rPr>
        <w:t>所大學試辦「審查資料上傳系統」及「線上書審原型系統」。</w:t>
      </w:r>
    </w:p>
    <w:p w:rsidR="00A17CD2" w:rsidRPr="00FA0050" w:rsidRDefault="00A17CD2" w:rsidP="008C069D">
      <w:pPr>
        <w:numPr>
          <w:ilvl w:val="0"/>
          <w:numId w:val="4"/>
        </w:numPr>
        <w:rPr>
          <w:rFonts w:ascii="標楷體" w:eastAsia="標楷體" w:hAnsi="標楷體"/>
          <w:b/>
          <w:bCs/>
        </w:rPr>
      </w:pPr>
      <w:r w:rsidRPr="00FA0050">
        <w:rPr>
          <w:rFonts w:ascii="標楷體" w:eastAsia="標楷體" w:hAnsi="標楷體" w:cs="標楷體" w:hint="eastAsia"/>
          <w:b/>
          <w:bCs/>
        </w:rPr>
        <w:t>考生注意事項</w:t>
      </w:r>
    </w:p>
    <w:p w:rsidR="00A17CD2" w:rsidRPr="006E1A96" w:rsidRDefault="00A17CD2" w:rsidP="006E1A96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E1A96">
        <w:rPr>
          <w:rFonts w:ascii="標楷體" w:eastAsia="標楷體" w:hAnsi="標楷體" w:cs="標楷體" w:hint="eastAsia"/>
        </w:rPr>
        <w:t>考生上傳密碼於第二階段審查資料上傳系統自行設定。</w:t>
      </w:r>
    </w:p>
    <w:p w:rsidR="00A17CD2" w:rsidRDefault="00A17CD2" w:rsidP="006E1A96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E1A96">
        <w:rPr>
          <w:rFonts w:ascii="標楷體" w:eastAsia="標楷體" w:hAnsi="標楷體" w:cs="標楷體" w:hint="eastAsia"/>
        </w:rPr>
        <w:t>考生同時通過試辦及非試辦學校時，試辦學校以上傳方式繳交審查資料，非試辦學校則以書面郵寄，需詳閱簡章校系分則說明。</w:t>
      </w:r>
      <w:r w:rsidRPr="006E1A96">
        <w:rPr>
          <w:rFonts w:ascii="標楷體" w:eastAsia="標楷體" w:hAnsi="標楷體" w:cs="標楷體"/>
        </w:rPr>
        <w:t xml:space="preserve"> </w:t>
      </w:r>
    </w:p>
    <w:p w:rsidR="00A17CD2" w:rsidRPr="006E1A96" w:rsidRDefault="00A17CD2" w:rsidP="006E1A96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E1A96">
        <w:rPr>
          <w:rFonts w:ascii="標楷體" w:eastAsia="標楷體" w:hAnsi="標楷體" w:cs="標楷體" w:hint="eastAsia"/>
        </w:rPr>
        <w:t>考生需先於個人電腦內完成編輯並將檔案轉成</w:t>
      </w:r>
      <w:r w:rsidRPr="006E1A96">
        <w:rPr>
          <w:rFonts w:ascii="標楷體" w:eastAsia="標楷體" w:hAnsi="標楷體" w:cs="標楷體"/>
        </w:rPr>
        <w:t>PDF</w:t>
      </w:r>
      <w:r w:rsidRPr="006E1A96">
        <w:rPr>
          <w:rFonts w:ascii="標楷體" w:eastAsia="標楷體" w:hAnsi="標楷體" w:cs="標楷體" w:hint="eastAsia"/>
        </w:rPr>
        <w:t>檔後，再至上傳系統內執行上傳動作，</w:t>
      </w:r>
      <w:r w:rsidRPr="00BA1C5E">
        <w:rPr>
          <w:rFonts w:ascii="標楷體" w:eastAsia="標楷體" w:hAnsi="標楷體" w:cs="標楷體" w:hint="eastAsia"/>
          <w:b/>
          <w:bCs/>
        </w:rPr>
        <w:t>確認完成後不可更改</w:t>
      </w:r>
      <w:r w:rsidRPr="006E1A96">
        <w:rPr>
          <w:rFonts w:ascii="標楷體" w:eastAsia="標楷體" w:hAnsi="標楷體" w:cs="標楷體" w:hint="eastAsia"/>
        </w:rPr>
        <w:t>。</w:t>
      </w:r>
    </w:p>
    <w:p w:rsidR="00A17CD2" w:rsidRPr="006E1A96" w:rsidRDefault="00A17CD2" w:rsidP="006E1A96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b/>
          <w:bCs/>
        </w:rPr>
      </w:pPr>
      <w:r w:rsidRPr="006E1A96">
        <w:rPr>
          <w:rFonts w:ascii="標楷體" w:eastAsia="標楷體" w:hAnsi="標楷體" w:cs="標楷體" w:hint="eastAsia"/>
          <w:b/>
          <w:bCs/>
        </w:rPr>
        <w:t>因應線上書審學生可做的準備</w:t>
      </w:r>
    </w:p>
    <w:p w:rsidR="00A17CD2" w:rsidRDefault="00A17CD2" w:rsidP="006E1A96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E1A96">
        <w:rPr>
          <w:rFonts w:ascii="標楷體" w:eastAsia="標楷體" w:hAnsi="標楷體" w:cs="標楷體" w:hint="eastAsia"/>
        </w:rPr>
        <w:t>探索自己，尋找自己喜歡之目標校系。大學校系的選擇已經近在眼前，不可再盲目過日子了！</w:t>
      </w:r>
    </w:p>
    <w:p w:rsidR="00A17CD2" w:rsidRDefault="00A17CD2" w:rsidP="006E1A96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E1A96">
        <w:rPr>
          <w:rFonts w:ascii="標楷體" w:eastAsia="標楷體" w:hAnsi="標楷體" w:cs="標楷體" w:hint="eastAsia"/>
        </w:rPr>
        <w:t>利用閒暇時間準備備審資料，如自傳、獎狀、特殊表現等，尤其是考完學測的寒假期間，千萬不要浪費。</w:t>
      </w:r>
      <w:r w:rsidRPr="006E1A96">
        <w:rPr>
          <w:rFonts w:ascii="標楷體" w:eastAsia="標楷體" w:hAnsi="標楷體" w:cs="標楷體"/>
        </w:rPr>
        <w:t xml:space="preserve"> </w:t>
      </w:r>
    </w:p>
    <w:p w:rsidR="00A17CD2" w:rsidRPr="006E1A96" w:rsidRDefault="00A17CD2" w:rsidP="006E1A96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6E1A96">
        <w:rPr>
          <w:rFonts w:ascii="標楷體" w:eastAsia="標楷體" w:hAnsi="標楷體" w:cs="標楷體" w:hint="eastAsia"/>
        </w:rPr>
        <w:t>花時間思考如何呈現自己的特色（包括內容及排版），資料深度絕對比急就章好。</w:t>
      </w:r>
      <w:r w:rsidRPr="006E1A96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6E1A96">
      <w:pPr>
        <w:ind w:left="720"/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/>
        </w:rPr>
        <w:t>11</w:t>
      </w:r>
      <w:r w:rsidRPr="00FA0050">
        <w:rPr>
          <w:rFonts w:ascii="標楷體" w:eastAsia="標楷體" w:hAnsi="標楷體" w:cs="標楷體" w:hint="eastAsia"/>
        </w:rPr>
        <w:t>月簡章開始發售，仔細研究簡章內容！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6E1A96" w:rsidRDefault="00A17CD2" w:rsidP="0091776E">
      <w:pPr>
        <w:ind w:leftChars="150" w:left="31680" w:firstLineChars="150" w:firstLine="31680"/>
        <w:rPr>
          <w:rFonts w:ascii="標楷體" w:eastAsia="標楷體" w:hAnsi="標楷體"/>
        </w:rPr>
      </w:pPr>
    </w:p>
    <w:p w:rsidR="00A17CD2" w:rsidRPr="00FA0050" w:rsidRDefault="00A17CD2" w:rsidP="0091776E">
      <w:pPr>
        <w:ind w:firstLineChars="150" w:firstLine="31680"/>
        <w:rPr>
          <w:rFonts w:ascii="標楷體" w:eastAsia="標楷體" w:hAnsi="標楷體"/>
          <w:b/>
          <w:bCs/>
        </w:rPr>
      </w:pPr>
      <w:r w:rsidRPr="00FA0050">
        <w:rPr>
          <w:rFonts w:ascii="標楷體" w:eastAsia="標楷體" w:hAnsi="標楷體" w:cs="標楷體"/>
          <w:b/>
          <w:bCs/>
        </w:rPr>
        <w:t xml:space="preserve">(2) </w:t>
      </w:r>
      <w:r w:rsidRPr="00FA0050">
        <w:rPr>
          <w:rFonts w:ascii="標楷體" w:eastAsia="標楷體" w:hAnsi="標楷體" w:cs="標楷體" w:hint="eastAsia"/>
          <w:b/>
          <w:bCs/>
        </w:rPr>
        <w:t>大考中心英聽測驗</w:t>
      </w:r>
    </w:p>
    <w:p w:rsidR="00A17CD2" w:rsidRPr="007E4CBD" w:rsidRDefault="00A17CD2" w:rsidP="0091776E">
      <w:pPr>
        <w:ind w:firstLineChars="300" w:firstLine="31680"/>
        <w:rPr>
          <w:rFonts w:ascii="標楷體" w:eastAsia="標楷體" w:hAnsi="標楷體"/>
        </w:rPr>
      </w:pPr>
      <w:r w:rsidRPr="007E4CBD">
        <w:rPr>
          <w:rFonts w:ascii="標楷體" w:eastAsia="標楷體" w:hAnsi="標楷體" w:cs="標楷體"/>
        </w:rPr>
        <w:t>102</w:t>
      </w:r>
      <w:r w:rsidRPr="007E4CBD">
        <w:rPr>
          <w:rFonts w:ascii="標楷體" w:eastAsia="標楷體" w:hAnsi="標楷體" w:cs="標楷體" w:hint="eastAsia"/>
        </w:rPr>
        <w:t>學年度大學自訂是否將英聽測驗成績納為甄選入學審查資料。</w:t>
      </w:r>
    </w:p>
    <w:p w:rsidR="00A17CD2" w:rsidRPr="007E4CBD" w:rsidRDefault="00A17CD2" w:rsidP="0091776E">
      <w:pPr>
        <w:ind w:leftChars="150" w:left="31680" w:firstLineChars="150" w:firstLine="31680"/>
        <w:rPr>
          <w:rFonts w:ascii="標楷體" w:eastAsia="標楷體" w:hAnsi="標楷體"/>
        </w:rPr>
      </w:pPr>
      <w:r w:rsidRPr="007E4CBD">
        <w:rPr>
          <w:rFonts w:ascii="標楷體" w:eastAsia="標楷體" w:hAnsi="標楷體" w:cs="標楷體" w:hint="eastAsia"/>
        </w:rPr>
        <w:t>一年二試</w:t>
      </w:r>
      <w:r w:rsidRPr="007E4CBD">
        <w:rPr>
          <w:rFonts w:ascii="標楷體" w:eastAsia="標楷體" w:hAnsi="標楷體" w:cs="標楷體"/>
        </w:rPr>
        <w:t>(</w:t>
      </w:r>
      <w:r w:rsidRPr="007E4CBD">
        <w:rPr>
          <w:rFonts w:ascii="標楷體" w:eastAsia="標楷體" w:hAnsi="標楷體" w:cs="標楷體" w:hint="eastAsia"/>
        </w:rPr>
        <w:t>今年</w:t>
      </w:r>
      <w:r w:rsidRPr="007E4CBD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/</w:t>
      </w:r>
      <w:r w:rsidRPr="007E4CBD">
        <w:rPr>
          <w:rFonts w:ascii="標楷體" w:eastAsia="標楷體" w:hAnsi="標楷體" w:cs="標楷體"/>
        </w:rPr>
        <w:t>20, 12</w:t>
      </w:r>
      <w:r>
        <w:rPr>
          <w:rFonts w:ascii="標楷體" w:eastAsia="標楷體" w:hAnsi="標楷體" w:cs="標楷體"/>
        </w:rPr>
        <w:t>/</w:t>
      </w:r>
      <w:r w:rsidRPr="007E4CBD">
        <w:rPr>
          <w:rFonts w:ascii="標楷體" w:eastAsia="標楷體" w:hAnsi="標楷體" w:cs="標楷體"/>
        </w:rPr>
        <w:t>23)</w:t>
      </w:r>
      <w:r w:rsidRPr="007E4CBD">
        <w:rPr>
          <w:rFonts w:ascii="標楷體" w:eastAsia="標楷體" w:hAnsi="標楷體" w:cs="標楷體" w:hint="eastAsia"/>
        </w:rPr>
        <w:t>，可擇次考試；或二次皆考，自行擇成績優者使用。</w:t>
      </w:r>
    </w:p>
    <w:p w:rsidR="00A17CD2" w:rsidRPr="007E4CBD" w:rsidRDefault="00A17CD2" w:rsidP="000B41AA">
      <w:pPr>
        <w:tabs>
          <w:tab w:val="left" w:pos="540"/>
        </w:tabs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 w:rsidRPr="007E4CBD">
        <w:rPr>
          <w:rFonts w:ascii="標楷體" w:eastAsia="標楷體" w:hAnsi="標楷體" w:cs="標楷體"/>
          <w:b/>
          <w:bCs/>
        </w:rPr>
        <w:t xml:space="preserve">C. </w:t>
      </w:r>
      <w:r w:rsidRPr="007E4CBD">
        <w:rPr>
          <w:rFonts w:ascii="標楷體" w:eastAsia="標楷體" w:hAnsi="標楷體" w:cs="標楷體" w:hint="eastAsia"/>
          <w:b/>
          <w:bCs/>
        </w:rPr>
        <w:t>多元入學方式</w:t>
      </w:r>
    </w:p>
    <w:p w:rsidR="00A17CD2" w:rsidRDefault="00A17CD2" w:rsidP="003644C5">
      <w:pPr>
        <w:pStyle w:val="ListParagraph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繁星推薦</w:t>
      </w:r>
      <w:r w:rsidRPr="00C16F34">
        <w:rPr>
          <w:rFonts w:ascii="標楷體" w:eastAsia="標楷體" w:hAnsi="標楷體" w:cs="標楷體" w:hint="eastAsia"/>
        </w:rPr>
        <w:t>入學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校排前</w:t>
      </w:r>
      <w:r>
        <w:rPr>
          <w:rFonts w:ascii="標楷體" w:eastAsia="標楷體" w:hAnsi="標楷體" w:cs="標楷體"/>
        </w:rPr>
        <w:t>50%</w:t>
      </w:r>
      <w:r w:rsidRPr="00FA0050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各校不一</w:t>
      </w:r>
      <w:r>
        <w:rPr>
          <w:rFonts w:ascii="標楷體" w:eastAsia="標楷體" w:hAnsi="標楷體" w:cs="標楷體"/>
        </w:rPr>
        <w:t>)</w:t>
      </w:r>
    </w:p>
    <w:p w:rsidR="00A17CD2" w:rsidRDefault="00A17CD2" w:rsidP="003644C5">
      <w:pPr>
        <w:pStyle w:val="ListParagraph"/>
        <w:numPr>
          <w:ilvl w:val="0"/>
          <w:numId w:val="29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個人申請</w:t>
      </w:r>
      <w:r w:rsidRPr="00C16F34">
        <w:rPr>
          <w:rFonts w:ascii="標楷體" w:eastAsia="標楷體" w:hAnsi="標楷體" w:cs="標楷體" w:hint="eastAsia"/>
        </w:rPr>
        <w:t>入學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每人申請六所校系</w:t>
      </w:r>
      <w:r w:rsidRPr="007E4CBD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採計學測成績</w:t>
      </w:r>
      <w:r>
        <w:rPr>
          <w:rFonts w:ascii="標楷體" w:eastAsia="標楷體" w:hAnsi="標楷體" w:cs="標楷體"/>
        </w:rPr>
        <w:t>)</w:t>
      </w:r>
    </w:p>
    <w:p w:rsidR="00A17CD2" w:rsidRDefault="00A17CD2" w:rsidP="00C16F34">
      <w:pPr>
        <w:pStyle w:val="ListParagraph"/>
        <w:ind w:leftChars="0" w:left="70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科大申請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每人申請五所校系</w:t>
      </w:r>
      <w:r w:rsidRPr="007E4CBD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採計學測成績</w:t>
      </w:r>
      <w:r>
        <w:rPr>
          <w:rFonts w:ascii="標楷體" w:eastAsia="標楷體" w:hAnsi="標楷體" w:cs="標楷體"/>
        </w:rPr>
        <w:t>)</w:t>
      </w:r>
    </w:p>
    <w:p w:rsidR="00A17CD2" w:rsidRDefault="00A17CD2" w:rsidP="00C16F34">
      <w:pPr>
        <w:pStyle w:val="ListParagraph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考試分發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採計指考成績</w:t>
      </w:r>
      <w:r>
        <w:rPr>
          <w:rFonts w:ascii="標楷體" w:eastAsia="標楷體" w:hAnsi="標楷體" w:cs="標楷體"/>
        </w:rPr>
        <w:t>)</w:t>
      </w:r>
    </w:p>
    <w:p w:rsidR="00A17CD2" w:rsidRDefault="00A17CD2" w:rsidP="00C16F34">
      <w:pPr>
        <w:pStyle w:val="ListParagraph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獨立招生</w:t>
      </w:r>
    </w:p>
    <w:p w:rsidR="00A17CD2" w:rsidRDefault="00A17CD2" w:rsidP="00BA1C5E">
      <w:pPr>
        <w:pStyle w:val="ListParagraph"/>
        <w:ind w:leftChars="0" w:left="225"/>
        <w:rPr>
          <w:rFonts w:ascii="標楷體" w:eastAsia="標楷體" w:hAnsi="標楷體"/>
        </w:rPr>
      </w:pPr>
    </w:p>
    <w:p w:rsidR="00A17CD2" w:rsidRPr="003644C5" w:rsidRDefault="00A17CD2" w:rsidP="00BA1C5E">
      <w:pPr>
        <w:pStyle w:val="ListParagraph"/>
        <w:numPr>
          <w:ilvl w:val="0"/>
          <w:numId w:val="15"/>
        </w:numPr>
        <w:ind w:leftChars="0"/>
        <w:rPr>
          <w:rFonts w:ascii="標楷體" w:eastAsia="標楷體" w:hAnsi="標楷體"/>
          <w:b/>
          <w:bCs/>
        </w:rPr>
      </w:pPr>
      <w:r w:rsidRPr="003644C5">
        <w:rPr>
          <w:rFonts w:ascii="標楷體" w:eastAsia="標楷體" w:hAnsi="標楷體" w:cs="標楷體" w:hint="eastAsia"/>
          <w:b/>
          <w:bCs/>
        </w:rPr>
        <w:t>繁星推薦入學</w:t>
      </w:r>
    </w:p>
    <w:p w:rsidR="00A17CD2" w:rsidRPr="007E4CBD" w:rsidRDefault="00A17CD2" w:rsidP="0091776E">
      <w:pPr>
        <w:ind w:firstLineChars="150" w:firstLine="3168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</w:t>
      </w:r>
      <w:r w:rsidRPr="007E4CBD">
        <w:rPr>
          <w:rFonts w:ascii="標楷體" w:eastAsia="標楷體" w:hAnsi="標楷體" w:cs="標楷體"/>
          <w:b/>
          <w:bCs/>
        </w:rPr>
        <w:t xml:space="preserve"> </w:t>
      </w:r>
      <w:r w:rsidRPr="007E4CBD">
        <w:rPr>
          <w:rFonts w:ascii="標楷體" w:eastAsia="標楷體" w:hAnsi="標楷體" w:cs="標楷體" w:hint="eastAsia"/>
          <w:b/>
          <w:bCs/>
        </w:rPr>
        <w:t>繁星推薦簡章重要規定</w:t>
      </w:r>
      <w:r w:rsidRPr="007E4CBD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>每一名考生僅能被推薦至</w:t>
      </w:r>
      <w:r w:rsidRPr="00FA0050">
        <w:rPr>
          <w:rFonts w:ascii="標楷體" w:eastAsia="標楷體" w:hAnsi="標楷體" w:cs="標楷體"/>
        </w:rPr>
        <w:t>1</w:t>
      </w:r>
      <w:r w:rsidRPr="00FA0050">
        <w:rPr>
          <w:rFonts w:ascii="標楷體" w:eastAsia="標楷體" w:hAnsi="標楷體" w:cs="標楷體" w:hint="eastAsia"/>
        </w:rPr>
        <w:t>校</w:t>
      </w:r>
      <w:r w:rsidRPr="00FA0050">
        <w:rPr>
          <w:rFonts w:ascii="標楷體" w:eastAsia="標楷體" w:hAnsi="標楷體" w:cs="標楷體"/>
        </w:rPr>
        <w:t>1</w:t>
      </w:r>
      <w:r w:rsidRPr="00FA0050">
        <w:rPr>
          <w:rFonts w:ascii="標楷體" w:eastAsia="標楷體" w:hAnsi="標楷體" w:cs="標楷體" w:hint="eastAsia"/>
        </w:rPr>
        <w:t>學群，選填志願數依大學之規定</w:t>
      </w:r>
    </w:p>
    <w:p w:rsidR="00A17CD2" w:rsidRPr="00FA0050" w:rsidRDefault="00A17CD2" w:rsidP="008C069D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高中對大學每個學群</w:t>
      </w:r>
      <w:r w:rsidRPr="00FA0050">
        <w:rPr>
          <w:rFonts w:ascii="標楷體" w:eastAsia="標楷體" w:hAnsi="標楷體" w:cs="標楷體" w:hint="eastAsia"/>
          <w:b/>
          <w:bCs/>
        </w:rPr>
        <w:t>至多推薦</w:t>
      </w:r>
      <w:r w:rsidRPr="00FA0050">
        <w:rPr>
          <w:rFonts w:ascii="標楷體" w:eastAsia="標楷體" w:hAnsi="標楷體" w:cs="標楷體"/>
          <w:b/>
          <w:bCs/>
        </w:rPr>
        <w:t>2</w:t>
      </w:r>
      <w:r w:rsidRPr="00FA0050">
        <w:rPr>
          <w:rFonts w:ascii="標楷體" w:eastAsia="標楷體" w:hAnsi="標楷體" w:cs="標楷體" w:hint="eastAsia"/>
          <w:b/>
          <w:bCs/>
        </w:rPr>
        <w:t>名</w:t>
      </w:r>
      <w:r w:rsidRPr="00FA0050">
        <w:rPr>
          <w:rFonts w:ascii="標楷體" w:eastAsia="標楷體" w:hAnsi="標楷體" w:cs="標楷體" w:hint="eastAsia"/>
        </w:rPr>
        <w:t>，如高中對同一大學推薦超過</w:t>
      </w:r>
      <w:r w:rsidRPr="00FA0050">
        <w:rPr>
          <w:rFonts w:ascii="標楷體" w:eastAsia="標楷體" w:hAnsi="標楷體" w:cs="標楷體"/>
        </w:rPr>
        <w:t>1</w:t>
      </w:r>
      <w:r w:rsidRPr="00FA0050">
        <w:rPr>
          <w:rFonts w:ascii="標楷體" w:eastAsia="標楷體" w:hAnsi="標楷體" w:cs="標楷體" w:hint="eastAsia"/>
        </w:rPr>
        <w:t>名學生時，必須排定其學生推薦順序，甄選入學委員會分發時即依高中排定的推薦順序分發</w:t>
      </w:r>
      <w:r w:rsidRPr="00FA0050">
        <w:rPr>
          <w:rFonts w:ascii="標楷體" w:eastAsia="標楷體" w:hAnsi="標楷體" w:cs="標楷體"/>
        </w:rPr>
        <w:t xml:space="preserve"> </w:t>
      </w:r>
      <w:r w:rsidRPr="00FA0050">
        <w:rPr>
          <w:rFonts w:ascii="標楷體" w:eastAsia="標楷體" w:hAnsi="標楷體" w:cs="標楷體" w:hint="eastAsia"/>
        </w:rPr>
        <w:t>。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分發比序</w:t>
      </w:r>
    </w:p>
    <w:p w:rsidR="00A17CD2" w:rsidRPr="00FA0050" w:rsidRDefault="00A17CD2" w:rsidP="008C069D">
      <w:pPr>
        <w:rPr>
          <w:rFonts w:ascii="標楷體" w:eastAsia="標楷體" w:hAnsi="標楷體" w:cs="標楷體"/>
          <w:b/>
          <w:bCs/>
        </w:rPr>
      </w:pPr>
      <w:r w:rsidRPr="00C16F34">
        <w:rPr>
          <w:rFonts w:ascii="標楷體" w:eastAsia="標楷體" w:hAnsi="標楷體" w:cs="標楷體" w:hint="eastAsia"/>
        </w:rPr>
        <w:t>第</w:t>
      </w:r>
      <w:r w:rsidRPr="00C16F34">
        <w:rPr>
          <w:rFonts w:ascii="標楷體" w:eastAsia="標楷體" w:hAnsi="標楷體" w:cs="標楷體"/>
        </w:rPr>
        <w:t>1</w:t>
      </w:r>
      <w:r w:rsidRPr="00C16F34">
        <w:rPr>
          <w:rFonts w:ascii="標楷體" w:eastAsia="標楷體" w:hAnsi="標楷體" w:cs="標楷體" w:hint="eastAsia"/>
        </w:rPr>
        <w:t>比序為在校學業成績全校排名百分比</w:t>
      </w:r>
      <w:r>
        <w:rPr>
          <w:rFonts w:ascii="標楷體" w:eastAsia="標楷體" w:hAnsi="標楷體" w:cs="標楷體" w:hint="eastAsia"/>
        </w:rPr>
        <w:t>，</w:t>
      </w:r>
      <w:r w:rsidRPr="00C16F34">
        <w:rPr>
          <w:rFonts w:ascii="標楷體" w:eastAsia="標楷體" w:hAnsi="標楷體" w:cs="標楷體" w:hint="eastAsia"/>
        </w:rPr>
        <w:t>第</w:t>
      </w:r>
      <w:r w:rsidRPr="00C16F34">
        <w:rPr>
          <w:rFonts w:ascii="標楷體" w:eastAsia="標楷體" w:hAnsi="標楷體" w:cs="標楷體"/>
        </w:rPr>
        <w:t>2</w:t>
      </w:r>
      <w:r w:rsidRPr="00C16F34">
        <w:rPr>
          <w:rFonts w:ascii="標楷體" w:eastAsia="標楷體" w:hAnsi="標楷體" w:cs="標楷體" w:hint="eastAsia"/>
        </w:rPr>
        <w:t>～</w:t>
      </w:r>
      <w:r w:rsidRPr="00C16F34">
        <w:rPr>
          <w:rFonts w:ascii="標楷體" w:eastAsia="標楷體" w:hAnsi="標楷體" w:cs="標楷體"/>
        </w:rPr>
        <w:t>7</w:t>
      </w:r>
      <w:r w:rsidRPr="00C16F34">
        <w:rPr>
          <w:rFonts w:ascii="標楷體" w:eastAsia="標楷體" w:hAnsi="標楷體" w:cs="標楷體" w:hint="eastAsia"/>
        </w:rPr>
        <w:t>比序為學測各單科級分或總級分，或各單科學業總平均成績全校排名百分比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兩輪分發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8C069D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第一輪分發，各大學對同一高中非藝才班、非體育班之學生，以錄取一名為限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8C069D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大學校系經第一輪分發後仍有缺額者，依該校系之分發比序項目進行第二輪分發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8C069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錄取生限制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8C069D">
      <w:pPr>
        <w:rPr>
          <w:rFonts w:ascii="標楷體" w:eastAsia="標楷體" w:hAnsi="標楷體" w:cs="標楷體"/>
          <w:b/>
          <w:bCs/>
        </w:rPr>
      </w:pPr>
      <w:r w:rsidRPr="00FA0050">
        <w:rPr>
          <w:rFonts w:ascii="標楷體" w:eastAsia="標楷體" w:hAnsi="標楷體" w:cs="標楷體" w:hint="eastAsia"/>
        </w:rPr>
        <w:t>錄取生</w:t>
      </w:r>
      <w:r w:rsidRPr="00FA0050">
        <w:rPr>
          <w:rFonts w:ascii="標楷體" w:eastAsia="標楷體" w:hAnsi="標楷體" w:cs="標楷體" w:hint="eastAsia"/>
          <w:b/>
          <w:bCs/>
        </w:rPr>
        <w:t>不得報名該學年度「個人申請」</w:t>
      </w:r>
      <w:r w:rsidRPr="00FA0050">
        <w:rPr>
          <w:rFonts w:ascii="標楷體" w:eastAsia="標楷體" w:hAnsi="標楷體" w:cs="標楷體" w:hint="eastAsia"/>
        </w:rPr>
        <w:t>亦</w:t>
      </w:r>
      <w:r w:rsidRPr="00FA0050">
        <w:rPr>
          <w:rFonts w:ascii="標楷體" w:eastAsia="標楷體" w:hAnsi="標楷體" w:cs="標楷體" w:hint="eastAsia"/>
          <w:b/>
          <w:bCs/>
        </w:rPr>
        <w:t>不得參加該學年度科技校院日間部四年制申請入學第一階段篩選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</w:rPr>
        <w:t>，</w:t>
      </w:r>
      <w:r w:rsidRPr="00FA0050">
        <w:rPr>
          <w:rFonts w:ascii="標楷體" w:eastAsia="標楷體" w:hAnsi="標楷體" w:cs="標楷體" w:hint="eastAsia"/>
        </w:rPr>
        <w:t>未錄取仍可以參加個人申請、指考</w:t>
      </w:r>
      <w:r>
        <w:rPr>
          <w:rFonts w:ascii="標楷體" w:eastAsia="標楷體" w:hAnsi="標楷體" w:cs="標楷體" w:hint="eastAsia"/>
        </w:rPr>
        <w:t>，</w:t>
      </w:r>
      <w:r w:rsidRPr="00FA0050">
        <w:rPr>
          <w:rFonts w:ascii="標楷體" w:eastAsia="標楷體" w:hAnsi="標楷體" w:cs="標楷體" w:hint="eastAsia"/>
        </w:rPr>
        <w:t>未於規定期限內放棄錄取資格者，不得報名該學年度大學考試入學招生，</w:t>
      </w:r>
      <w:r w:rsidRPr="00FA0050">
        <w:rPr>
          <w:rFonts w:ascii="標楷體" w:eastAsia="標楷體" w:hAnsi="標楷體" w:cs="標楷體" w:hint="eastAsia"/>
          <w:b/>
          <w:bCs/>
        </w:rPr>
        <w:t>錄取生是否轉系，詳見簡章規定，各校不同。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3644C5" w:rsidRDefault="00A17CD2" w:rsidP="003644C5">
      <w:pPr>
        <w:numPr>
          <w:ilvl w:val="0"/>
          <w:numId w:val="15"/>
        </w:numPr>
        <w:tabs>
          <w:tab w:val="left" w:pos="360"/>
        </w:tabs>
        <w:rPr>
          <w:rFonts w:ascii="標楷體" w:eastAsia="標楷體" w:hAnsi="標楷體"/>
          <w:b/>
          <w:bCs/>
          <w:sz w:val="27"/>
          <w:szCs w:val="27"/>
        </w:rPr>
      </w:pPr>
      <w:r w:rsidRPr="003644C5">
        <w:rPr>
          <w:rFonts w:ascii="標楷體" w:eastAsia="標楷體" w:hAnsi="標楷體" w:cs="標楷體" w:hint="eastAsia"/>
          <w:b/>
          <w:bCs/>
        </w:rPr>
        <w:t>個人申請入學</w:t>
      </w:r>
    </w:p>
    <w:p w:rsidR="00A17CD2" w:rsidRPr="007E4CBD" w:rsidRDefault="00A17CD2" w:rsidP="003644C5">
      <w:pPr>
        <w:tabs>
          <w:tab w:val="left" w:pos="360"/>
        </w:tabs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</w:t>
      </w:r>
      <w:r w:rsidRPr="007E4CBD"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/>
          <w:b/>
          <w:bCs/>
        </w:rPr>
        <w:t>1</w:t>
      </w:r>
      <w:r w:rsidRPr="007E4CBD">
        <w:rPr>
          <w:rFonts w:ascii="標楷體" w:eastAsia="標楷體" w:hAnsi="標楷體" w:cs="標楷體"/>
          <w:b/>
          <w:bCs/>
        </w:rPr>
        <w:t xml:space="preserve">) </w:t>
      </w:r>
      <w:r w:rsidRPr="007E4CBD">
        <w:rPr>
          <w:rFonts w:ascii="標楷體" w:eastAsia="標楷體" w:hAnsi="標楷體" w:cs="標楷體" w:hint="eastAsia"/>
          <w:b/>
          <w:bCs/>
        </w:rPr>
        <w:t>現階段個人申請的變化</w:t>
      </w:r>
    </w:p>
    <w:p w:rsidR="00A17CD2" w:rsidRPr="00FA0050" w:rsidRDefault="00A17CD2" w:rsidP="00762CBB">
      <w:pPr>
        <w:rPr>
          <w:rFonts w:ascii="標楷體" w:eastAsia="標楷體" w:hAnsi="標楷體"/>
          <w:b/>
          <w:bCs/>
        </w:rPr>
      </w:pPr>
      <w:r w:rsidRPr="00FA0050">
        <w:rPr>
          <w:rFonts w:ascii="標楷體" w:eastAsia="標楷體" w:hAnsi="標楷體" w:cs="標楷體"/>
          <w:b/>
          <w:bCs/>
        </w:rPr>
        <w:t>101</w:t>
      </w:r>
      <w:r w:rsidRPr="00FA0050">
        <w:rPr>
          <w:rFonts w:ascii="標楷體" w:eastAsia="標楷體" w:hAnsi="標楷體" w:cs="標楷體" w:hint="eastAsia"/>
          <w:b/>
          <w:bCs/>
        </w:rPr>
        <w:t>年共有</w:t>
      </w:r>
      <w:r w:rsidRPr="00FA0050">
        <w:rPr>
          <w:rFonts w:ascii="標楷體" w:eastAsia="標楷體" w:hAnsi="標楷體" w:cs="標楷體"/>
          <w:b/>
          <w:bCs/>
        </w:rPr>
        <w:t>18</w:t>
      </w:r>
      <w:r w:rsidRPr="00FA0050">
        <w:rPr>
          <w:rFonts w:ascii="標楷體" w:eastAsia="標楷體" w:hAnsi="標楷體" w:cs="標楷體" w:hint="eastAsia"/>
          <w:b/>
          <w:bCs/>
        </w:rPr>
        <w:t>所大學增加甄選入學的名額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>清華大學、交通大學、台北醫學大學、中國醫學大學的甄選入學名額高達</w:t>
      </w:r>
      <w:r w:rsidRPr="00FA0050">
        <w:rPr>
          <w:rFonts w:ascii="標楷體" w:eastAsia="標楷體" w:hAnsi="標楷體" w:cs="標楷體" w:hint="eastAsia"/>
          <w:b/>
          <w:bCs/>
        </w:rPr>
        <w:t>七成</w:t>
      </w:r>
      <w:r w:rsidRPr="00FA0050">
        <w:rPr>
          <w:rFonts w:ascii="標楷體" w:eastAsia="標楷體" w:hAnsi="標楷體" w:cs="標楷體" w:hint="eastAsia"/>
        </w:rPr>
        <w:t>，僅剩三成提供給考試分發</w:t>
      </w:r>
    </w:p>
    <w:p w:rsidR="00A17CD2" w:rsidRPr="00BC33B5" w:rsidRDefault="00A17CD2" w:rsidP="00762CBB">
      <w:pPr>
        <w:rPr>
          <w:rFonts w:ascii="標楷體" w:eastAsia="標楷體" w:hAnsi="標楷體"/>
        </w:rPr>
      </w:pPr>
      <w:r w:rsidRPr="00BC33B5">
        <w:rPr>
          <w:rFonts w:ascii="標楷體" w:eastAsia="標楷體" w:hAnsi="標楷體" w:cs="標楷體" w:hint="eastAsia"/>
        </w:rPr>
        <w:t>清、交兩所大學的電機工程系，更開出高達九成的名額作為甄選入學；清大的大一不分系，僅招收甄選入學的考生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台灣大學</w:t>
      </w:r>
      <w:r w:rsidRPr="00FA0050">
        <w:rPr>
          <w:rFonts w:ascii="標楷體" w:eastAsia="標楷體" w:hAnsi="標楷體" w:cs="標楷體" w:hint="eastAsia"/>
        </w:rPr>
        <w:t>也提供近</w:t>
      </w:r>
      <w:r w:rsidRPr="00FA0050">
        <w:rPr>
          <w:rFonts w:ascii="標楷體" w:eastAsia="標楷體" w:hAnsi="標楷體" w:cs="標楷體" w:hint="eastAsia"/>
          <w:b/>
          <w:bCs/>
        </w:rPr>
        <w:t>五成</w:t>
      </w:r>
      <w:r w:rsidRPr="00FA0050">
        <w:rPr>
          <w:rFonts w:ascii="標楷體" w:eastAsia="標楷體" w:hAnsi="標楷體" w:cs="標楷體" w:hint="eastAsia"/>
        </w:rPr>
        <w:t>名額給甄選入學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BC33B5">
        <w:rPr>
          <w:rFonts w:ascii="標楷體" w:eastAsia="標楷體" w:hAnsi="標楷體" w:cs="標楷體" w:hint="eastAsia"/>
        </w:rPr>
        <w:t>熱門理工科系保留多數名額給</w:t>
      </w:r>
      <w:r w:rsidRPr="00FA0050">
        <w:rPr>
          <w:rFonts w:ascii="標楷體" w:eastAsia="標楷體" w:hAnsi="標楷體" w:cs="標楷體" w:hint="eastAsia"/>
        </w:rPr>
        <w:t>學測考生，一、三類組的</w:t>
      </w:r>
      <w:r w:rsidRPr="00FA0050">
        <w:rPr>
          <w:rFonts w:ascii="標楷體" w:eastAsia="標楷體" w:hAnsi="標楷體" w:cs="標楷體" w:hint="eastAsia"/>
          <w:b/>
          <w:bCs/>
        </w:rPr>
        <w:t>法律、醫學</w:t>
      </w:r>
      <w:r w:rsidRPr="00FA0050">
        <w:rPr>
          <w:rFonts w:ascii="標楷體" w:eastAsia="標楷體" w:hAnsi="標楷體" w:cs="標楷體" w:hint="eastAsia"/>
        </w:rPr>
        <w:t>等系，甄選入學名額較少，</w:t>
      </w:r>
      <w:r w:rsidRPr="00FA0050">
        <w:rPr>
          <w:rFonts w:ascii="標楷體" w:eastAsia="標楷體" w:hAnsi="標楷體" w:cs="標楷體" w:hint="eastAsia"/>
          <w:b/>
          <w:bCs/>
        </w:rPr>
        <w:t>近八成</w:t>
      </w:r>
      <w:r w:rsidRPr="00FA0050">
        <w:rPr>
          <w:rFonts w:ascii="標楷體" w:eastAsia="標楷體" w:hAnsi="標楷體" w:cs="標楷體" w:hint="eastAsia"/>
        </w:rPr>
        <w:t>留在</w:t>
      </w:r>
      <w:r w:rsidRPr="00FA0050">
        <w:rPr>
          <w:rFonts w:ascii="標楷體" w:eastAsia="標楷體" w:hAnsi="標楷體" w:cs="標楷體" w:hint="eastAsia"/>
          <w:b/>
          <w:bCs/>
        </w:rPr>
        <w:t>考試分發</w:t>
      </w:r>
    </w:p>
    <w:p w:rsidR="00A17CD2" w:rsidRPr="007E4CBD" w:rsidRDefault="00A17CD2" w:rsidP="0091776E">
      <w:pPr>
        <w:ind w:firstLineChars="50" w:firstLine="316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(2</w:t>
      </w:r>
      <w:r w:rsidRPr="007E4CBD">
        <w:rPr>
          <w:rFonts w:ascii="標楷體" w:eastAsia="標楷體" w:hAnsi="標楷體" w:cs="標楷體"/>
          <w:b/>
          <w:bCs/>
        </w:rPr>
        <w:t xml:space="preserve">) </w:t>
      </w:r>
      <w:r w:rsidRPr="007E4CBD">
        <w:rPr>
          <w:rFonts w:ascii="標楷體" w:eastAsia="標楷體" w:hAnsi="標楷體" w:cs="標楷體" w:hint="eastAsia"/>
          <w:b/>
          <w:bCs/>
        </w:rPr>
        <w:t>面對個人申請應有的心理準備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/>
          <w:b/>
          <w:bCs/>
        </w:rPr>
        <w:t xml:space="preserve">1. </w:t>
      </w:r>
      <w:r w:rsidRPr="00FA0050">
        <w:rPr>
          <w:rFonts w:ascii="標楷體" w:eastAsia="標楷體" w:hAnsi="標楷體" w:cs="標楷體" w:hint="eastAsia"/>
          <w:b/>
          <w:bCs/>
        </w:rPr>
        <w:t>學測分數仍是決勝負的關鍵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大學甄選委員會統計，今年只要通過一階段學測成績篩選，約有</w:t>
      </w:r>
      <w:r w:rsidRPr="00FA0050">
        <w:rPr>
          <w:rFonts w:ascii="標楷體" w:eastAsia="標楷體" w:hAnsi="標楷體" w:cs="標楷體" w:hint="eastAsia"/>
          <w:b/>
          <w:bCs/>
        </w:rPr>
        <w:t>六成三</w:t>
      </w:r>
      <w:r w:rsidRPr="00FA0050">
        <w:rPr>
          <w:rFonts w:ascii="標楷體" w:eastAsia="標楷體" w:hAnsi="標楷體" w:cs="標楷體" w:hint="eastAsia"/>
        </w:rPr>
        <w:t>的考生可被錄取。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/>
          <w:b/>
          <w:bCs/>
        </w:rPr>
        <w:t xml:space="preserve">2. </w:t>
      </w:r>
      <w:r w:rsidRPr="00FA0050">
        <w:rPr>
          <w:rFonts w:ascii="標楷體" w:eastAsia="標楷體" w:hAnsi="標楷體" w:cs="標楷體" w:hint="eastAsia"/>
          <w:b/>
          <w:bCs/>
        </w:rPr>
        <w:t>備取生錄取機會高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甄選入學委員會表示，今年每錄取</w:t>
      </w:r>
      <w:r w:rsidRPr="00FA0050">
        <w:rPr>
          <w:rFonts w:ascii="標楷體" w:eastAsia="標楷體" w:hAnsi="標楷體" w:cs="標楷體"/>
        </w:rPr>
        <w:t>10</w:t>
      </w:r>
      <w:r w:rsidRPr="00FA0050">
        <w:rPr>
          <w:rFonts w:ascii="標楷體" w:eastAsia="標楷體" w:hAnsi="標楷體" w:cs="標楷體" w:hint="eastAsia"/>
        </w:rPr>
        <w:t>名中，就有</w:t>
      </w:r>
      <w:r>
        <w:rPr>
          <w:rFonts w:ascii="標楷體" w:eastAsia="標楷體" w:hAnsi="標楷體" w:cs="標楷體"/>
        </w:rPr>
        <w:t>4</w:t>
      </w:r>
      <w:r w:rsidRPr="00FA0050">
        <w:rPr>
          <w:rFonts w:ascii="標楷體" w:eastAsia="標楷體" w:hAnsi="標楷體" w:cs="標楷體" w:hint="eastAsia"/>
        </w:rPr>
        <w:t>名是備取生，備取生上榜人數居多元入學開辦以來最多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/>
          <w:b/>
          <w:bCs/>
        </w:rPr>
        <w:t xml:space="preserve">3. </w:t>
      </w:r>
      <w:r w:rsidRPr="00FA0050">
        <w:rPr>
          <w:rFonts w:ascii="標楷體" w:eastAsia="標楷體" w:hAnsi="標楷體" w:cs="標楷體" w:hint="eastAsia"/>
          <w:b/>
          <w:bCs/>
        </w:rPr>
        <w:t>中上程度考生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  <w:r w:rsidRPr="00FA0050">
        <w:rPr>
          <w:rFonts w:ascii="標楷體" w:eastAsia="標楷體" w:hAnsi="標楷體" w:cs="標楷體" w:hint="eastAsia"/>
          <w:b/>
          <w:bCs/>
        </w:rPr>
        <w:t>錄取率最低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甄選委員會指出去年</w:t>
      </w:r>
      <w:r w:rsidRPr="00FA0050">
        <w:rPr>
          <w:rFonts w:ascii="標楷體" w:eastAsia="標楷體" w:hAnsi="標楷體" w:cs="標楷體"/>
        </w:rPr>
        <w:t>100</w:t>
      </w:r>
      <w:r w:rsidRPr="00FA0050">
        <w:rPr>
          <w:rFonts w:ascii="標楷體" w:eastAsia="標楷體" w:hAnsi="標楷體" w:cs="標楷體" w:hint="eastAsia"/>
        </w:rPr>
        <w:t>年錄取率最低是的是學測</w:t>
      </w:r>
      <w:r w:rsidRPr="00FA0050">
        <w:rPr>
          <w:rFonts w:ascii="標楷體" w:eastAsia="標楷體" w:hAnsi="標楷體" w:cs="標楷體"/>
        </w:rPr>
        <w:t>63</w:t>
      </w:r>
      <w:r w:rsidRPr="00FA0050">
        <w:rPr>
          <w:rFonts w:ascii="標楷體" w:eastAsia="標楷體" w:hAnsi="標楷體" w:cs="標楷體" w:hint="eastAsia"/>
        </w:rPr>
        <w:t>級分考生，錄取率只有</w:t>
      </w:r>
      <w:r w:rsidRPr="00FA0050">
        <w:rPr>
          <w:rFonts w:ascii="標楷體" w:eastAsia="標楷體" w:hAnsi="標楷體" w:cs="標楷體"/>
        </w:rPr>
        <w:t>30.5%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/>
          <w:b/>
          <w:bCs/>
        </w:rPr>
        <w:t xml:space="preserve">4. </w:t>
      </w:r>
      <w:r w:rsidRPr="00FA0050">
        <w:rPr>
          <w:rFonts w:ascii="標楷體" w:eastAsia="標楷體" w:hAnsi="標楷體" w:cs="標楷體" w:hint="eastAsia"/>
          <w:b/>
          <w:bCs/>
        </w:rPr>
        <w:t>學測考題中間偏易為趨勢，需注意明年學測報名人數。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>大考中心主任牟宗燦分析，學測是門檻性質，近年來命題難度儘量維持「中間偏易」</w:t>
      </w:r>
    </w:p>
    <w:p w:rsidR="00A17CD2" w:rsidRPr="007E4CBD" w:rsidRDefault="00A17CD2" w:rsidP="004F1D8D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>註</w:t>
      </w:r>
      <w:r w:rsidRPr="00FA0050">
        <w:rPr>
          <w:rFonts w:ascii="標楷體" w:eastAsia="標楷體" w:hAnsi="標楷體" w:cs="標楷體"/>
        </w:rPr>
        <w:t xml:space="preserve">: </w:t>
      </w:r>
      <w:r w:rsidRPr="00FA0050">
        <w:rPr>
          <w:rFonts w:ascii="標楷體" w:eastAsia="標楷體" w:hAnsi="標楷體" w:cs="標楷體" w:hint="eastAsia"/>
        </w:rPr>
        <w:t>四年制技術學院申請入學名額多，不要放棄（</w:t>
      </w:r>
      <w:r w:rsidRPr="00FA0050">
        <w:rPr>
          <w:rFonts w:ascii="標楷體" w:eastAsia="標楷體" w:hAnsi="標楷體" w:cs="標楷體"/>
        </w:rPr>
        <w:t>101</w:t>
      </w:r>
      <w:r w:rsidRPr="00FA0050">
        <w:rPr>
          <w:rFonts w:ascii="標楷體" w:eastAsia="標楷體" w:hAnsi="標楷體" w:cs="標楷體" w:hint="eastAsia"/>
        </w:rPr>
        <w:t>學年度招生共</w:t>
      </w:r>
      <w:r w:rsidRPr="00FA0050">
        <w:rPr>
          <w:rFonts w:ascii="標楷體" w:eastAsia="標楷體" w:hAnsi="標楷體" w:cs="標楷體"/>
        </w:rPr>
        <w:t>76</w:t>
      </w:r>
      <w:r w:rsidRPr="00FA0050">
        <w:rPr>
          <w:rFonts w:ascii="標楷體" w:eastAsia="標楷體" w:hAnsi="標楷體" w:cs="標楷體" w:hint="eastAsia"/>
        </w:rPr>
        <w:t>校，共計開放</w:t>
      </w:r>
      <w:r w:rsidRPr="00FA0050">
        <w:rPr>
          <w:rFonts w:ascii="標楷體" w:eastAsia="標楷體" w:hAnsi="標楷體" w:cs="標楷體"/>
        </w:rPr>
        <w:t>10981</w:t>
      </w:r>
      <w:r w:rsidRPr="00FA0050">
        <w:rPr>
          <w:rFonts w:ascii="標楷體" w:eastAsia="標楷體" w:hAnsi="標楷體" w:cs="標楷體" w:hint="eastAsia"/>
        </w:rPr>
        <w:t>個招生名額）！每位學生可申請</w:t>
      </w:r>
      <w:r w:rsidRPr="00FA0050">
        <w:rPr>
          <w:rFonts w:ascii="標楷體" w:eastAsia="標楷體" w:hAnsi="標楷體" w:cs="標楷體"/>
        </w:rPr>
        <w:t>5</w:t>
      </w:r>
      <w:r w:rsidRPr="00FA0050">
        <w:rPr>
          <w:rFonts w:ascii="標楷體" w:eastAsia="標楷體" w:hAnsi="標楷體" w:cs="標楷體" w:hint="eastAsia"/>
        </w:rPr>
        <w:t>個校系，該校是否限制申請單一校系，由各校自行規定，並刊載於簡章當中。</w:t>
      </w:r>
    </w:p>
    <w:p w:rsidR="00A17CD2" w:rsidRPr="007E4CBD" w:rsidRDefault="00A17CD2" w:rsidP="00090C11">
      <w:pPr>
        <w:numPr>
          <w:ilvl w:val="0"/>
          <w:numId w:val="15"/>
        </w:numPr>
        <w:tabs>
          <w:tab w:val="left" w:pos="360"/>
        </w:tabs>
        <w:rPr>
          <w:rFonts w:ascii="標楷體" w:eastAsia="標楷體" w:hAnsi="標楷體" w:cs="標楷體"/>
          <w:b/>
          <w:bCs/>
        </w:rPr>
      </w:pPr>
      <w:r w:rsidRPr="007E4CBD">
        <w:rPr>
          <w:rFonts w:ascii="標楷體" w:eastAsia="標楷體" w:hAnsi="標楷體" w:cs="標楷體" w:hint="eastAsia"/>
          <w:b/>
          <w:bCs/>
        </w:rPr>
        <w:t>學測重要日程</w:t>
      </w:r>
      <w:r w:rsidRPr="007E4CBD">
        <w:rPr>
          <w:rFonts w:ascii="標楷體" w:eastAsia="標楷體" w:hAnsi="標楷體" w:cs="標楷體"/>
          <w:b/>
          <w:bCs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>簡章發售：</w:t>
      </w:r>
      <w:r w:rsidRPr="00FA0050">
        <w:rPr>
          <w:rFonts w:ascii="標楷體" w:eastAsia="標楷體" w:hAnsi="標楷體" w:cs="標楷體"/>
        </w:rPr>
        <w:t>101</w:t>
      </w:r>
      <w:r w:rsidRPr="00FA0050">
        <w:rPr>
          <w:rFonts w:ascii="標楷體" w:eastAsia="標楷體" w:hAnsi="標楷體" w:cs="標楷體" w:hint="eastAsia"/>
        </w:rPr>
        <w:t>年</w:t>
      </w:r>
      <w:r w:rsidRPr="00FA0050">
        <w:rPr>
          <w:rFonts w:ascii="標楷體" w:eastAsia="標楷體" w:hAnsi="標楷體" w:cs="標楷體"/>
        </w:rPr>
        <w:t>11</w:t>
      </w:r>
      <w:r w:rsidRPr="00FA0050">
        <w:rPr>
          <w:rFonts w:ascii="標楷體" w:eastAsia="標楷體" w:hAnsi="標楷體" w:cs="標楷體" w:hint="eastAsia"/>
        </w:rPr>
        <w:t>月</w:t>
      </w:r>
    </w:p>
    <w:p w:rsidR="00A17CD2" w:rsidRPr="00FA0050" w:rsidRDefault="00A17CD2" w:rsidP="00762CBB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第一階段報名：</w:t>
      </w:r>
      <w:r w:rsidRPr="00FA0050">
        <w:rPr>
          <w:rFonts w:ascii="標楷體" w:eastAsia="標楷體" w:hAnsi="標楷體" w:cs="標楷體"/>
        </w:rPr>
        <w:t>102</w:t>
      </w:r>
      <w:r w:rsidRPr="00FA0050">
        <w:rPr>
          <w:rFonts w:ascii="標楷體" w:eastAsia="標楷體" w:hAnsi="標楷體" w:cs="標楷體" w:hint="eastAsia"/>
        </w:rPr>
        <w:t>年</w:t>
      </w:r>
      <w:r w:rsidRPr="00FA0050">
        <w:rPr>
          <w:rFonts w:ascii="標楷體" w:eastAsia="標楷體" w:hAnsi="標楷體" w:cs="標楷體"/>
        </w:rPr>
        <w:t>2</w:t>
      </w:r>
      <w:r w:rsidRPr="00FA0050">
        <w:rPr>
          <w:rFonts w:ascii="標楷體" w:eastAsia="標楷體" w:hAnsi="標楷體" w:cs="標楷體" w:hint="eastAsia"/>
        </w:rPr>
        <w:t>月底</w:t>
      </w:r>
      <w:r w:rsidRPr="00FA0050">
        <w:rPr>
          <w:rFonts w:ascii="標楷體" w:eastAsia="標楷體" w:hAnsi="標楷體" w:cs="標楷體"/>
        </w:rPr>
        <w:t>3</w:t>
      </w:r>
      <w:r w:rsidRPr="00FA0050">
        <w:rPr>
          <w:rFonts w:ascii="標楷體" w:eastAsia="標楷體" w:hAnsi="標楷體" w:cs="標楷體" w:hint="eastAsia"/>
        </w:rPr>
        <w:t>月初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第一階段篩選結果：</w:t>
      </w:r>
      <w:r w:rsidRPr="00FA0050">
        <w:rPr>
          <w:rFonts w:ascii="標楷體" w:eastAsia="標楷體" w:hAnsi="標楷體" w:cs="標楷體"/>
        </w:rPr>
        <w:t>102</w:t>
      </w:r>
      <w:r w:rsidRPr="00FA0050">
        <w:rPr>
          <w:rFonts w:ascii="標楷體" w:eastAsia="標楷體" w:hAnsi="標楷體" w:cs="標楷體" w:hint="eastAsia"/>
        </w:rPr>
        <w:t>年</w:t>
      </w:r>
      <w:r w:rsidRPr="00FA0050">
        <w:rPr>
          <w:rFonts w:ascii="標楷體" w:eastAsia="標楷體" w:hAnsi="標楷體" w:cs="標楷體"/>
        </w:rPr>
        <w:t>3</w:t>
      </w:r>
      <w:r w:rsidRPr="00FA0050">
        <w:rPr>
          <w:rFonts w:ascii="標楷體" w:eastAsia="標楷體" w:hAnsi="標楷體" w:cs="標楷體" w:hint="eastAsia"/>
        </w:rPr>
        <w:t>月底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第二階段甄試：</w:t>
      </w:r>
      <w:r w:rsidRPr="00FA0050">
        <w:rPr>
          <w:rFonts w:ascii="標楷體" w:eastAsia="標楷體" w:hAnsi="標楷體" w:cs="標楷體"/>
        </w:rPr>
        <w:t>102</w:t>
      </w:r>
      <w:r w:rsidRPr="00FA0050">
        <w:rPr>
          <w:rFonts w:ascii="標楷體" w:eastAsia="標楷體" w:hAnsi="標楷體" w:cs="標楷體" w:hint="eastAsia"/>
        </w:rPr>
        <w:t>年</w:t>
      </w:r>
      <w:r w:rsidRPr="00FA0050">
        <w:rPr>
          <w:rFonts w:ascii="標楷體" w:eastAsia="標楷體" w:hAnsi="標楷體" w:cs="標楷體"/>
        </w:rPr>
        <w:t>4</w:t>
      </w:r>
      <w:r w:rsidRPr="00FA0050">
        <w:rPr>
          <w:rFonts w:ascii="標楷體" w:eastAsia="標楷體" w:hAnsi="標楷體" w:cs="標楷體" w:hint="eastAsia"/>
        </w:rPr>
        <w:t>月</w:t>
      </w:r>
      <w:r w:rsidRPr="00FA0050">
        <w:rPr>
          <w:rFonts w:ascii="標楷體" w:eastAsia="標楷體" w:hAnsi="標楷體" w:cs="標楷體"/>
        </w:rPr>
        <w:t>~5</w:t>
      </w:r>
      <w:r w:rsidRPr="00FA0050">
        <w:rPr>
          <w:rFonts w:ascii="標楷體" w:eastAsia="標楷體" w:hAnsi="標楷體" w:cs="標楷體" w:hint="eastAsia"/>
        </w:rPr>
        <w:t>月</w:t>
      </w:r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762CBB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最新資訊可參考</w:t>
      </w:r>
      <w:r w:rsidRPr="00FA0050">
        <w:rPr>
          <w:rFonts w:ascii="標楷體" w:eastAsia="標楷體" w:hAnsi="標楷體" w:cs="標楷體"/>
        </w:rPr>
        <w:t xml:space="preserve">: </w:t>
      </w:r>
      <w:hyperlink r:id="rId7" w:history="1">
        <w:r w:rsidRPr="00FA0050">
          <w:rPr>
            <w:rStyle w:val="Hyperlink"/>
            <w:rFonts w:ascii="標楷體" w:eastAsia="標楷體" w:hAnsi="標楷體" w:cs="標楷體"/>
          </w:rPr>
          <w:t>https://caac.jctv.ntut.edu.tw/</w:t>
        </w:r>
      </w:hyperlink>
      <w:r w:rsidRPr="00FA0050">
        <w:rPr>
          <w:rFonts w:ascii="標楷體" w:eastAsia="標楷體" w:hAnsi="標楷體" w:cs="標楷體"/>
        </w:rPr>
        <w:t xml:space="preserve"> </w:t>
      </w:r>
    </w:p>
    <w:p w:rsidR="00A17CD2" w:rsidRPr="00FA0050" w:rsidRDefault="00A17CD2" w:rsidP="004F1D8D">
      <w:pPr>
        <w:rPr>
          <w:rFonts w:ascii="標楷體" w:eastAsia="標楷體" w:hAnsi="標楷體"/>
          <w:sz w:val="27"/>
          <w:szCs w:val="27"/>
        </w:rPr>
      </w:pPr>
    </w:p>
    <w:p w:rsidR="00A17CD2" w:rsidRPr="00FA0050" w:rsidRDefault="00A17CD2" w:rsidP="00BA1C5E">
      <w:pPr>
        <w:numPr>
          <w:ilvl w:val="0"/>
          <w:numId w:val="15"/>
        </w:numPr>
        <w:rPr>
          <w:rFonts w:ascii="標楷體" w:eastAsia="標楷體" w:hAnsi="標楷體"/>
          <w:sz w:val="27"/>
          <w:szCs w:val="27"/>
        </w:rPr>
      </w:pPr>
      <w:r w:rsidRPr="00FA0050">
        <w:rPr>
          <w:rFonts w:ascii="標楷體" w:eastAsia="標楷體" w:hAnsi="標楷體" w:cs="標楷體" w:hint="eastAsia"/>
          <w:b/>
          <w:bCs/>
        </w:rPr>
        <w:t>考試</w:t>
      </w:r>
      <w:r>
        <w:rPr>
          <w:rFonts w:ascii="標楷體" w:eastAsia="標楷體" w:hAnsi="標楷體" w:cs="標楷體" w:hint="eastAsia"/>
          <w:b/>
          <w:bCs/>
        </w:rPr>
        <w:t>分發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入學方式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>學生均須參加指定科目考試，可自選考試科目，大學校系如採用學科能力測驗檢定，學生應先參加學科能力測驗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採計方式</w:t>
      </w:r>
    </w:p>
    <w:p w:rsidR="00A17CD2" w:rsidRPr="00FA0050" w:rsidRDefault="00A17CD2" w:rsidP="000B4321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大學校系自訂採計之指定考科為</w:t>
      </w:r>
      <w:r w:rsidRPr="00FA0050">
        <w:rPr>
          <w:rFonts w:ascii="標楷體" w:eastAsia="標楷體" w:hAnsi="標楷體" w:cs="標楷體"/>
        </w:rPr>
        <w:t>3~6</w:t>
      </w:r>
      <w:r w:rsidRPr="00FA0050">
        <w:rPr>
          <w:rFonts w:ascii="標楷體" w:eastAsia="標楷體" w:hAnsi="標楷體" w:cs="標楷體" w:hint="eastAsia"/>
        </w:rPr>
        <w:t>科，採計之考試科目得以加權方式加重計分</w:t>
      </w:r>
      <w:r w:rsidRPr="00FA0050">
        <w:rPr>
          <w:rFonts w:ascii="標楷體" w:eastAsia="標楷體" w:hAnsi="標楷體" w:cs="標楷體"/>
        </w:rPr>
        <w:t>(25%</w:t>
      </w:r>
      <w:r w:rsidRPr="00FA0050">
        <w:rPr>
          <w:rFonts w:ascii="標楷體" w:eastAsia="標楷體" w:hAnsi="標楷體" w:cs="標楷體" w:hint="eastAsia"/>
        </w:rPr>
        <w:t>、</w:t>
      </w:r>
      <w:r w:rsidRPr="00FA0050">
        <w:rPr>
          <w:rFonts w:ascii="標楷體" w:eastAsia="標楷體" w:hAnsi="標楷體" w:cs="標楷體"/>
        </w:rPr>
        <w:t>50%</w:t>
      </w:r>
      <w:r w:rsidRPr="00FA0050">
        <w:rPr>
          <w:rFonts w:ascii="標楷體" w:eastAsia="標楷體" w:hAnsi="標楷體" w:cs="標楷體" w:hint="eastAsia"/>
        </w:rPr>
        <w:t>、</w:t>
      </w:r>
      <w:r w:rsidRPr="00FA0050">
        <w:rPr>
          <w:rFonts w:ascii="標楷體" w:eastAsia="標楷體" w:hAnsi="標楷體" w:cs="標楷體"/>
        </w:rPr>
        <w:t>75%</w:t>
      </w:r>
      <w:r w:rsidRPr="00FA0050">
        <w:rPr>
          <w:rFonts w:ascii="標楷體" w:eastAsia="標楷體" w:hAnsi="標楷體" w:cs="標楷體" w:hint="eastAsia"/>
        </w:rPr>
        <w:t>、</w:t>
      </w:r>
      <w:r w:rsidRPr="00FA0050">
        <w:rPr>
          <w:rFonts w:ascii="標楷體" w:eastAsia="標楷體" w:hAnsi="標楷體" w:cs="標楷體"/>
        </w:rPr>
        <w:t>100%)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聯合分發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 xml:space="preserve">分發採登記制，考生上聯合分發委員會網站，利用網路選填志願卡　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已</w:t>
      </w:r>
      <w:r w:rsidRPr="00FA0050">
        <w:rPr>
          <w:rFonts w:ascii="標楷體" w:eastAsia="標楷體" w:hAnsi="標楷體" w:cs="標楷體" w:hint="eastAsia"/>
        </w:rPr>
        <w:t>獲取甄選入學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繁星推薦或個人申請</w:t>
      </w:r>
      <w:r>
        <w:rPr>
          <w:rFonts w:ascii="標楷體" w:eastAsia="標楷體" w:hAnsi="標楷體" w:cs="標楷體"/>
        </w:rPr>
        <w:t>)</w:t>
      </w:r>
      <w:r w:rsidRPr="00FA0050">
        <w:rPr>
          <w:rFonts w:ascii="標楷體" w:eastAsia="標楷體" w:hAnsi="標楷體" w:cs="標楷體" w:hint="eastAsia"/>
        </w:rPr>
        <w:t>之錄取資格者，須於規定期限內辦理放棄，才可參加考試分發入學登記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分發流程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>程序：先「檢定」（學科能力測驗），後「採計」（指定科目考試），再「同分參酌」（指定科目考試）</w:t>
      </w:r>
    </w:p>
    <w:p w:rsidR="00A17CD2" w:rsidRPr="00FA0050" w:rsidRDefault="00A17CD2" w:rsidP="000B4321">
      <w:pPr>
        <w:rPr>
          <w:rFonts w:ascii="標楷體" w:eastAsia="標楷體" w:hAnsi="標楷體"/>
          <w:b/>
          <w:bCs/>
        </w:rPr>
      </w:pPr>
      <w:r w:rsidRPr="00FA0050">
        <w:rPr>
          <w:rFonts w:ascii="標楷體" w:eastAsia="標楷體" w:hAnsi="標楷體" w:cs="標楷體" w:hint="eastAsia"/>
          <w:b/>
          <w:bCs/>
        </w:rPr>
        <w:t>考試分發注意事項</w:t>
      </w:r>
    </w:p>
    <w:p w:rsidR="00A17CD2" w:rsidRPr="00FA0050" w:rsidRDefault="00A17CD2" w:rsidP="000B4321">
      <w:pPr>
        <w:rPr>
          <w:rFonts w:ascii="標楷體" w:eastAsia="標楷體" w:hAnsi="標楷體" w:cs="標楷體"/>
        </w:rPr>
      </w:pPr>
      <w:r w:rsidRPr="00FA0050">
        <w:rPr>
          <w:rFonts w:ascii="標楷體" w:eastAsia="標楷體" w:hAnsi="標楷體" w:cs="標楷體" w:hint="eastAsia"/>
        </w:rPr>
        <w:t>除採計術科之校系外，大學校系依其指定考試採計科目組合，要求考生之原始總分須達該組合最低登記標準，未達標準者該志願校系不予分發。最低登記標準由分發會統一於登記志願前公告。</w:t>
      </w:r>
      <w:r w:rsidRPr="00FA0050">
        <w:rPr>
          <w:rFonts w:ascii="標楷體" w:eastAsia="標楷體" w:hAnsi="標楷體" w:cs="標楷體"/>
        </w:rPr>
        <w:t>101</w:t>
      </w:r>
      <w:r w:rsidRPr="00FA0050">
        <w:rPr>
          <w:rFonts w:ascii="標楷體" w:eastAsia="標楷體" w:hAnsi="標楷體" w:cs="標楷體" w:hint="eastAsia"/>
        </w:rPr>
        <w:t>年的考試分發有</w:t>
      </w:r>
      <w:r w:rsidRPr="00FA0050">
        <w:rPr>
          <w:rFonts w:ascii="標楷體" w:eastAsia="標楷體" w:hAnsi="標楷體" w:cs="標楷體"/>
        </w:rPr>
        <w:t>159</w:t>
      </w:r>
      <w:r w:rsidRPr="00FA0050">
        <w:rPr>
          <w:rFonts w:ascii="標楷體" w:eastAsia="標楷體" w:hAnsi="標楷體" w:cs="標楷體" w:hint="eastAsia"/>
        </w:rPr>
        <w:t>個系組設下學測成績門檻，佔所有招生系組的</w:t>
      </w:r>
      <w:r w:rsidRPr="00FA0050">
        <w:rPr>
          <w:rFonts w:ascii="標楷體" w:eastAsia="標楷體" w:hAnsi="標楷體" w:cs="標楷體"/>
        </w:rPr>
        <w:t>9.4%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</w:rPr>
        <w:t>學測一旦無法達到標準，將陷入指考分數再高，也無法填志願的窘境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例：</w:t>
      </w:r>
      <w:r w:rsidRPr="00FA0050">
        <w:rPr>
          <w:rFonts w:ascii="標楷體" w:eastAsia="標楷體" w:hAnsi="標楷體" w:cs="標楷體" w:hint="eastAsia"/>
        </w:rPr>
        <w:t>台大經濟系，指考採計國、英、數乙，同時設下學測社會與自然達均標的門檻。如此設計是為避免學生過度投機！</w:t>
      </w:r>
    </w:p>
    <w:p w:rsidR="00A17CD2" w:rsidRPr="00FA0050" w:rsidRDefault="00A17CD2" w:rsidP="000B4321">
      <w:pPr>
        <w:rPr>
          <w:rFonts w:ascii="標楷體" w:eastAsia="標楷體" w:hAnsi="標楷體"/>
        </w:rPr>
      </w:pPr>
    </w:p>
    <w:p w:rsidR="00A17CD2" w:rsidRPr="007E4CBD" w:rsidRDefault="00A17CD2" w:rsidP="00BA1C5E">
      <w:pPr>
        <w:numPr>
          <w:ilvl w:val="0"/>
          <w:numId w:val="15"/>
        </w:numPr>
        <w:rPr>
          <w:rFonts w:ascii="標楷體" w:eastAsia="標楷體" w:hAnsi="標楷體"/>
          <w:b/>
          <w:bCs/>
        </w:rPr>
      </w:pPr>
      <w:r w:rsidRPr="007E4CBD">
        <w:rPr>
          <w:rFonts w:ascii="標楷體" w:eastAsia="標楷體" w:hAnsi="標楷體" w:cs="標楷體" w:hint="eastAsia"/>
          <w:b/>
          <w:bCs/>
        </w:rPr>
        <w:t>獨</w:t>
      </w:r>
      <w:r>
        <w:rPr>
          <w:rFonts w:ascii="標楷體" w:eastAsia="標楷體" w:hAnsi="標楷體" w:cs="標楷體" w:hint="eastAsia"/>
          <w:b/>
          <w:bCs/>
        </w:rPr>
        <w:t>立</w:t>
      </w:r>
      <w:r w:rsidRPr="007E4CBD">
        <w:rPr>
          <w:rFonts w:ascii="標楷體" w:eastAsia="標楷體" w:hAnsi="標楷體" w:cs="標楷體" w:hint="eastAsia"/>
          <w:b/>
          <w:bCs/>
        </w:rPr>
        <w:t>招生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國立臺北藝術大學</w:t>
      </w:r>
      <w:r>
        <w:rPr>
          <w:rFonts w:ascii="標楷體" w:eastAsia="標楷體" w:hAnsi="標楷體" w:cs="標楷體"/>
          <w:b/>
          <w:bCs/>
        </w:rPr>
        <w:t xml:space="preserve">: </w:t>
      </w:r>
      <w:r w:rsidRPr="00FA0050">
        <w:rPr>
          <w:rFonts w:ascii="標楷體" w:eastAsia="標楷體" w:hAnsi="標楷體" w:cs="標楷體" w:hint="eastAsia"/>
        </w:rPr>
        <w:t>使用學測成績申請，簡章發售時間：</w:t>
      </w:r>
      <w:r w:rsidRPr="00FA0050">
        <w:rPr>
          <w:rFonts w:ascii="標楷體" w:eastAsia="標楷體" w:hAnsi="標楷體" w:cs="標楷體"/>
        </w:rPr>
        <w:t>10</w:t>
      </w:r>
      <w:r w:rsidRPr="00FA0050">
        <w:rPr>
          <w:rFonts w:ascii="標楷體" w:eastAsia="標楷體" w:hAnsi="標楷體" w:cs="標楷體" w:hint="eastAsia"/>
        </w:rPr>
        <w:t>月，採個別網路填表報名，</w:t>
      </w:r>
      <w:r>
        <w:rPr>
          <w:rFonts w:ascii="標楷體" w:eastAsia="標楷體" w:hAnsi="標楷體" w:cs="標楷體" w:hint="eastAsia"/>
        </w:rPr>
        <w:t>詳</w:t>
      </w:r>
      <w:r w:rsidRPr="00FA0050">
        <w:rPr>
          <w:rFonts w:ascii="標楷體" w:eastAsia="標楷體" w:hAnsi="標楷體" w:cs="標楷體" w:hint="eastAsia"/>
        </w:rPr>
        <w:t>情</w:t>
      </w:r>
      <w:r>
        <w:rPr>
          <w:rFonts w:ascii="標楷體" w:eastAsia="標楷體" w:hAnsi="標楷體" w:cs="標楷體" w:hint="eastAsia"/>
        </w:rPr>
        <w:t>請</w:t>
      </w:r>
      <w:r w:rsidRPr="00FA0050">
        <w:rPr>
          <w:rFonts w:ascii="標楷體" w:eastAsia="標楷體" w:hAnsi="標楷體" w:cs="標楷體" w:hint="eastAsia"/>
        </w:rPr>
        <w:t>上</w:t>
      </w:r>
      <w:r>
        <w:rPr>
          <w:rFonts w:ascii="標楷體" w:eastAsia="標楷體" w:hAnsi="標楷體" w:cs="標楷體" w:hint="eastAsia"/>
        </w:rPr>
        <w:t>該校</w:t>
      </w:r>
      <w:r w:rsidRPr="00FA0050">
        <w:rPr>
          <w:rFonts w:ascii="標楷體" w:eastAsia="標楷體" w:hAnsi="標楷體" w:cs="標楷體" w:hint="eastAsia"/>
        </w:rPr>
        <w:t>網站查詢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中央警察大學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/>
          <w:b/>
          <w:bCs/>
        </w:rPr>
        <w:t xml:space="preserve">: </w:t>
      </w:r>
      <w:r w:rsidRPr="00FA0050">
        <w:rPr>
          <w:rFonts w:ascii="標楷體" w:eastAsia="標楷體" w:hAnsi="標楷體" w:cs="標楷體" w:hint="eastAsia"/>
        </w:rPr>
        <w:t>使用學測成績申請，簡章發售時間：</w:t>
      </w:r>
      <w:r w:rsidRPr="00FA0050">
        <w:rPr>
          <w:rFonts w:ascii="標楷體" w:eastAsia="標楷體" w:hAnsi="標楷體" w:cs="標楷體"/>
        </w:rPr>
        <w:t>3</w:t>
      </w:r>
      <w:r w:rsidRPr="00FA0050">
        <w:rPr>
          <w:rFonts w:ascii="標楷體" w:eastAsia="標楷體" w:hAnsi="標楷體" w:cs="標楷體" w:hint="eastAsia"/>
        </w:rPr>
        <w:t>月，採個別網路填表報名，</w:t>
      </w:r>
      <w:r>
        <w:rPr>
          <w:rFonts w:ascii="標楷體" w:eastAsia="標楷體" w:hAnsi="標楷體" w:cs="標楷體" w:hint="eastAsia"/>
        </w:rPr>
        <w:t>詳</w:t>
      </w:r>
      <w:r w:rsidRPr="00FA0050">
        <w:rPr>
          <w:rFonts w:ascii="標楷體" w:eastAsia="標楷體" w:hAnsi="標楷體" w:cs="標楷體" w:hint="eastAsia"/>
        </w:rPr>
        <w:t>情</w:t>
      </w:r>
      <w:r>
        <w:rPr>
          <w:rFonts w:ascii="標楷體" w:eastAsia="標楷體" w:hAnsi="標楷體" w:cs="標楷體" w:hint="eastAsia"/>
        </w:rPr>
        <w:t>請</w:t>
      </w:r>
      <w:r w:rsidRPr="00FA0050">
        <w:rPr>
          <w:rFonts w:ascii="標楷體" w:eastAsia="標楷體" w:hAnsi="標楷體" w:cs="標楷體" w:hint="eastAsia"/>
        </w:rPr>
        <w:t>上</w:t>
      </w:r>
      <w:r>
        <w:rPr>
          <w:rFonts w:ascii="標楷體" w:eastAsia="標楷體" w:hAnsi="標楷體" w:cs="標楷體" w:hint="eastAsia"/>
        </w:rPr>
        <w:t>該校</w:t>
      </w:r>
      <w:r w:rsidRPr="00FA0050">
        <w:rPr>
          <w:rFonts w:ascii="標楷體" w:eastAsia="標楷體" w:hAnsi="標楷體" w:cs="標楷體" w:hint="eastAsia"/>
        </w:rPr>
        <w:t>網站查詢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警察專科學校</w:t>
      </w:r>
      <w:r w:rsidRPr="00FA0050"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/>
          <w:b/>
          <w:bCs/>
        </w:rPr>
        <w:t xml:space="preserve">: </w:t>
      </w:r>
      <w:r w:rsidRPr="00FA0050">
        <w:rPr>
          <w:rFonts w:ascii="標楷體" w:eastAsia="標楷體" w:hAnsi="標楷體" w:cs="標楷體" w:hint="eastAsia"/>
        </w:rPr>
        <w:t>自辦筆試（有考古題可下載！），</w:t>
      </w:r>
      <w:r>
        <w:rPr>
          <w:rFonts w:ascii="標楷體" w:eastAsia="標楷體" w:hAnsi="標楷體" w:cs="標楷體" w:hint="eastAsia"/>
        </w:rPr>
        <w:t>詳</w:t>
      </w:r>
      <w:r w:rsidRPr="00FA0050">
        <w:rPr>
          <w:rFonts w:ascii="標楷體" w:eastAsia="標楷體" w:hAnsi="標楷體" w:cs="標楷體" w:hint="eastAsia"/>
        </w:rPr>
        <w:t>情</w:t>
      </w:r>
      <w:r>
        <w:rPr>
          <w:rFonts w:ascii="標楷體" w:eastAsia="標楷體" w:hAnsi="標楷體" w:cs="標楷體" w:hint="eastAsia"/>
        </w:rPr>
        <w:t>請</w:t>
      </w:r>
      <w:r w:rsidRPr="00FA0050">
        <w:rPr>
          <w:rFonts w:ascii="標楷體" w:eastAsia="標楷體" w:hAnsi="標楷體" w:cs="標楷體" w:hint="eastAsia"/>
        </w:rPr>
        <w:t>上</w:t>
      </w:r>
      <w:r>
        <w:rPr>
          <w:rFonts w:ascii="標楷體" w:eastAsia="標楷體" w:hAnsi="標楷體" w:cs="標楷體" w:hint="eastAsia"/>
        </w:rPr>
        <w:t>該校</w:t>
      </w:r>
      <w:r w:rsidRPr="00FA0050">
        <w:rPr>
          <w:rFonts w:ascii="標楷體" w:eastAsia="標楷體" w:hAnsi="標楷體" w:cs="標楷體" w:hint="eastAsia"/>
        </w:rPr>
        <w:t>網站查詢</w:t>
      </w:r>
    </w:p>
    <w:p w:rsidR="00A17CD2" w:rsidRPr="00FA0050" w:rsidRDefault="00A17CD2" w:rsidP="000B4321">
      <w:pPr>
        <w:rPr>
          <w:rFonts w:ascii="標楷體" w:eastAsia="標楷體" w:hAnsi="標楷體"/>
        </w:rPr>
      </w:pPr>
      <w:r w:rsidRPr="00FA0050">
        <w:rPr>
          <w:rFonts w:ascii="標楷體" w:eastAsia="標楷體" w:hAnsi="標楷體" w:cs="標楷體" w:hint="eastAsia"/>
          <w:b/>
          <w:bCs/>
        </w:rPr>
        <w:t>軍事學校甄選入學</w:t>
      </w:r>
      <w:r>
        <w:rPr>
          <w:rFonts w:ascii="標楷體" w:eastAsia="標楷體" w:hAnsi="標楷體" w:cs="標楷體"/>
          <w:b/>
          <w:bCs/>
        </w:rPr>
        <w:t xml:space="preserve">: </w:t>
      </w:r>
      <w:r>
        <w:rPr>
          <w:rFonts w:ascii="標楷體" w:eastAsia="標楷體" w:hAnsi="標楷體" w:cs="標楷體" w:hint="eastAsia"/>
        </w:rPr>
        <w:t>使用學測成績申請，詳</w:t>
      </w:r>
      <w:r w:rsidRPr="00FA0050">
        <w:rPr>
          <w:rFonts w:ascii="標楷體" w:eastAsia="標楷體" w:hAnsi="標楷體" w:cs="標楷體" w:hint="eastAsia"/>
        </w:rPr>
        <w:t>情可詢問教官或上國軍人才招募中心網站查詢</w:t>
      </w:r>
    </w:p>
    <w:p w:rsidR="00A17CD2" w:rsidRPr="00496847" w:rsidRDefault="00A17CD2" w:rsidP="000B4321">
      <w:pPr>
        <w:rPr>
          <w:rFonts w:ascii="標楷體" w:eastAsia="標楷體" w:hAnsi="標楷體"/>
          <w:sz w:val="27"/>
          <w:szCs w:val="27"/>
        </w:rPr>
      </w:pPr>
    </w:p>
    <w:p w:rsidR="00A17CD2" w:rsidRDefault="00A17CD2" w:rsidP="00D61A6C">
      <w:pPr>
        <w:numPr>
          <w:ilvl w:val="0"/>
          <w:numId w:val="11"/>
        </w:numPr>
        <w:rPr>
          <w:rFonts w:ascii="標楷體" w:eastAsia="標楷體" w:hAnsi="標楷體"/>
          <w:sz w:val="32"/>
          <w:szCs w:val="32"/>
        </w:rPr>
      </w:pPr>
      <w:r w:rsidRPr="00D61A6C">
        <w:rPr>
          <w:rFonts w:ascii="標楷體" w:eastAsia="標楷體" w:hAnsi="標楷體" w:cs="標楷體" w:hint="eastAsia"/>
          <w:sz w:val="32"/>
          <w:szCs w:val="32"/>
        </w:rPr>
        <w:t>模考成績說明</w:t>
      </w:r>
    </w:p>
    <w:p w:rsidR="00A17CD2" w:rsidRPr="000D1145" w:rsidRDefault="00A17CD2" w:rsidP="00D61A6C">
      <w:pPr>
        <w:numPr>
          <w:ilvl w:val="0"/>
          <w:numId w:val="11"/>
        </w:numPr>
        <w:rPr>
          <w:rFonts w:ascii="標楷體" w:eastAsia="標楷體" w:hAnsi="標楷體"/>
          <w:sz w:val="32"/>
          <w:szCs w:val="32"/>
        </w:rPr>
      </w:pPr>
      <w:r w:rsidRPr="00D61A6C">
        <w:rPr>
          <w:rFonts w:ascii="標楷體" w:eastAsia="標楷體" w:hAnsi="標楷體" w:cs="標楷體" w:hint="eastAsia"/>
          <w:sz w:val="32"/>
          <w:szCs w:val="32"/>
        </w:rPr>
        <w:t>家長配合事項</w:t>
      </w:r>
    </w:p>
    <w:p w:rsidR="00A17CD2" w:rsidRDefault="00A17CD2" w:rsidP="000B41AA">
      <w:pPr>
        <w:numPr>
          <w:ilvl w:val="3"/>
          <w:numId w:val="11"/>
        </w:numPr>
        <w:rPr>
          <w:rFonts w:ascii="標楷體" w:eastAsia="標楷體" w:hAnsi="標楷體"/>
          <w:sz w:val="32"/>
          <w:szCs w:val="32"/>
        </w:rPr>
      </w:pPr>
      <w:r w:rsidRPr="00FA0050">
        <w:rPr>
          <w:rFonts w:ascii="標楷體" w:eastAsia="標楷體" w:hAnsi="標楷體" w:cs="標楷體" w:hint="eastAsia"/>
        </w:rPr>
        <w:t>請配合學校的規定督促孩子正常作息</w:t>
      </w:r>
      <w:r w:rsidRPr="00FA0050">
        <w:rPr>
          <w:rFonts w:ascii="標楷體" w:eastAsia="標楷體" w:hAnsi="標楷體" w:cs="標楷體"/>
        </w:rPr>
        <w:t>,</w:t>
      </w:r>
      <w:r w:rsidRPr="00FA0050">
        <w:rPr>
          <w:rFonts w:ascii="標楷體" w:eastAsia="標楷體" w:hAnsi="標楷體" w:cs="標楷體" w:hint="eastAsia"/>
        </w:rPr>
        <w:t>並關心孩子的交友情況</w:t>
      </w:r>
    </w:p>
    <w:p w:rsidR="00A17CD2" w:rsidRPr="000D1145" w:rsidRDefault="00A17CD2" w:rsidP="000D1145">
      <w:pPr>
        <w:numPr>
          <w:ilvl w:val="3"/>
          <w:numId w:val="11"/>
        </w:numPr>
        <w:rPr>
          <w:rFonts w:ascii="標楷體" w:eastAsia="標楷體" w:hAnsi="標楷體"/>
          <w:sz w:val="32"/>
          <w:szCs w:val="32"/>
        </w:rPr>
      </w:pPr>
      <w:r w:rsidRPr="00FA0050">
        <w:rPr>
          <w:rFonts w:ascii="標楷體" w:eastAsia="標楷體" w:hAnsi="標楷體" w:cs="標楷體" w:hint="eastAsia"/>
        </w:rPr>
        <w:t>尊重及接納孩子的一切</w:t>
      </w:r>
      <w:r w:rsidRPr="00FA0050">
        <w:rPr>
          <w:rFonts w:ascii="標楷體" w:eastAsia="標楷體" w:hAnsi="標楷體" w:cs="標楷體"/>
        </w:rPr>
        <w:t>,</w:t>
      </w:r>
      <w:r w:rsidRPr="00FA0050">
        <w:rPr>
          <w:rFonts w:ascii="標楷體" w:eastAsia="標楷體" w:hAnsi="標楷體" w:cs="標楷體" w:hint="eastAsia"/>
        </w:rPr>
        <w:t>且勤於溝通</w:t>
      </w:r>
      <w:r w:rsidRPr="00FA0050">
        <w:rPr>
          <w:rFonts w:ascii="標楷體" w:eastAsia="標楷體" w:hAnsi="標楷體" w:cs="標楷體"/>
        </w:rPr>
        <w:t>,</w:t>
      </w:r>
      <w:r w:rsidRPr="00FA0050">
        <w:rPr>
          <w:rFonts w:ascii="標楷體" w:eastAsia="標楷體" w:hAnsi="標楷體" w:cs="標楷體" w:hint="eastAsia"/>
        </w:rPr>
        <w:t>養成共同面對問</w:t>
      </w:r>
      <w:r>
        <w:rPr>
          <w:rFonts w:ascii="標楷體" w:eastAsia="標楷體" w:hAnsi="標楷體" w:cs="標楷體" w:hint="eastAsia"/>
        </w:rPr>
        <w:t>題</w:t>
      </w:r>
      <w:r w:rsidRPr="00FA0050">
        <w:rPr>
          <w:rFonts w:ascii="標楷體" w:eastAsia="標楷體" w:hAnsi="標楷體" w:cs="標楷體" w:hint="eastAsia"/>
        </w:rPr>
        <w:t>並解決問題的模式</w:t>
      </w:r>
    </w:p>
    <w:p w:rsidR="00A17CD2" w:rsidRPr="000D1145" w:rsidRDefault="00A17CD2" w:rsidP="000D1145">
      <w:pPr>
        <w:numPr>
          <w:ilvl w:val="3"/>
          <w:numId w:val="11"/>
        </w:numPr>
        <w:rPr>
          <w:rFonts w:ascii="標楷體" w:eastAsia="標楷體" w:hAnsi="標楷體"/>
          <w:sz w:val="32"/>
          <w:szCs w:val="32"/>
        </w:rPr>
      </w:pPr>
      <w:r w:rsidRPr="00FA0050">
        <w:rPr>
          <w:rFonts w:ascii="標楷體" w:eastAsia="標楷體" w:hAnsi="標楷體" w:cs="標楷體" w:hint="eastAsia"/>
        </w:rPr>
        <w:t>孩子退步時</w:t>
      </w:r>
      <w:r w:rsidRPr="00FA0050">
        <w:rPr>
          <w:rFonts w:ascii="標楷體" w:eastAsia="標楷體" w:hAnsi="標楷體" w:cs="標楷體"/>
        </w:rPr>
        <w:t>,</w:t>
      </w:r>
      <w:r w:rsidRPr="00FA0050">
        <w:rPr>
          <w:rFonts w:ascii="標楷體" w:eastAsia="標楷體" w:hAnsi="標楷體" w:cs="標楷體" w:hint="eastAsia"/>
        </w:rPr>
        <w:t>給予嘉獎</w:t>
      </w:r>
      <w:r w:rsidRPr="00FA0050">
        <w:rPr>
          <w:rFonts w:ascii="標楷體" w:eastAsia="標楷體" w:hAnsi="標楷體" w:cs="標楷體"/>
        </w:rPr>
        <w:t>;</w:t>
      </w:r>
      <w:r w:rsidRPr="00FA0050">
        <w:rPr>
          <w:rFonts w:ascii="標楷體" w:eastAsia="標楷體" w:hAnsi="標楷體" w:cs="標楷體" w:hint="eastAsia"/>
        </w:rPr>
        <w:t>低潮時</w:t>
      </w:r>
      <w:r w:rsidRPr="00FA0050">
        <w:rPr>
          <w:rFonts w:ascii="標楷體" w:eastAsia="標楷體" w:hAnsi="標楷體" w:cs="標楷體"/>
        </w:rPr>
        <w:t>,</w:t>
      </w:r>
      <w:r w:rsidRPr="00FA0050">
        <w:rPr>
          <w:rFonts w:ascii="標楷體" w:eastAsia="標楷體" w:hAnsi="標楷體" w:cs="標楷體" w:hint="eastAsia"/>
        </w:rPr>
        <w:t>請用同理心支持與鼓勵孩子重新出發</w:t>
      </w:r>
    </w:p>
    <w:p w:rsidR="00A17CD2" w:rsidRPr="000D1145" w:rsidRDefault="00A17CD2" w:rsidP="000D1145">
      <w:pPr>
        <w:numPr>
          <w:ilvl w:val="3"/>
          <w:numId w:val="1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</w:rPr>
        <w:t>孩子需要請假</w:t>
      </w:r>
      <w:r w:rsidRPr="00FA0050">
        <w:rPr>
          <w:rFonts w:ascii="標楷體" w:eastAsia="標楷體" w:hAnsi="標楷體" w:cs="標楷體" w:hint="eastAsia"/>
        </w:rPr>
        <w:t>時</w:t>
      </w:r>
      <w:r w:rsidRPr="00FA0050">
        <w:rPr>
          <w:rFonts w:ascii="標楷體" w:eastAsia="標楷體" w:hAnsi="標楷體" w:cs="標楷體"/>
        </w:rPr>
        <w:t>,</w:t>
      </w:r>
      <w:r w:rsidRPr="00FA0050">
        <w:rPr>
          <w:rFonts w:ascii="標楷體" w:eastAsia="標楷體" w:hAnsi="標楷體" w:cs="標楷體" w:hint="eastAsia"/>
        </w:rPr>
        <w:t>請於早上九點前撥打導師手機</w:t>
      </w:r>
      <w:r w:rsidRPr="00FA0050">
        <w:rPr>
          <w:rFonts w:ascii="標楷體" w:eastAsia="標楷體" w:hAnsi="標楷體" w:cs="標楷體"/>
        </w:rPr>
        <w:t>09</w:t>
      </w:r>
      <w:r>
        <w:rPr>
          <w:rFonts w:ascii="標楷體" w:eastAsia="標楷體" w:hAnsi="標楷體" w:cs="標楷體"/>
        </w:rPr>
        <w:t>52087236</w:t>
      </w:r>
      <w:r w:rsidRPr="00FA0050">
        <w:rPr>
          <w:rFonts w:ascii="標楷體" w:eastAsia="標楷體" w:hAnsi="標楷體" w:cs="標楷體" w:hint="eastAsia"/>
        </w:rPr>
        <w:t>請假</w:t>
      </w:r>
      <w:r w:rsidRPr="00FA0050">
        <w:rPr>
          <w:rFonts w:ascii="標楷體" w:eastAsia="標楷體" w:hAnsi="標楷體" w:cs="標楷體"/>
        </w:rPr>
        <w:t>(</w:t>
      </w:r>
      <w:r w:rsidRPr="00FA0050">
        <w:rPr>
          <w:rFonts w:ascii="標楷體" w:eastAsia="標楷體" w:hAnsi="標楷體" w:cs="標楷體" w:hint="eastAsia"/>
        </w:rPr>
        <w:t>若上課中無法接</w:t>
      </w:r>
    </w:p>
    <w:p w:rsidR="00A17CD2" w:rsidRPr="000D1145" w:rsidRDefault="00A17CD2" w:rsidP="000D1145">
      <w:pPr>
        <w:ind w:left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</w:rPr>
        <w:t xml:space="preserve">   </w:t>
      </w:r>
      <w:r w:rsidRPr="00FA0050">
        <w:rPr>
          <w:rFonts w:ascii="標楷體" w:eastAsia="標楷體" w:hAnsi="標楷體" w:cs="標楷體" w:hint="eastAsia"/>
        </w:rPr>
        <w:t>聽</w:t>
      </w:r>
      <w:r w:rsidRPr="00FA0050">
        <w:rPr>
          <w:rFonts w:ascii="標楷體" w:eastAsia="標楷體" w:hAnsi="標楷體" w:cs="標楷體"/>
        </w:rPr>
        <w:t>,</w:t>
      </w:r>
      <w:r w:rsidRPr="00FA0050">
        <w:rPr>
          <w:rFonts w:ascii="標楷體" w:eastAsia="標楷體" w:hAnsi="標楷體" w:cs="標楷體" w:hint="eastAsia"/>
        </w:rPr>
        <w:t>請留言或</w:t>
      </w:r>
      <w:r>
        <w:rPr>
          <w:rFonts w:ascii="標楷體" w:eastAsia="標楷體" w:hAnsi="標楷體" w:cs="標楷體" w:hint="eastAsia"/>
        </w:rPr>
        <w:t>傳</w:t>
      </w:r>
      <w:r w:rsidRPr="00FA0050">
        <w:rPr>
          <w:rFonts w:ascii="標楷體" w:eastAsia="標楷體" w:hAnsi="標楷體" w:cs="標楷體" w:hint="eastAsia"/>
        </w:rPr>
        <w:t>簡訊</w:t>
      </w:r>
      <w:r w:rsidRPr="00FA0050">
        <w:rPr>
          <w:rFonts w:ascii="標楷體" w:eastAsia="標楷體" w:hAnsi="標楷體" w:cs="標楷體"/>
        </w:rPr>
        <w:t>),</w:t>
      </w:r>
      <w:r w:rsidRPr="00FA0050">
        <w:rPr>
          <w:rFonts w:ascii="標楷體" w:eastAsia="標楷體" w:hAnsi="標楷體" w:cs="標楷體" w:hint="eastAsia"/>
        </w:rPr>
        <w:t>並督促孩子用請假卡三天內完成請假手續</w:t>
      </w:r>
    </w:p>
    <w:p w:rsidR="00A17CD2" w:rsidRPr="00D61A6C" w:rsidRDefault="00A17CD2" w:rsidP="000D1145">
      <w:pPr>
        <w:numPr>
          <w:ilvl w:val="3"/>
          <w:numId w:val="11"/>
        </w:numPr>
        <w:rPr>
          <w:rFonts w:ascii="標楷體" w:eastAsia="標楷體" w:hAnsi="標楷體"/>
          <w:sz w:val="32"/>
          <w:szCs w:val="32"/>
        </w:rPr>
      </w:pPr>
      <w:r w:rsidRPr="00FA0050">
        <w:rPr>
          <w:rFonts w:ascii="標楷體" w:eastAsia="標楷體" w:hAnsi="標楷體" w:cs="標楷體" w:hint="eastAsia"/>
        </w:rPr>
        <w:t>每逢段考完</w:t>
      </w:r>
      <w:r w:rsidRPr="00FA0050">
        <w:rPr>
          <w:rFonts w:ascii="標楷體" w:eastAsia="標楷體" w:hAnsi="標楷體" w:cs="標楷體"/>
        </w:rPr>
        <w:t>(</w:t>
      </w:r>
      <w:r w:rsidRPr="00FA0050">
        <w:rPr>
          <w:rFonts w:ascii="標楷體" w:eastAsia="標楷體" w:hAnsi="標楷體" w:cs="標楷體" w:hint="eastAsia"/>
        </w:rPr>
        <w:t>約一周後</w:t>
      </w:r>
      <w:r w:rsidRPr="00FA0050">
        <w:rPr>
          <w:rFonts w:ascii="標楷體" w:eastAsia="標楷體" w:hAnsi="標楷體" w:cs="標楷體"/>
        </w:rPr>
        <w:t>)</w:t>
      </w:r>
      <w:r w:rsidRPr="00FA0050">
        <w:rPr>
          <w:rFonts w:ascii="標楷體" w:eastAsia="標楷體" w:hAnsi="標楷體" w:cs="標楷體" w:hint="eastAsia"/>
        </w:rPr>
        <w:t>、模擬考完</w:t>
      </w:r>
      <w:r w:rsidRPr="00FA0050">
        <w:rPr>
          <w:rFonts w:ascii="標楷體" w:eastAsia="標楷體" w:hAnsi="標楷體" w:cs="標楷體"/>
        </w:rPr>
        <w:t>(</w:t>
      </w:r>
      <w:r w:rsidRPr="00FA0050">
        <w:rPr>
          <w:rFonts w:ascii="標楷體" w:eastAsia="標楷體" w:hAnsi="標楷體" w:cs="標楷體" w:hint="eastAsia"/>
        </w:rPr>
        <w:t>約二周後</w:t>
      </w:r>
      <w:r w:rsidRPr="00FA0050">
        <w:rPr>
          <w:rFonts w:ascii="標楷體" w:eastAsia="標楷體" w:hAnsi="標楷體" w:cs="標楷體"/>
        </w:rPr>
        <w:t>),</w:t>
      </w:r>
      <w:r w:rsidRPr="00FA0050">
        <w:rPr>
          <w:rFonts w:ascii="標楷體" w:eastAsia="標楷體" w:hAnsi="標楷體" w:cs="標楷體" w:hint="eastAsia"/>
        </w:rPr>
        <w:t>請關心成績單的發放及簽收</w:t>
      </w:r>
    </w:p>
    <w:sectPr w:rsidR="00A17CD2" w:rsidRPr="00D61A6C" w:rsidSect="002F33DB">
      <w:pgSz w:w="11906" w:h="16838"/>
      <w:pgMar w:top="1134" w:right="1230" w:bottom="1134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D2" w:rsidRDefault="00A17CD2" w:rsidP="00D70AB9">
      <w:r>
        <w:separator/>
      </w:r>
    </w:p>
  </w:endnote>
  <w:endnote w:type="continuationSeparator" w:id="1">
    <w:p w:rsidR="00A17CD2" w:rsidRDefault="00A17CD2" w:rsidP="00D7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D2" w:rsidRDefault="00A17CD2" w:rsidP="00D70AB9">
      <w:r>
        <w:separator/>
      </w:r>
    </w:p>
  </w:footnote>
  <w:footnote w:type="continuationSeparator" w:id="1">
    <w:p w:rsidR="00A17CD2" w:rsidRDefault="00A17CD2" w:rsidP="00D70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1F0"/>
    <w:multiLevelType w:val="hybridMultilevel"/>
    <w:tmpl w:val="3118CC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FB8709A">
      <w:start w:val="1"/>
      <w:numFmt w:val="decimal"/>
      <w:lvlText w:val="%4."/>
      <w:lvlJc w:val="left"/>
      <w:pPr>
        <w:tabs>
          <w:tab w:val="num" w:pos="567"/>
        </w:tabs>
        <w:ind w:left="567"/>
      </w:pPr>
      <w:rPr>
        <w:rFonts w:hint="eastAsia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B235C"/>
    <w:multiLevelType w:val="hybridMultilevel"/>
    <w:tmpl w:val="7A4C4560"/>
    <w:lvl w:ilvl="0" w:tplc="4CF85C38">
      <w:start w:val="1"/>
      <w:numFmt w:val="bullet"/>
      <w:lvlText w:val=""/>
      <w:lvlJc w:val="left"/>
      <w:pPr>
        <w:tabs>
          <w:tab w:val="num" w:pos="705"/>
        </w:tabs>
        <w:ind w:left="7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EA028C"/>
    <w:multiLevelType w:val="hybridMultilevel"/>
    <w:tmpl w:val="E8301672"/>
    <w:lvl w:ilvl="0" w:tplc="8D9E5932">
      <w:start w:val="1"/>
      <w:numFmt w:val="bullet"/>
      <w:lvlText w:val="•"/>
      <w:lvlJc w:val="left"/>
      <w:pPr>
        <w:ind w:left="1200" w:hanging="480"/>
      </w:pPr>
      <w:rPr>
        <w:rFonts w:ascii="新細明體" w:eastAsia="新細明體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1C8303AB"/>
    <w:multiLevelType w:val="multilevel"/>
    <w:tmpl w:val="0CD004D0"/>
    <w:lvl w:ilvl="0">
      <w:start w:val="1"/>
      <w:numFmt w:val="bullet"/>
      <w:lvlText w:val="•"/>
      <w:lvlJc w:val="left"/>
      <w:pPr>
        <w:ind w:left="840" w:hanging="480"/>
      </w:pPr>
      <w:rPr>
        <w:rFonts w:ascii="新細明體" w:eastAsia="新細明體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1F790DBE"/>
    <w:multiLevelType w:val="multilevel"/>
    <w:tmpl w:val="0CD004D0"/>
    <w:lvl w:ilvl="0">
      <w:start w:val="1"/>
      <w:numFmt w:val="bullet"/>
      <w:lvlText w:val="•"/>
      <w:lvlJc w:val="left"/>
      <w:pPr>
        <w:ind w:left="840" w:hanging="480"/>
      </w:pPr>
      <w:rPr>
        <w:rFonts w:ascii="新細明體" w:eastAsia="新細明體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21835C6D"/>
    <w:multiLevelType w:val="multilevel"/>
    <w:tmpl w:val="C1BE24BE"/>
    <w:lvl w:ilvl="0">
      <w:start w:val="1"/>
      <w:numFmt w:val="bullet"/>
      <w:lvlText w:val=""/>
      <w:lvlJc w:val="left"/>
      <w:pPr>
        <w:tabs>
          <w:tab w:val="num" w:pos="705"/>
        </w:tabs>
        <w:ind w:left="705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6">
    <w:nsid w:val="231E6C9F"/>
    <w:multiLevelType w:val="multilevel"/>
    <w:tmpl w:val="7F52E7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firstLine="306"/>
      </w:pPr>
      <w:rPr>
        <w:rFonts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212EC9"/>
    <w:multiLevelType w:val="multilevel"/>
    <w:tmpl w:val="D2CA06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firstLine="113"/>
      </w:pPr>
      <w:rPr>
        <w:rFonts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71761"/>
    <w:multiLevelType w:val="hybridMultilevel"/>
    <w:tmpl w:val="93D28448"/>
    <w:lvl w:ilvl="0" w:tplc="5E36B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8963D56"/>
    <w:multiLevelType w:val="multilevel"/>
    <w:tmpl w:val="8794E3B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788" w:firstLine="85"/>
      </w:pPr>
      <w:rPr>
        <w:rFonts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165E56"/>
    <w:multiLevelType w:val="multilevel"/>
    <w:tmpl w:val="EAE846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11">
    <w:nsid w:val="2ACA5246"/>
    <w:multiLevelType w:val="multilevel"/>
    <w:tmpl w:val="0CD004D0"/>
    <w:lvl w:ilvl="0">
      <w:start w:val="1"/>
      <w:numFmt w:val="bullet"/>
      <w:lvlText w:val="•"/>
      <w:lvlJc w:val="left"/>
      <w:pPr>
        <w:ind w:left="840" w:hanging="480"/>
      </w:pPr>
      <w:rPr>
        <w:rFonts w:ascii="新細明體" w:eastAsia="新細明體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12">
    <w:nsid w:val="36C900FC"/>
    <w:multiLevelType w:val="multilevel"/>
    <w:tmpl w:val="C1BE24BE"/>
    <w:lvl w:ilvl="0">
      <w:start w:val="1"/>
      <w:numFmt w:val="bullet"/>
      <w:lvlText w:val=""/>
      <w:lvlJc w:val="left"/>
      <w:pPr>
        <w:tabs>
          <w:tab w:val="num" w:pos="705"/>
        </w:tabs>
        <w:ind w:left="705" w:hanging="48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3">
    <w:nsid w:val="3DCB61F1"/>
    <w:multiLevelType w:val="hybridMultilevel"/>
    <w:tmpl w:val="C778C8DE"/>
    <w:lvl w:ilvl="0" w:tplc="EF0EA8D0">
      <w:start w:val="1"/>
      <w:numFmt w:val="bullet"/>
      <w:lvlText w:val=""/>
      <w:lvlJc w:val="left"/>
      <w:pPr>
        <w:tabs>
          <w:tab w:val="num" w:pos="705"/>
        </w:tabs>
        <w:ind w:left="705" w:hanging="48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4">
    <w:nsid w:val="3EE06922"/>
    <w:multiLevelType w:val="multilevel"/>
    <w:tmpl w:val="BBDC94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C42B2A"/>
    <w:multiLevelType w:val="multilevel"/>
    <w:tmpl w:val="C4E415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788"/>
        </w:tabs>
        <w:ind w:left="788" w:firstLine="85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5B2435"/>
    <w:multiLevelType w:val="hybridMultilevel"/>
    <w:tmpl w:val="68EEF2DE"/>
    <w:lvl w:ilvl="0" w:tplc="C1D0E2E6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CD2FB5"/>
    <w:multiLevelType w:val="hybridMultilevel"/>
    <w:tmpl w:val="00563AC8"/>
    <w:lvl w:ilvl="0" w:tplc="8E42ED6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D32E45"/>
    <w:multiLevelType w:val="hybridMultilevel"/>
    <w:tmpl w:val="AE8828A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B023076"/>
    <w:multiLevelType w:val="multilevel"/>
    <w:tmpl w:val="AE8828A4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5E9E0C1F"/>
    <w:multiLevelType w:val="hybridMultilevel"/>
    <w:tmpl w:val="FAEE25D0"/>
    <w:lvl w:ilvl="0" w:tplc="ED127228">
      <w:start w:val="1"/>
      <w:numFmt w:val="taiwaneseCountingThousand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994891"/>
    <w:multiLevelType w:val="hybridMultilevel"/>
    <w:tmpl w:val="EAE8460A"/>
    <w:lvl w:ilvl="0" w:tplc="0409000F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22">
    <w:nsid w:val="60CD54B5"/>
    <w:multiLevelType w:val="multilevel"/>
    <w:tmpl w:val="BBDC94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0653D5"/>
    <w:multiLevelType w:val="hybridMultilevel"/>
    <w:tmpl w:val="684A3CCC"/>
    <w:lvl w:ilvl="0" w:tplc="58448D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6E9D5338"/>
    <w:multiLevelType w:val="hybridMultilevel"/>
    <w:tmpl w:val="A3E29ABC"/>
    <w:lvl w:ilvl="0" w:tplc="C1F0A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E9E0C88">
      <w:start w:val="11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F2C87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81D427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8BC0E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F93E49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E10AE6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586C4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27C7F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5">
    <w:nsid w:val="6EB15578"/>
    <w:multiLevelType w:val="multilevel"/>
    <w:tmpl w:val="EAE846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26">
    <w:nsid w:val="717559C4"/>
    <w:multiLevelType w:val="hybridMultilevel"/>
    <w:tmpl w:val="173EE5B4"/>
    <w:lvl w:ilvl="0" w:tplc="F4168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984C46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CBFC41A4">
      <w:start w:val="2"/>
      <w:numFmt w:val="lowerLetter"/>
      <w:lvlText w:val="(%3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B2331FE"/>
    <w:multiLevelType w:val="hybridMultilevel"/>
    <w:tmpl w:val="0B2AB05E"/>
    <w:lvl w:ilvl="0" w:tplc="8D9E5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CDE56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DA24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86586C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10D05C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42F40A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75256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36DAD7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E002D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8">
    <w:nsid w:val="7E887796"/>
    <w:multiLevelType w:val="hybridMultilevel"/>
    <w:tmpl w:val="0CD004D0"/>
    <w:lvl w:ilvl="0" w:tplc="8D9E5932">
      <w:start w:val="1"/>
      <w:numFmt w:val="bullet"/>
      <w:lvlText w:val="•"/>
      <w:lvlJc w:val="left"/>
      <w:pPr>
        <w:ind w:left="840" w:hanging="480"/>
      </w:pPr>
      <w:rPr>
        <w:rFonts w:ascii="新細明體" w:eastAsia="新細明體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24"/>
  </w:num>
  <w:num w:numId="5">
    <w:abstractNumId w:val="20"/>
  </w:num>
  <w:num w:numId="6">
    <w:abstractNumId w:val="8"/>
  </w:num>
  <w:num w:numId="7">
    <w:abstractNumId w:val="2"/>
  </w:num>
  <w:num w:numId="8">
    <w:abstractNumId w:val="28"/>
  </w:num>
  <w:num w:numId="9">
    <w:abstractNumId w:val="18"/>
  </w:num>
  <w:num w:numId="10">
    <w:abstractNumId w:val="21"/>
  </w:num>
  <w:num w:numId="11">
    <w:abstractNumId w:val="0"/>
  </w:num>
  <w:num w:numId="12">
    <w:abstractNumId w:val="17"/>
  </w:num>
  <w:num w:numId="13">
    <w:abstractNumId w:val="1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2"/>
  </w:num>
  <w:num w:numId="19">
    <w:abstractNumId w:val="5"/>
  </w:num>
  <w:num w:numId="20">
    <w:abstractNumId w:val="14"/>
  </w:num>
  <w:num w:numId="21">
    <w:abstractNumId w:val="22"/>
  </w:num>
  <w:num w:numId="22">
    <w:abstractNumId w:val="15"/>
  </w:num>
  <w:num w:numId="23">
    <w:abstractNumId w:val="9"/>
  </w:num>
  <w:num w:numId="24">
    <w:abstractNumId w:val="6"/>
  </w:num>
  <w:num w:numId="25">
    <w:abstractNumId w:val="7"/>
  </w:num>
  <w:num w:numId="26">
    <w:abstractNumId w:val="25"/>
  </w:num>
  <w:num w:numId="27">
    <w:abstractNumId w:val="19"/>
  </w:num>
  <w:num w:numId="28">
    <w:abstractNumId w:val="10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F99"/>
    <w:rsid w:val="00090C11"/>
    <w:rsid w:val="000B41AA"/>
    <w:rsid w:val="000B4321"/>
    <w:rsid w:val="000D1145"/>
    <w:rsid w:val="001002ED"/>
    <w:rsid w:val="00216883"/>
    <w:rsid w:val="00226788"/>
    <w:rsid w:val="002F33DB"/>
    <w:rsid w:val="0030096F"/>
    <w:rsid w:val="00326B38"/>
    <w:rsid w:val="00355ED3"/>
    <w:rsid w:val="003631BB"/>
    <w:rsid w:val="003644C5"/>
    <w:rsid w:val="00496847"/>
    <w:rsid w:val="004F1D8D"/>
    <w:rsid w:val="005057EF"/>
    <w:rsid w:val="00667AB1"/>
    <w:rsid w:val="006A28A2"/>
    <w:rsid w:val="006E1A96"/>
    <w:rsid w:val="00717481"/>
    <w:rsid w:val="00734BC1"/>
    <w:rsid w:val="00762CBB"/>
    <w:rsid w:val="007B4EB1"/>
    <w:rsid w:val="007E4CBD"/>
    <w:rsid w:val="00811C10"/>
    <w:rsid w:val="00847E41"/>
    <w:rsid w:val="008C069D"/>
    <w:rsid w:val="008D47D3"/>
    <w:rsid w:val="0091776E"/>
    <w:rsid w:val="00920787"/>
    <w:rsid w:val="00925642"/>
    <w:rsid w:val="00945621"/>
    <w:rsid w:val="00967595"/>
    <w:rsid w:val="00973F1D"/>
    <w:rsid w:val="009A40EE"/>
    <w:rsid w:val="009E0E28"/>
    <w:rsid w:val="009E53DE"/>
    <w:rsid w:val="00A17CD2"/>
    <w:rsid w:val="00A53733"/>
    <w:rsid w:val="00AA049E"/>
    <w:rsid w:val="00AF17DB"/>
    <w:rsid w:val="00B03CC8"/>
    <w:rsid w:val="00B87F99"/>
    <w:rsid w:val="00BA1C5E"/>
    <w:rsid w:val="00BC33B5"/>
    <w:rsid w:val="00BE2EAE"/>
    <w:rsid w:val="00C16F34"/>
    <w:rsid w:val="00C56526"/>
    <w:rsid w:val="00C75A7A"/>
    <w:rsid w:val="00CD728A"/>
    <w:rsid w:val="00D35F86"/>
    <w:rsid w:val="00D61A6C"/>
    <w:rsid w:val="00D66D27"/>
    <w:rsid w:val="00D70AB9"/>
    <w:rsid w:val="00D959A5"/>
    <w:rsid w:val="00DC1D3E"/>
    <w:rsid w:val="00DF28B4"/>
    <w:rsid w:val="00E23B05"/>
    <w:rsid w:val="00F40115"/>
    <w:rsid w:val="00F606D3"/>
    <w:rsid w:val="00FA0050"/>
    <w:rsid w:val="00FB0D95"/>
    <w:rsid w:val="00FB3443"/>
    <w:rsid w:val="00FC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E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0AB9"/>
    <w:rPr>
      <w:kern w:val="2"/>
    </w:rPr>
  </w:style>
  <w:style w:type="paragraph" w:styleId="Footer">
    <w:name w:val="footer"/>
    <w:basedOn w:val="Normal"/>
    <w:link w:val="FooterChar"/>
    <w:uiPriority w:val="99"/>
    <w:rsid w:val="00D7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AB9"/>
    <w:rPr>
      <w:kern w:val="2"/>
    </w:rPr>
  </w:style>
  <w:style w:type="character" w:styleId="Hyperlink">
    <w:name w:val="Hyperlink"/>
    <w:basedOn w:val="DefaultParagraphFont"/>
    <w:uiPriority w:val="99"/>
    <w:rsid w:val="00762CB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E1A9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ac.jctv.ntu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4</Pages>
  <Words>509</Words>
  <Characters>2907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班務：</dc:title>
  <dc:subject/>
  <dc:creator>user</dc:creator>
  <cp:keywords/>
  <dc:description/>
  <cp:lastModifiedBy>t</cp:lastModifiedBy>
  <cp:revision>15</cp:revision>
  <cp:lastPrinted>2009-09-17T05:33:00Z</cp:lastPrinted>
  <dcterms:created xsi:type="dcterms:W3CDTF">2012-09-19T15:05:00Z</dcterms:created>
  <dcterms:modified xsi:type="dcterms:W3CDTF">2012-09-21T07:26:00Z</dcterms:modified>
</cp:coreProperties>
</file>